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687F2" w14:textId="77777777" w:rsidR="00C10967" w:rsidRDefault="00C10967" w:rsidP="00C10967">
      <w:pPr>
        <w:spacing w:after="0" w:line="240" w:lineRule="auto"/>
        <w:ind w:right="-284"/>
        <w:jc w:val="both"/>
        <w:outlineLvl w:val="0"/>
        <w:rPr>
          <w:b/>
          <w:sz w:val="28"/>
        </w:rPr>
      </w:pPr>
      <w:r w:rsidRPr="00D934EC">
        <w:rPr>
          <w:b/>
          <w:sz w:val="28"/>
        </w:rPr>
        <w:t xml:space="preserve">URWERK </w:t>
      </w:r>
      <w:proofErr w:type="spellStart"/>
      <w:r>
        <w:rPr>
          <w:b/>
          <w:sz w:val="28"/>
        </w:rPr>
        <w:t>представляет</w:t>
      </w:r>
      <w:proofErr w:type="spellEnd"/>
      <w:r>
        <w:rPr>
          <w:b/>
          <w:sz w:val="28"/>
        </w:rPr>
        <w:t xml:space="preserve"> </w:t>
      </w:r>
      <w:r w:rsidRPr="00D934EC">
        <w:rPr>
          <w:b/>
          <w:sz w:val="28"/>
        </w:rPr>
        <w:t xml:space="preserve">TimeHunter </w:t>
      </w:r>
      <w:r>
        <w:rPr>
          <w:b/>
          <w:sz w:val="28"/>
        </w:rPr>
        <w:t>«</w:t>
      </w:r>
      <w:r w:rsidRPr="00D934EC">
        <w:rPr>
          <w:b/>
          <w:sz w:val="28"/>
        </w:rPr>
        <w:t>X-Ray»</w:t>
      </w:r>
    </w:p>
    <w:p w14:paraId="5F8A4440" w14:textId="77777777" w:rsidR="00C10967" w:rsidRPr="00D934EC" w:rsidRDefault="00C10967" w:rsidP="00C10967">
      <w:pPr>
        <w:spacing w:after="0" w:line="240" w:lineRule="auto"/>
        <w:ind w:right="-284"/>
        <w:jc w:val="both"/>
        <w:outlineLvl w:val="0"/>
        <w:rPr>
          <w:b/>
          <w:sz w:val="28"/>
          <w:szCs w:val="28"/>
        </w:rPr>
      </w:pPr>
    </w:p>
    <w:p w14:paraId="56693679" w14:textId="2E86DB2A" w:rsidR="00C10967" w:rsidRPr="00A83A9B" w:rsidRDefault="00C10967" w:rsidP="00C46F17">
      <w:pPr>
        <w:spacing w:after="0" w:line="240" w:lineRule="auto"/>
        <w:jc w:val="both"/>
        <w:rPr>
          <w:lang w:val="ru-RU"/>
        </w:rPr>
      </w:pPr>
      <w:r w:rsidRPr="00A83A9B">
        <w:rPr>
          <w:lang w:val="ru-RU"/>
        </w:rPr>
        <w:t xml:space="preserve">Женева, </w:t>
      </w:r>
      <w:r w:rsidR="00C46F17">
        <w:rPr>
          <w:lang w:val="fr-CH"/>
        </w:rPr>
        <w:t>7</w:t>
      </w:r>
      <w:bookmarkStart w:id="0" w:name="_GoBack"/>
      <w:bookmarkEnd w:id="0"/>
      <w:r w:rsidRPr="00A83A9B">
        <w:rPr>
          <w:lang w:val="ru-RU"/>
        </w:rPr>
        <w:t xml:space="preserve"> сентября 2016</w:t>
      </w:r>
      <w:r>
        <w:rPr>
          <w:lang w:val="ru-RU"/>
        </w:rPr>
        <w:t xml:space="preserve"> г</w:t>
      </w:r>
      <w:r w:rsidRPr="00A83A9B">
        <w:rPr>
          <w:lang w:val="ru-RU"/>
        </w:rPr>
        <w:t>.</w:t>
      </w:r>
    </w:p>
    <w:p w14:paraId="1D5B9707" w14:textId="77777777" w:rsidR="00C10967" w:rsidRPr="00A83A9B" w:rsidRDefault="00C10967" w:rsidP="00C10967">
      <w:pPr>
        <w:spacing w:after="0" w:line="240" w:lineRule="auto"/>
        <w:jc w:val="both"/>
        <w:rPr>
          <w:lang w:val="ru-RU"/>
        </w:rPr>
      </w:pP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– оригинальный </w:t>
      </w:r>
      <w:r>
        <w:rPr>
          <w:lang w:val="ru-RU"/>
        </w:rPr>
        <w:t xml:space="preserve">и подрывной </w:t>
      </w:r>
      <w:r w:rsidRPr="00A83A9B">
        <w:rPr>
          <w:lang w:val="ru-RU"/>
        </w:rPr>
        <w:t xml:space="preserve">концепт </w:t>
      </w:r>
      <w:r>
        <w:rPr>
          <w:lang w:val="ru-RU"/>
        </w:rPr>
        <w:t>из тех, что</w:t>
      </w:r>
      <w:r w:rsidRPr="00A83A9B">
        <w:rPr>
          <w:lang w:val="ru-RU"/>
        </w:rPr>
        <w:t xml:space="preserve"> так нравятся </w:t>
      </w:r>
      <w:r>
        <w:rPr>
          <w:lang w:val="ru-RU"/>
        </w:rPr>
        <w:t xml:space="preserve">компании </w:t>
      </w:r>
      <w:r>
        <w:t>URWERK</w:t>
      </w:r>
      <w:r w:rsidRPr="00A83A9B">
        <w:rPr>
          <w:lang w:val="ru-RU"/>
        </w:rPr>
        <w:t xml:space="preserve">. Это единственные механические часы высокой точности, оснащенные … </w:t>
      </w:r>
      <w:r>
        <w:rPr>
          <w:lang w:val="ru-RU"/>
        </w:rPr>
        <w:t xml:space="preserve">электронным </w:t>
      </w:r>
      <w:r w:rsidRPr="00A83A9B">
        <w:rPr>
          <w:lang w:val="ru-RU"/>
        </w:rPr>
        <w:t xml:space="preserve">внутренним анализатором. С помощью простого нажатия кнопки владелец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узнает о точности хода и амплитуде </w:t>
      </w:r>
      <w:r>
        <w:rPr>
          <w:lang w:val="ru-RU"/>
        </w:rPr>
        <w:t xml:space="preserve">колебания </w:t>
      </w:r>
      <w:r w:rsidRPr="00A83A9B">
        <w:rPr>
          <w:lang w:val="ru-RU"/>
        </w:rPr>
        <w:t xml:space="preserve">часов. Более того, он может сам </w:t>
      </w:r>
      <w:r>
        <w:rPr>
          <w:lang w:val="ru-RU"/>
        </w:rPr>
        <w:t xml:space="preserve">регулировать </w:t>
      </w:r>
      <w:r w:rsidRPr="00A83A9B">
        <w:rPr>
          <w:lang w:val="ru-RU"/>
        </w:rPr>
        <w:t xml:space="preserve">их, чтобы добиться </w:t>
      </w:r>
      <w:r>
        <w:rPr>
          <w:lang w:val="ru-RU"/>
        </w:rPr>
        <w:t>оптимальных</w:t>
      </w:r>
      <w:r w:rsidRPr="00A83A9B">
        <w:rPr>
          <w:lang w:val="ru-RU"/>
        </w:rPr>
        <w:t xml:space="preserve"> </w:t>
      </w:r>
      <w:r>
        <w:rPr>
          <w:lang w:val="ru-RU"/>
        </w:rPr>
        <w:t>хронометрических</w:t>
      </w:r>
      <w:r w:rsidRPr="00A83A9B">
        <w:rPr>
          <w:lang w:val="ru-RU"/>
        </w:rPr>
        <w:t xml:space="preserve"> показателей.</w:t>
      </w:r>
    </w:p>
    <w:p w14:paraId="5DBD9D91" w14:textId="78670FCD" w:rsidR="00C10967" w:rsidRPr="00A83A9B" w:rsidRDefault="00C10967" w:rsidP="00C10967">
      <w:pPr>
        <w:spacing w:after="0" w:line="240" w:lineRule="auto"/>
        <w:jc w:val="both"/>
        <w:rPr>
          <w:lang w:val="ru-RU"/>
        </w:rPr>
      </w:pPr>
      <w:r w:rsidRPr="00A83A9B">
        <w:rPr>
          <w:lang w:val="ru-RU"/>
        </w:rPr>
        <w:t xml:space="preserve">Впервые представленный в 2013 году, концепт </w:t>
      </w:r>
      <w:r>
        <w:t>EMC</w:t>
      </w:r>
      <w:r w:rsidRPr="00A83A9B">
        <w:rPr>
          <w:lang w:val="ru-RU"/>
        </w:rPr>
        <w:t xml:space="preserve"> удостоился самых престижных наград часовой </w:t>
      </w:r>
      <w:r>
        <w:rPr>
          <w:lang w:val="ru-RU"/>
        </w:rPr>
        <w:t>отрасли</w:t>
      </w:r>
      <w:r w:rsidRPr="00A83A9B">
        <w:rPr>
          <w:lang w:val="ru-RU"/>
        </w:rPr>
        <w:t xml:space="preserve">. Но </w:t>
      </w:r>
      <w:r>
        <w:rPr>
          <w:lang w:val="ru-RU"/>
        </w:rPr>
        <w:t>уверены ли вы, что</w:t>
      </w:r>
      <w:r w:rsidRPr="00A83A9B">
        <w:rPr>
          <w:lang w:val="ru-RU"/>
        </w:rPr>
        <w:t xml:space="preserve"> знаете </w:t>
      </w:r>
      <w:r>
        <w:t>EMC</w:t>
      </w:r>
      <w:r w:rsidRPr="00A83A9B">
        <w:rPr>
          <w:lang w:val="ru-RU"/>
        </w:rPr>
        <w:t xml:space="preserve"> </w:t>
      </w:r>
      <w:r>
        <w:t>Time</w:t>
      </w:r>
      <w:r w:rsidRPr="00A83A9B">
        <w:rPr>
          <w:lang w:val="ru-RU"/>
        </w:rPr>
        <w:t xml:space="preserve"> </w:t>
      </w:r>
      <w:r>
        <w:t>Hunter</w:t>
      </w:r>
      <w:r w:rsidRPr="00A83A9B">
        <w:rPr>
          <w:lang w:val="ru-RU"/>
        </w:rPr>
        <w:t xml:space="preserve"> назубок? Можете ли вы описать работу его внутреннего механизма? Можете ли вы вообразить механическое волшебство его колесиков и</w:t>
      </w:r>
      <w:r>
        <w:rPr>
          <w:lang w:val="ru-RU"/>
        </w:rPr>
        <w:t xml:space="preserve"> трибов</w:t>
      </w:r>
      <w:r w:rsidRPr="00A83A9B">
        <w:rPr>
          <w:lang w:val="ru-RU"/>
        </w:rPr>
        <w:t xml:space="preserve">, </w:t>
      </w:r>
      <w:r>
        <w:rPr>
          <w:lang w:val="ru-RU"/>
        </w:rPr>
        <w:t>нацеленных на достижение</w:t>
      </w:r>
      <w:r w:rsidRPr="00A83A9B">
        <w:rPr>
          <w:lang w:val="ru-RU"/>
        </w:rPr>
        <w:t xml:space="preserve"> </w:t>
      </w:r>
      <w:r>
        <w:rPr>
          <w:lang w:val="ru-RU"/>
        </w:rPr>
        <w:t>безупречных х</w:t>
      </w:r>
      <w:r w:rsidRPr="00A83A9B">
        <w:rPr>
          <w:lang w:val="ru-RU"/>
        </w:rPr>
        <w:t>ронометрических показателей</w:t>
      </w:r>
      <w:r>
        <w:rPr>
          <w:lang w:val="ru-RU"/>
        </w:rPr>
        <w:t xml:space="preserve">? Чтобы помочь вам в этом, </w:t>
      </w:r>
      <w:r>
        <w:t>URWERK</w:t>
      </w:r>
      <w:r w:rsidRPr="00A83A9B">
        <w:rPr>
          <w:lang w:val="ru-RU"/>
        </w:rPr>
        <w:t xml:space="preserve"> представляет </w:t>
      </w:r>
      <w:r>
        <w:t>TimeHunter</w:t>
      </w:r>
      <w:r w:rsidRPr="00A83A9B">
        <w:rPr>
          <w:lang w:val="ru-RU"/>
        </w:rPr>
        <w:t xml:space="preserve"> </w:t>
      </w:r>
      <w:r>
        <w:t>X</w:t>
      </w:r>
      <w:r w:rsidRPr="00A83A9B">
        <w:rPr>
          <w:lang w:val="ru-RU"/>
        </w:rPr>
        <w:t>-</w:t>
      </w:r>
      <w:r>
        <w:t>Ray</w:t>
      </w:r>
      <w:r w:rsidRPr="00A83A9B">
        <w:rPr>
          <w:lang w:val="ru-RU"/>
        </w:rPr>
        <w:t xml:space="preserve"> – ограниченную серию из 15 </w:t>
      </w:r>
      <w:r>
        <w:rPr>
          <w:lang w:val="ru-RU"/>
        </w:rPr>
        <w:t>изделий</w:t>
      </w:r>
      <w:r w:rsidRPr="00A83A9B">
        <w:rPr>
          <w:lang w:val="ru-RU"/>
        </w:rPr>
        <w:t xml:space="preserve">. </w:t>
      </w:r>
    </w:p>
    <w:p w14:paraId="4E529C17" w14:textId="77777777" w:rsidR="00C10967" w:rsidRPr="00A83A9B" w:rsidRDefault="00C10967" w:rsidP="00C10967">
      <w:pPr>
        <w:spacing w:after="0" w:line="240" w:lineRule="auto"/>
        <w:jc w:val="both"/>
        <w:rPr>
          <w:lang w:val="ru-RU"/>
        </w:rPr>
      </w:pPr>
    </w:p>
    <w:p w14:paraId="523B0515" w14:textId="77777777" w:rsidR="00C10967" w:rsidRDefault="00C10967" w:rsidP="00C10967">
      <w:pPr>
        <w:spacing w:after="0" w:line="240" w:lineRule="auto"/>
        <w:jc w:val="both"/>
        <w:outlineLvl w:val="0"/>
        <w:rPr>
          <w:lang w:val="ru-RU"/>
        </w:rPr>
      </w:pPr>
      <w:r>
        <w:t>TimeHunter</w:t>
      </w:r>
      <w:r w:rsidRPr="00A83A9B">
        <w:rPr>
          <w:lang w:val="ru-RU"/>
        </w:rPr>
        <w:t xml:space="preserve"> </w:t>
      </w:r>
      <w:r>
        <w:t>X</w:t>
      </w:r>
      <w:r w:rsidRPr="00A83A9B">
        <w:rPr>
          <w:lang w:val="ru-RU"/>
        </w:rPr>
        <w:t>-</w:t>
      </w:r>
      <w:r>
        <w:t>Ray</w:t>
      </w:r>
      <w:r w:rsidRPr="00A83A9B">
        <w:rPr>
          <w:lang w:val="ru-RU"/>
        </w:rPr>
        <w:t xml:space="preserve"> –</w:t>
      </w:r>
      <w:r>
        <w:rPr>
          <w:lang w:val="ru-RU"/>
        </w:rPr>
        <w:t xml:space="preserve"> это</w:t>
      </w:r>
      <w:r w:rsidRPr="00A83A9B">
        <w:rPr>
          <w:lang w:val="ru-RU"/>
        </w:rPr>
        <w:t xml:space="preserve"> когда </w:t>
      </w:r>
      <w:r>
        <w:rPr>
          <w:lang w:val="ru-RU"/>
        </w:rPr>
        <w:t>жажда точности принимает облик концептуального и эстетического апперкота</w:t>
      </w:r>
      <w:r w:rsidRPr="00A83A9B">
        <w:rPr>
          <w:lang w:val="ru-RU"/>
        </w:rPr>
        <w:t xml:space="preserve">. </w:t>
      </w:r>
    </w:p>
    <w:p w14:paraId="1DF16770" w14:textId="77777777" w:rsidR="00751A25" w:rsidRDefault="00751A25" w:rsidP="00C10967">
      <w:pPr>
        <w:spacing w:after="0" w:line="240" w:lineRule="auto"/>
        <w:jc w:val="both"/>
        <w:outlineLvl w:val="0"/>
        <w:rPr>
          <w:lang w:val="ru-RU"/>
        </w:rPr>
      </w:pPr>
    </w:p>
    <w:p w14:paraId="69B97E0C" w14:textId="1B73C1FD" w:rsidR="00751A25" w:rsidRPr="00A83A9B" w:rsidRDefault="00751A25" w:rsidP="00751A25">
      <w:pPr>
        <w:spacing w:after="0" w:line="240" w:lineRule="auto"/>
        <w:jc w:val="center"/>
        <w:outlineLvl w:val="0"/>
        <w:rPr>
          <w:lang w:val="ru-RU"/>
        </w:rPr>
      </w:pPr>
      <w:r>
        <w:rPr>
          <w:noProof/>
          <w:lang w:val="fr-CH" w:eastAsia="fr-CH" w:bidi="ar-SA"/>
        </w:rPr>
        <w:drawing>
          <wp:inline distT="0" distB="0" distL="0" distR="0" wp14:anchorId="42E5C9AC" wp14:editId="17AE8A04">
            <wp:extent cx="4762500" cy="5260365"/>
            <wp:effectExtent l="0" t="0" r="0" b="0"/>
            <wp:docPr id="7" name="Image 7" descr="E:\Yacine\Mes Images\MONTRES\EMC\X-RAY\Time Hunter_X-Ray_Fac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:\Yacine\Mes Images\MONTRES\EMC\X-RAY\Time Hunter_X-Ray_Face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11" b="11595"/>
                    <a:stretch/>
                  </pic:blipFill>
                  <pic:spPr bwMode="auto">
                    <a:xfrm>
                      <a:off x="0" y="0"/>
                      <a:ext cx="4771226" cy="52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B7B54" w14:textId="55C85D4C" w:rsidR="00C10967" w:rsidRDefault="00C10967" w:rsidP="00C10967">
      <w:pPr>
        <w:spacing w:after="0" w:line="240" w:lineRule="auto"/>
        <w:jc w:val="center"/>
        <w:rPr>
          <w:noProof/>
          <w:lang w:val="fr-CH" w:eastAsia="fr-CH" w:bidi="ar-SA"/>
        </w:rPr>
      </w:pPr>
    </w:p>
    <w:p w14:paraId="23B70774" w14:textId="77777777" w:rsidR="00C10967" w:rsidRDefault="00C10967" w:rsidP="00C10967">
      <w:pPr>
        <w:spacing w:after="0" w:line="240" w:lineRule="auto"/>
        <w:jc w:val="both"/>
        <w:rPr>
          <w:noProof/>
          <w:lang w:val="fr-CH" w:eastAsia="fr-CH" w:bidi="ar-SA"/>
        </w:rPr>
      </w:pPr>
    </w:p>
    <w:p w14:paraId="1C577119" w14:textId="77777777" w:rsidR="00C10967" w:rsidRPr="00A83A9B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A83A9B">
        <w:rPr>
          <w:lang w:val="ru-RU"/>
        </w:rPr>
        <w:t>«</w:t>
      </w:r>
      <w:r>
        <w:rPr>
          <w:lang w:val="ru-RU"/>
        </w:rPr>
        <w:t>Мы разработали самую надежную систему регулировки часов со стопроцентной механикой</w:t>
      </w:r>
      <w:r w:rsidRPr="00A83A9B">
        <w:rPr>
          <w:lang w:val="ru-RU"/>
        </w:rPr>
        <w:t>, –</w:t>
      </w:r>
      <w:r>
        <w:rPr>
          <w:lang w:val="ru-RU"/>
        </w:rPr>
        <w:t xml:space="preserve"> объясняет Феликс Баумгартнер</w:t>
      </w:r>
      <w:r w:rsidRPr="00A83A9B">
        <w:rPr>
          <w:lang w:val="ru-RU"/>
        </w:rPr>
        <w:t xml:space="preserve">, </w:t>
      </w:r>
      <w:r>
        <w:rPr>
          <w:lang w:val="ru-RU"/>
        </w:rPr>
        <w:t xml:space="preserve">часовых дел мастер и один из основателей часового дома </w:t>
      </w:r>
      <w:r>
        <w:t>URWERK</w:t>
      </w:r>
      <w:r w:rsidRPr="00A83A9B">
        <w:rPr>
          <w:lang w:val="ru-RU"/>
        </w:rPr>
        <w:t xml:space="preserve">. – К чистейшей механике мы добавили систему искусственного интеллекта. Этот искусственный интеллект зарождается во взаимодействии, в диалоге, связывающем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и его владельца». «Для модели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</w:t>
      </w:r>
      <w:r w:rsidRPr="006E1673">
        <w:rPr>
          <w:lang w:val="ru-RU"/>
        </w:rPr>
        <w:t>мы – силами нашей компании –</w:t>
      </w:r>
      <w:r w:rsidRPr="00A83A9B">
        <w:rPr>
          <w:lang w:val="ru-RU"/>
        </w:rPr>
        <w:t xml:space="preserve"> задумали и усовершенствовали часовой механизм, нацеленный на высокие хронометрические показатели и оснащенный </w:t>
      </w:r>
      <w:r>
        <w:rPr>
          <w:lang w:val="ru-RU"/>
        </w:rPr>
        <w:t xml:space="preserve">оригинальным </w:t>
      </w:r>
      <w:r w:rsidRPr="00A83A9B">
        <w:rPr>
          <w:lang w:val="ru-RU"/>
        </w:rPr>
        <w:t xml:space="preserve">балансом и </w:t>
      </w:r>
      <w:r>
        <w:rPr>
          <w:lang w:val="ru-RU"/>
        </w:rPr>
        <w:t>двойным</w:t>
      </w:r>
      <w:r w:rsidRPr="00A83A9B">
        <w:rPr>
          <w:lang w:val="ru-RU"/>
        </w:rPr>
        <w:t xml:space="preserve"> барабаном для достижения оптимальной стабильности. Затем мы «пересадили» к чистейшей механике электронный </w:t>
      </w:r>
      <w:r>
        <w:rPr>
          <w:lang w:val="ru-RU"/>
        </w:rPr>
        <w:t>анализатор</w:t>
      </w:r>
      <w:r w:rsidRPr="00A83A9B">
        <w:rPr>
          <w:lang w:val="ru-RU"/>
        </w:rPr>
        <w:t xml:space="preserve">, который информирует владельца часов об их показателях. </w:t>
      </w:r>
      <w:r>
        <w:rPr>
          <w:lang w:val="ru-RU"/>
        </w:rPr>
        <w:t>Обладающий этими сведениями,</w:t>
      </w:r>
      <w:r w:rsidRPr="00A83A9B">
        <w:rPr>
          <w:lang w:val="ru-RU"/>
        </w:rPr>
        <w:t xml:space="preserve"> по</w:t>
      </w:r>
      <w:r>
        <w:rPr>
          <w:lang w:val="ru-RU"/>
        </w:rPr>
        <w:t>следний может отныне управлять</w:t>
      </w:r>
      <w:r w:rsidRPr="00A83A9B">
        <w:rPr>
          <w:lang w:val="ru-RU"/>
        </w:rPr>
        <w:t xml:space="preserve"> </w:t>
      </w:r>
      <w:r>
        <w:t>EMC</w:t>
      </w:r>
      <w:r w:rsidRPr="00A83A9B">
        <w:rPr>
          <w:lang w:val="ru-RU"/>
        </w:rPr>
        <w:t xml:space="preserve">, настраивать </w:t>
      </w:r>
      <w:r>
        <w:rPr>
          <w:lang w:val="ru-RU"/>
        </w:rPr>
        <w:t>часы</w:t>
      </w:r>
      <w:r w:rsidRPr="00A83A9B">
        <w:rPr>
          <w:lang w:val="ru-RU"/>
        </w:rPr>
        <w:t xml:space="preserve"> с точностью до секунды</w:t>
      </w:r>
      <w:r>
        <w:rPr>
          <w:lang w:val="ru-RU"/>
        </w:rPr>
        <w:t xml:space="preserve">», </w:t>
      </w:r>
      <w:r w:rsidRPr="00A83A9B">
        <w:rPr>
          <w:lang w:val="ru-RU"/>
        </w:rPr>
        <w:t>– добавляет он.</w:t>
      </w:r>
    </w:p>
    <w:p w14:paraId="619A96DC" w14:textId="77777777" w:rsidR="00C10967" w:rsidRPr="00A83A9B" w:rsidRDefault="00C10967" w:rsidP="00C10967">
      <w:pPr>
        <w:spacing w:after="0" w:line="240" w:lineRule="auto"/>
        <w:ind w:right="-284"/>
        <w:jc w:val="both"/>
        <w:rPr>
          <w:lang w:val="ru-RU"/>
        </w:rPr>
      </w:pPr>
      <w:r>
        <w:rPr>
          <w:lang w:val="ru-RU"/>
        </w:rPr>
        <w:t>«</w:t>
      </w:r>
      <w:r w:rsidRPr="00A83A9B">
        <w:rPr>
          <w:lang w:val="ru-RU"/>
        </w:rPr>
        <w:t xml:space="preserve">В основе нашей модели </w:t>
      </w:r>
      <w:r>
        <w:rPr>
          <w:lang w:val="fr-CH"/>
        </w:rPr>
        <w:t>EMC</w:t>
      </w:r>
      <w:r w:rsidRPr="00A83A9B">
        <w:rPr>
          <w:lang w:val="ru-RU"/>
        </w:rPr>
        <w:t xml:space="preserve"> </w:t>
      </w:r>
      <w:r>
        <w:rPr>
          <w:lang w:val="fr-CH"/>
        </w:rPr>
        <w:t>TimeHunter</w:t>
      </w:r>
      <w:r w:rsidRPr="00A83A9B">
        <w:rPr>
          <w:lang w:val="ru-RU"/>
        </w:rPr>
        <w:t xml:space="preserve"> – ее механическое «сердце», разработанное и изго</w:t>
      </w:r>
      <w:r>
        <w:rPr>
          <w:lang w:val="ru-RU"/>
        </w:rPr>
        <w:t xml:space="preserve">товленное нашим часовым домом, </w:t>
      </w:r>
      <w:r w:rsidRPr="00A83A9B">
        <w:rPr>
          <w:lang w:val="ru-RU"/>
        </w:rPr>
        <w:t xml:space="preserve">– заключает </w:t>
      </w:r>
      <w:r>
        <w:rPr>
          <w:lang w:val="ru-RU"/>
        </w:rPr>
        <w:t xml:space="preserve">Феликс Баумгартнер, </w:t>
      </w:r>
      <w:r w:rsidRPr="00A83A9B">
        <w:rPr>
          <w:lang w:val="ru-RU"/>
        </w:rPr>
        <w:t>– но оповещает владельца о показателях часов в режиме реального времени электроника».</w:t>
      </w:r>
    </w:p>
    <w:p w14:paraId="029A5A68" w14:textId="77777777" w:rsidR="00C10967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A83A9B">
        <w:rPr>
          <w:lang w:val="ru-RU"/>
        </w:rPr>
        <w:t xml:space="preserve"> </w:t>
      </w:r>
    </w:p>
    <w:p w14:paraId="768AEB25" w14:textId="7B228F21" w:rsidR="00C10967" w:rsidRPr="00A83A9B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A83A9B">
        <w:rPr>
          <w:lang w:val="ru-RU"/>
        </w:rPr>
        <w:t xml:space="preserve">Модель </w:t>
      </w:r>
      <w:r>
        <w:t>TimeHunter</w:t>
      </w:r>
      <w:r w:rsidRPr="00A83A9B">
        <w:rPr>
          <w:lang w:val="ru-RU"/>
        </w:rPr>
        <w:t xml:space="preserve"> </w:t>
      </w:r>
      <w:r>
        <w:t>X</w:t>
      </w:r>
      <w:r w:rsidRPr="00A83A9B">
        <w:rPr>
          <w:lang w:val="ru-RU"/>
        </w:rPr>
        <w:t>-</w:t>
      </w:r>
      <w:r>
        <w:t>Ray</w:t>
      </w:r>
      <w:r w:rsidRPr="00A83A9B">
        <w:rPr>
          <w:lang w:val="ru-RU"/>
        </w:rPr>
        <w:t xml:space="preserve"> </w:t>
      </w:r>
      <w:r>
        <w:rPr>
          <w:lang w:val="ru-RU"/>
        </w:rPr>
        <w:t>представляет</w:t>
      </w:r>
      <w:r w:rsidR="00DD55D7">
        <w:rPr>
          <w:lang w:val="ru-RU"/>
        </w:rPr>
        <w:t xml:space="preserve"> собой часы</w:t>
      </w:r>
      <w:r w:rsidRPr="00A83A9B">
        <w:rPr>
          <w:lang w:val="ru-RU"/>
        </w:rPr>
        <w:t xml:space="preserve">, </w:t>
      </w:r>
      <w:r>
        <w:rPr>
          <w:lang w:val="ru-RU"/>
        </w:rPr>
        <w:t>показания котор</w:t>
      </w:r>
      <w:r w:rsidR="00DD55D7">
        <w:rPr>
          <w:lang w:val="ru-RU"/>
        </w:rPr>
        <w:t>ых</w:t>
      </w:r>
      <w:r>
        <w:rPr>
          <w:lang w:val="ru-RU"/>
        </w:rPr>
        <w:t xml:space="preserve"> легко считываются. </w:t>
      </w:r>
      <w:r w:rsidR="00DD55D7">
        <w:rPr>
          <w:lang w:val="ru-RU"/>
        </w:rPr>
        <w:t>Их</w:t>
      </w:r>
      <w:r>
        <w:rPr>
          <w:lang w:val="ru-RU"/>
        </w:rPr>
        <w:t xml:space="preserve"> </w:t>
      </w:r>
      <w:r w:rsidRPr="00A83A9B">
        <w:rPr>
          <w:lang w:val="ru-RU"/>
        </w:rPr>
        <w:t xml:space="preserve">центральный циферблат </w:t>
      </w:r>
      <w:r>
        <w:rPr>
          <w:lang w:val="ru-RU"/>
        </w:rPr>
        <w:t>у</w:t>
      </w:r>
      <w:r w:rsidRPr="00A83A9B">
        <w:rPr>
          <w:lang w:val="ru-RU"/>
        </w:rPr>
        <w:t xml:space="preserve">казывает часы и минуты, </w:t>
      </w:r>
      <w:r>
        <w:rPr>
          <w:lang w:val="ru-RU"/>
        </w:rPr>
        <w:t>он</w:t>
      </w:r>
      <w:r w:rsidRPr="00A83A9B">
        <w:rPr>
          <w:lang w:val="ru-RU"/>
        </w:rPr>
        <w:t xml:space="preserve"> оснащен черными стрелками, покрытыми белым люминесцентным покрытием </w:t>
      </w:r>
      <w:r>
        <w:t>Super</w:t>
      </w:r>
      <w:r w:rsidRPr="00A83A9B">
        <w:rPr>
          <w:lang w:val="ru-RU"/>
        </w:rPr>
        <w:t>-</w:t>
      </w:r>
      <w:proofErr w:type="spellStart"/>
      <w:r>
        <w:t>Luminova</w:t>
      </w:r>
      <w:proofErr w:type="spellEnd"/>
      <w:r w:rsidRPr="00A83A9B">
        <w:rPr>
          <w:lang w:val="ru-RU"/>
        </w:rPr>
        <w:t>, чтобы еще больше подчеркнуть контраст. Добавьте к этому вращательный диск, указывающий секунды</w:t>
      </w:r>
      <w:r>
        <w:rPr>
          <w:lang w:val="ru-RU"/>
        </w:rPr>
        <w:t xml:space="preserve">, в положении «1 час» </w:t>
      </w:r>
      <w:r w:rsidRPr="00A83A9B">
        <w:rPr>
          <w:lang w:val="ru-RU"/>
        </w:rPr>
        <w:t>и указатель запаса хода в противоположной стороне циферблата – около семичас</w:t>
      </w:r>
      <w:r w:rsidR="00BC2566">
        <w:rPr>
          <w:lang w:val="ru-RU"/>
        </w:rPr>
        <w:t>ового деления. Слева от него, на</w:t>
      </w:r>
      <w:r w:rsidRPr="00A83A9B">
        <w:rPr>
          <w:lang w:val="ru-RU"/>
        </w:rPr>
        <w:t xml:space="preserve"> десятичасовой отметке, указатель характеристик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демонстрирует по требованию точность часов (+/- 15</w:t>
      </w:r>
      <w:r>
        <w:t> </w:t>
      </w:r>
      <w:r w:rsidRPr="00A83A9B">
        <w:rPr>
          <w:lang w:val="ru-RU"/>
        </w:rPr>
        <w:t xml:space="preserve">секунд в день), а также амплитуду колебаний их баланса. Сквозь сапфировое стекло на обратной стороне часов виден фирменный механизм и регулировочный винт – одно из чувствительных мест этой модели. По мнению Мартина Фрая, </w:t>
      </w:r>
      <w:r>
        <w:rPr>
          <w:lang w:val="ru-RU"/>
        </w:rPr>
        <w:t>соучредителя</w:t>
      </w:r>
      <w:r w:rsidRPr="00A83A9B">
        <w:rPr>
          <w:lang w:val="ru-RU"/>
        </w:rPr>
        <w:t xml:space="preserve"> часового дома </w:t>
      </w:r>
      <w:r>
        <w:t>URWERK</w:t>
      </w:r>
      <w:r w:rsidRPr="00A83A9B">
        <w:rPr>
          <w:lang w:val="ru-RU"/>
        </w:rPr>
        <w:t xml:space="preserve"> и креативного директора марки, «в этом корпусе сосуществуют две диаметрально противоположные вселенные, за которыми </w:t>
      </w:r>
      <w:r>
        <w:rPr>
          <w:lang w:val="ru-RU"/>
        </w:rPr>
        <w:t>можно</w:t>
      </w:r>
      <w:r w:rsidRPr="00A83A9B">
        <w:rPr>
          <w:lang w:val="ru-RU"/>
        </w:rPr>
        <w:t xml:space="preserve"> наблюдать на обратной стороне часов. Электронные </w:t>
      </w:r>
      <w:r>
        <w:rPr>
          <w:lang w:val="ru-RU"/>
        </w:rPr>
        <w:t>схемы соседствуют здесь с самой совершенной механикой. Подобное зрелище разжигает желание узнать об этом больше, расшифровать принцип действия этой нетипичной модели</w:t>
      </w:r>
      <w:r w:rsidRPr="00A83A9B">
        <w:rPr>
          <w:lang w:val="ru-RU"/>
        </w:rPr>
        <w:t xml:space="preserve">. </w:t>
      </w:r>
      <w:r>
        <w:rPr>
          <w:lang w:val="ru-RU"/>
        </w:rPr>
        <w:t xml:space="preserve">Та же конфигурация доступна теперь и на лицевой стороне часов.  </w:t>
      </w:r>
      <w:r>
        <w:rPr>
          <w:lang w:val="fr-CH"/>
        </w:rPr>
        <w:t>TimeHunter</w:t>
      </w:r>
      <w:r w:rsidRPr="00A83A9B">
        <w:rPr>
          <w:lang w:val="ru-RU"/>
        </w:rPr>
        <w:t xml:space="preserve"> </w:t>
      </w:r>
      <w:r>
        <w:rPr>
          <w:lang w:val="fr-CH"/>
        </w:rPr>
        <w:t>X</w:t>
      </w:r>
      <w:r w:rsidRPr="00A83A9B">
        <w:rPr>
          <w:lang w:val="ru-RU"/>
        </w:rPr>
        <w:t>-</w:t>
      </w:r>
      <w:r>
        <w:rPr>
          <w:lang w:val="fr-CH"/>
        </w:rPr>
        <w:t>Ray</w:t>
      </w:r>
      <w:r w:rsidRPr="00A83A9B">
        <w:rPr>
          <w:lang w:val="ru-RU"/>
        </w:rPr>
        <w:t xml:space="preserve"> </w:t>
      </w:r>
      <w:r>
        <w:rPr>
          <w:lang w:val="ru-RU"/>
        </w:rPr>
        <w:t xml:space="preserve">нечего </w:t>
      </w:r>
      <w:proofErr w:type="gramStart"/>
      <w:r>
        <w:rPr>
          <w:lang w:val="ru-RU"/>
        </w:rPr>
        <w:t>скрывать:</w:t>
      </w:r>
      <w:proofErr w:type="gramEnd"/>
      <w:r>
        <w:rPr>
          <w:lang w:val="ru-RU"/>
        </w:rPr>
        <w:t xml:space="preserve"> зубчатые колеса, сам механизм и электронные составляющие </w:t>
      </w:r>
      <w:r w:rsidRPr="00A83A9B">
        <w:rPr>
          <w:lang w:val="ru-RU"/>
        </w:rPr>
        <w:t>–</w:t>
      </w:r>
      <w:r>
        <w:rPr>
          <w:lang w:val="ru-RU"/>
        </w:rPr>
        <w:t xml:space="preserve"> вся  эта </w:t>
      </w:r>
      <w:r w:rsidRPr="00E84C26">
        <w:rPr>
          <w:lang w:val="ru-RU"/>
        </w:rPr>
        <w:t>более чем</w:t>
      </w:r>
      <w:r>
        <w:rPr>
          <w:lang w:val="ru-RU"/>
        </w:rPr>
        <w:t xml:space="preserve"> секретная работа разворачивается прямо на глазах владельца часов</w:t>
      </w:r>
      <w:r w:rsidRPr="00A83A9B">
        <w:rPr>
          <w:lang w:val="ru-RU"/>
        </w:rPr>
        <w:t>»</w:t>
      </w:r>
      <w:r>
        <w:rPr>
          <w:lang w:val="ru-RU"/>
        </w:rPr>
        <w:t>.</w:t>
      </w:r>
    </w:p>
    <w:p w14:paraId="4A6BE075" w14:textId="77777777" w:rsidR="00C10967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278EB635" w14:textId="77777777" w:rsidR="00C10967" w:rsidRPr="00E84C26" w:rsidRDefault="00C10967" w:rsidP="00C10967">
      <w:pPr>
        <w:tabs>
          <w:tab w:val="left" w:pos="1835"/>
        </w:tabs>
        <w:spacing w:after="0" w:line="240" w:lineRule="auto"/>
        <w:ind w:right="-284"/>
        <w:jc w:val="both"/>
        <w:rPr>
          <w:lang w:val="ru-RU"/>
        </w:rPr>
      </w:pPr>
      <w:r w:rsidRPr="00E84C26">
        <w:rPr>
          <w:lang w:val="ru-RU"/>
        </w:rPr>
        <w:tab/>
      </w:r>
    </w:p>
    <w:p w14:paraId="28F0D098" w14:textId="77777777" w:rsidR="00C10967" w:rsidRPr="00E84C26" w:rsidRDefault="00C10967" w:rsidP="00C10967">
      <w:pPr>
        <w:spacing w:after="0" w:line="240" w:lineRule="auto"/>
        <w:jc w:val="both"/>
        <w:rPr>
          <w:rFonts w:eastAsiaTheme="minorHAnsi"/>
          <w:lang w:val="ru-RU"/>
        </w:rPr>
      </w:pPr>
      <w:r w:rsidRPr="00D934EC">
        <w:rPr>
          <w:lang w:val="fr-CH"/>
        </w:rPr>
        <w:t> </w:t>
      </w:r>
    </w:p>
    <w:p w14:paraId="397F19AE" w14:textId="77777777" w:rsidR="00C10967" w:rsidRPr="00E84C26" w:rsidRDefault="00C10967" w:rsidP="00C10967">
      <w:pPr>
        <w:spacing w:after="0" w:line="240" w:lineRule="auto"/>
        <w:ind w:right="-284"/>
        <w:jc w:val="both"/>
        <w:rPr>
          <w:b/>
          <w:lang w:val="ru-RU"/>
        </w:rPr>
      </w:pPr>
    </w:p>
    <w:p w14:paraId="5C090678" w14:textId="52C58AAD" w:rsidR="00C10967" w:rsidRPr="00A83A9B" w:rsidRDefault="00C10967" w:rsidP="00C10967">
      <w:pPr>
        <w:spacing w:after="0" w:line="240" w:lineRule="auto"/>
        <w:ind w:right="-284"/>
        <w:jc w:val="both"/>
        <w:rPr>
          <w:b/>
          <w:lang w:val="ru-RU"/>
        </w:rPr>
      </w:pPr>
      <w:r>
        <w:rPr>
          <w:b/>
          <w:lang w:val="ru-RU"/>
        </w:rPr>
        <w:t xml:space="preserve">Какие преимущества предлагает </w:t>
      </w:r>
      <w:r>
        <w:rPr>
          <w:b/>
        </w:rPr>
        <w:t>EMC</w:t>
      </w:r>
      <w:r w:rsidRPr="00A83A9B">
        <w:rPr>
          <w:b/>
          <w:lang w:val="ru-RU"/>
        </w:rPr>
        <w:t xml:space="preserve"> </w:t>
      </w:r>
      <w:r w:rsidRPr="00DD55D7">
        <w:rPr>
          <w:b/>
        </w:rPr>
        <w:t>TimeHunter</w:t>
      </w:r>
      <w:r w:rsidRPr="00A83A9B">
        <w:rPr>
          <w:b/>
          <w:lang w:val="ru-RU"/>
        </w:rPr>
        <w:t xml:space="preserve"> </w:t>
      </w:r>
      <w:r>
        <w:rPr>
          <w:b/>
          <w:lang w:val="ru-RU"/>
        </w:rPr>
        <w:t>владельцу часов</w:t>
      </w:r>
      <w:r w:rsidRPr="00A83A9B">
        <w:rPr>
          <w:b/>
          <w:lang w:val="ru-RU"/>
        </w:rPr>
        <w:t>?</w:t>
      </w:r>
      <w:bookmarkStart w:id="1" w:name="OLE_LINK1"/>
    </w:p>
    <w:bookmarkEnd w:id="1"/>
    <w:p w14:paraId="614A16C3" w14:textId="77777777" w:rsidR="00C10967" w:rsidRPr="00A83A9B" w:rsidRDefault="00C10967" w:rsidP="00C10967">
      <w:pPr>
        <w:spacing w:after="0" w:line="240" w:lineRule="auto"/>
        <w:jc w:val="both"/>
        <w:rPr>
          <w:lang w:val="ru-RU"/>
        </w:rPr>
      </w:pPr>
      <w:r w:rsidRPr="00A83A9B">
        <w:rPr>
          <w:lang w:val="ru-RU"/>
        </w:rPr>
        <w:t>«</w:t>
      </w:r>
      <w:r>
        <w:rPr>
          <w:lang w:val="ru-RU"/>
        </w:rPr>
        <w:t>Самый красивый турбийон, если он плохо отрегулирован, бесполезен</w:t>
      </w:r>
      <w:r w:rsidRPr="00A83A9B">
        <w:rPr>
          <w:lang w:val="ru-RU"/>
        </w:rPr>
        <w:t xml:space="preserve">!», </w:t>
      </w:r>
      <w:r>
        <w:rPr>
          <w:lang w:val="ru-RU"/>
        </w:rPr>
        <w:t xml:space="preserve">вооруженная этим девизом, команда </w:t>
      </w:r>
      <w:r>
        <w:t>URWERK</w:t>
      </w:r>
      <w:r w:rsidRPr="00A83A9B">
        <w:rPr>
          <w:lang w:val="ru-RU"/>
        </w:rPr>
        <w:t xml:space="preserve"> </w:t>
      </w:r>
      <w:r>
        <w:rPr>
          <w:lang w:val="ru-RU"/>
        </w:rPr>
        <w:t xml:space="preserve">взялась за создание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. </w:t>
      </w:r>
    </w:p>
    <w:p w14:paraId="725829A1" w14:textId="77777777" w:rsidR="00C10967" w:rsidRPr="00A83A9B" w:rsidRDefault="00C10967" w:rsidP="00C10967">
      <w:pPr>
        <w:spacing w:after="0" w:line="240" w:lineRule="auto"/>
        <w:jc w:val="both"/>
        <w:rPr>
          <w:lang w:val="ru-RU"/>
        </w:rPr>
      </w:pPr>
    </w:p>
    <w:p w14:paraId="3B41E9D1" w14:textId="0A860236" w:rsidR="00C10967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При регулировке хронометра </w:t>
      </w:r>
      <w:r w:rsidRPr="00A83A9B">
        <w:rPr>
          <w:lang w:val="ru-RU"/>
        </w:rPr>
        <w:t>(</w:t>
      </w:r>
      <w:r>
        <w:rPr>
          <w:lang w:val="ru-RU"/>
        </w:rPr>
        <w:t>когда производитель проверяет и корректирует его точность до выпуска в продажу), его обычно помещают на постоянно вращающийся механический рычаг в помещении с относительно постоянной температурой</w:t>
      </w:r>
      <w:r w:rsidRPr="00A83A9B">
        <w:rPr>
          <w:lang w:val="ru-RU"/>
        </w:rPr>
        <w:t xml:space="preserve">. </w:t>
      </w:r>
      <w:r>
        <w:rPr>
          <w:lang w:val="ru-RU"/>
        </w:rPr>
        <w:t>Таким образом</w:t>
      </w:r>
      <w:r w:rsidR="00CA7A1F">
        <w:rPr>
          <w:lang w:val="ru-RU"/>
        </w:rPr>
        <w:t>,</w:t>
      </w:r>
      <w:r>
        <w:rPr>
          <w:lang w:val="ru-RU"/>
        </w:rPr>
        <w:t xml:space="preserve"> часы находятся одинаковое время в каждом из возможных положений. На синхронизацию механических часов влияет главным образом их положение, но также изменения окружающей температуры. В реальных условиях ношения часов среднее время, в течение которого они находились в том или ином положении, меняется в зависимости от вида деятельности их </w:t>
      </w:r>
      <w:r w:rsidRPr="00AC0F9E">
        <w:rPr>
          <w:lang w:val="ru-RU"/>
        </w:rPr>
        <w:t>владельца, будь то</w:t>
      </w:r>
      <w:r>
        <w:rPr>
          <w:lang w:val="ru-RU"/>
        </w:rPr>
        <w:t xml:space="preserve"> работа или досуг. Оно также зависит от фактического времени ежедневного ношения часов на запястье. Таким образом</w:t>
      </w:r>
      <w:r w:rsidR="00CA7A1F">
        <w:rPr>
          <w:lang w:val="ru-RU"/>
        </w:rPr>
        <w:t>,</w:t>
      </w:r>
      <w:r>
        <w:rPr>
          <w:lang w:val="ru-RU"/>
        </w:rPr>
        <w:t xml:space="preserve"> две идентичные модели, которые носили неделю два разных человека, </w:t>
      </w:r>
      <w:r>
        <w:rPr>
          <w:lang w:val="ru-RU"/>
        </w:rPr>
        <w:lastRenderedPageBreak/>
        <w:t>продемонстрируют различную точность измерения, поскольку находились в разных положениях в зависимости от вида деятельности их владельцев.</w:t>
      </w:r>
    </w:p>
    <w:p w14:paraId="6AB3D928" w14:textId="56D89E82" w:rsidR="00C10967" w:rsidRPr="00352FA5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С помощью простого нажатия кнопки </w:t>
      </w:r>
      <w:r>
        <w:t>EMC</w:t>
      </w:r>
      <w:r w:rsidRPr="00A83A9B">
        <w:rPr>
          <w:lang w:val="ru-RU"/>
        </w:rPr>
        <w:t xml:space="preserve"> </w:t>
      </w:r>
      <w:r>
        <w:t>TimeHunter</w:t>
      </w:r>
      <w:r w:rsidRPr="00A83A9B">
        <w:rPr>
          <w:lang w:val="ru-RU"/>
        </w:rPr>
        <w:t xml:space="preserve"> </w:t>
      </w:r>
      <w:r>
        <w:rPr>
          <w:lang w:val="ru-RU"/>
        </w:rPr>
        <w:t xml:space="preserve">информирует владельца о точности измерения, позволяя ему исправлять замеченные искажения, а затем снова проверять точность часов. Это взаимодействие наделяет </w:t>
      </w:r>
      <w:r>
        <w:t>EMC</w:t>
      </w:r>
      <w:r w:rsidRPr="00A83A9B">
        <w:rPr>
          <w:lang w:val="ru-RU"/>
        </w:rPr>
        <w:t xml:space="preserve"> </w:t>
      </w:r>
      <w:r>
        <w:rPr>
          <w:lang w:val="ru-RU"/>
        </w:rPr>
        <w:t>максимально точными характеристиками, способными приспосабливаться к образу жизни владельца часов и к изменениям внешних условий, какими бы они ни были</w:t>
      </w:r>
      <w:r w:rsidRPr="00352FA5">
        <w:rPr>
          <w:lang w:val="ru-RU"/>
        </w:rPr>
        <w:t>.</w:t>
      </w:r>
    </w:p>
    <w:p w14:paraId="109EB265" w14:textId="77777777" w:rsidR="00C10967" w:rsidRPr="00352FA5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332E7E85" w14:textId="77777777" w:rsidR="00C10967" w:rsidRPr="00352FA5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19B88624" w14:textId="77777777" w:rsidR="00C10967" w:rsidRPr="00352FA5" w:rsidRDefault="00C10967" w:rsidP="00C10967">
      <w:pPr>
        <w:spacing w:after="0" w:line="240" w:lineRule="auto"/>
        <w:ind w:right="-284"/>
        <w:jc w:val="both"/>
        <w:rPr>
          <w:b/>
          <w:lang w:val="ru-RU"/>
        </w:rPr>
      </w:pPr>
      <w:r>
        <w:rPr>
          <w:b/>
          <w:lang w:val="ru-RU"/>
        </w:rPr>
        <w:t>Принцип действия часов</w:t>
      </w:r>
    </w:p>
    <w:p w14:paraId="56FED40A" w14:textId="520F76EE" w:rsidR="00C10967" w:rsidRPr="00352FA5" w:rsidRDefault="00C10967" w:rsidP="00C10967">
      <w:pPr>
        <w:spacing w:after="0" w:line="240" w:lineRule="auto"/>
        <w:ind w:right="141"/>
        <w:jc w:val="both"/>
        <w:rPr>
          <w:lang w:val="ru-RU"/>
        </w:rPr>
      </w:pPr>
      <w:r>
        <w:rPr>
          <w:lang w:val="ru-RU"/>
        </w:rPr>
        <w:t xml:space="preserve">Энергия анализатора </w:t>
      </w:r>
      <w:r>
        <w:t>EMC</w:t>
      </w:r>
      <w:r w:rsidRPr="00352FA5">
        <w:rPr>
          <w:lang w:val="ru-RU"/>
        </w:rPr>
        <w:t xml:space="preserve"> </w:t>
      </w:r>
      <w:r>
        <w:t>TimeHunter</w:t>
      </w:r>
      <w:r w:rsidRPr="00352FA5">
        <w:rPr>
          <w:lang w:val="ru-RU"/>
        </w:rPr>
        <w:t xml:space="preserve"> </w:t>
      </w:r>
      <w:r>
        <w:rPr>
          <w:lang w:val="ru-RU"/>
        </w:rPr>
        <w:t xml:space="preserve">вырабатывается с помощью ручного подзавода. При нажатии на кнопку стрелка перемещается к одному из двух знаков: </w:t>
      </w:r>
      <w:r>
        <w:rPr>
          <w:b/>
          <w:color w:val="FF0000"/>
        </w:rPr>
        <w:t>δ</w:t>
      </w:r>
      <w:r w:rsidRPr="00352FA5">
        <w:rPr>
          <w:b/>
          <w:color w:val="FF0000"/>
          <w:lang w:val="ru-RU"/>
        </w:rPr>
        <w:t xml:space="preserve"> </w:t>
      </w:r>
      <w:r w:rsidRPr="00352FA5">
        <w:rPr>
          <w:lang w:val="ru-RU"/>
        </w:rPr>
        <w:t>(</w:t>
      </w:r>
      <w:r>
        <w:rPr>
          <w:lang w:val="ru-RU"/>
        </w:rPr>
        <w:t>проводится анализ</w:t>
      </w:r>
      <w:r w:rsidRPr="00352FA5">
        <w:rPr>
          <w:lang w:val="ru-RU"/>
        </w:rPr>
        <w:t xml:space="preserve">) </w:t>
      </w:r>
      <w:r>
        <w:rPr>
          <w:lang w:val="ru-RU"/>
        </w:rPr>
        <w:t xml:space="preserve">или </w:t>
      </w:r>
      <w:r>
        <w:rPr>
          <w:b/>
          <w:color w:val="FF0000"/>
        </w:rPr>
        <w:t>P</w:t>
      </w:r>
      <w:r w:rsidRPr="00352FA5">
        <w:rPr>
          <w:lang w:val="ru-RU"/>
        </w:rPr>
        <w:t xml:space="preserve"> </w:t>
      </w:r>
      <w:r>
        <w:rPr>
          <w:lang w:val="ru-RU"/>
        </w:rPr>
        <w:t>(энергии недостаточно</w:t>
      </w:r>
      <w:r w:rsidRPr="00352FA5">
        <w:rPr>
          <w:lang w:val="ru-RU"/>
        </w:rPr>
        <w:t xml:space="preserve">). </w:t>
      </w:r>
      <w:r>
        <w:rPr>
          <w:lang w:val="ru-RU"/>
        </w:rPr>
        <w:t>Если возможно осуществить измерение</w:t>
      </w:r>
      <w:r w:rsidRPr="00352FA5">
        <w:rPr>
          <w:lang w:val="ru-RU"/>
        </w:rPr>
        <w:t>, то стрелка – в течение короткого промежутка времени – указывает сначала точность механизма, которая выражается как +/-15</w:t>
      </w:r>
      <w:r>
        <w:t> </w:t>
      </w:r>
      <w:r w:rsidRPr="00352FA5">
        <w:rPr>
          <w:lang w:val="ru-RU"/>
        </w:rPr>
        <w:t xml:space="preserve">секунд в день, прежде чем показать амплитуду колебаний баланса. Кроме того, в качестве </w:t>
      </w:r>
      <w:r>
        <w:rPr>
          <w:lang w:val="ru-RU"/>
        </w:rPr>
        <w:t>индикатора</w:t>
      </w:r>
      <w:r w:rsidRPr="00352FA5">
        <w:rPr>
          <w:lang w:val="ru-RU"/>
        </w:rPr>
        <w:t xml:space="preserve"> точности используется светодиодная подсветка: </w:t>
      </w:r>
      <w:r>
        <w:rPr>
          <w:lang w:val="ru-RU"/>
        </w:rPr>
        <w:t>з</w:t>
      </w:r>
      <w:r w:rsidRPr="00352FA5">
        <w:rPr>
          <w:lang w:val="ru-RU"/>
        </w:rPr>
        <w:t xml:space="preserve">еленая в случае нормальной работы </w:t>
      </w:r>
      <w:r>
        <w:rPr>
          <w:lang w:val="ru-RU"/>
        </w:rPr>
        <w:t>механизма</w:t>
      </w:r>
      <w:r w:rsidRPr="00352FA5">
        <w:rPr>
          <w:lang w:val="ru-RU"/>
        </w:rPr>
        <w:t xml:space="preserve">, она становится красной, если одно из осуществляемых </w:t>
      </w:r>
      <w:r>
        <w:t>EMC</w:t>
      </w:r>
      <w:r w:rsidRPr="00352FA5">
        <w:rPr>
          <w:lang w:val="ru-RU"/>
        </w:rPr>
        <w:t xml:space="preserve"> </w:t>
      </w:r>
      <w:r>
        <w:t>TimeHunter</w:t>
      </w:r>
      <w:r w:rsidRPr="00352FA5">
        <w:rPr>
          <w:lang w:val="ru-RU"/>
        </w:rPr>
        <w:t xml:space="preserve"> измерений больше или меньше заданных допустимых значений.</w:t>
      </w:r>
    </w:p>
    <w:p w14:paraId="09196FFC" w14:textId="77777777" w:rsidR="00C10967" w:rsidRPr="00352FA5" w:rsidRDefault="00C10967" w:rsidP="00C10967">
      <w:pPr>
        <w:spacing w:after="0" w:line="240" w:lineRule="auto"/>
        <w:jc w:val="both"/>
        <w:rPr>
          <w:lang w:val="ru-RU"/>
        </w:rPr>
      </w:pPr>
    </w:p>
    <w:p w14:paraId="2FE9BCB0" w14:textId="77777777" w:rsidR="00C10967" w:rsidRPr="00352FA5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34F870DF" w14:textId="77777777" w:rsidR="00C10967" w:rsidRPr="00352FA5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3A0EF90C" w14:textId="77777777" w:rsidR="00C10967" w:rsidRPr="00352FA5" w:rsidRDefault="00C10967" w:rsidP="00C10967">
      <w:pPr>
        <w:spacing w:after="0" w:line="240" w:lineRule="auto"/>
        <w:ind w:right="-284"/>
        <w:jc w:val="both"/>
        <w:rPr>
          <w:rFonts w:cs="Lucida Grande"/>
          <w:b/>
          <w:lang w:val="ru-RU"/>
        </w:rPr>
      </w:pPr>
      <w:r>
        <w:rPr>
          <w:b/>
          <w:lang w:val="ru-RU"/>
        </w:rPr>
        <w:t>Ч</w:t>
      </w:r>
      <w:r w:rsidRPr="00352FA5">
        <w:rPr>
          <w:b/>
          <w:lang w:val="ru-RU"/>
        </w:rPr>
        <w:t xml:space="preserve">то такое амплитуда и как она измеряется </w:t>
      </w:r>
      <w:r>
        <w:rPr>
          <w:b/>
        </w:rPr>
        <w:t>EMC</w:t>
      </w:r>
      <w:r w:rsidRPr="00352FA5">
        <w:rPr>
          <w:b/>
          <w:lang w:val="ru-RU"/>
        </w:rPr>
        <w:t>?</w:t>
      </w:r>
    </w:p>
    <w:p w14:paraId="6B75199F" w14:textId="77777777" w:rsidR="00C10967" w:rsidRPr="00F6420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F6420F">
        <w:rPr>
          <w:lang w:val="ru-RU"/>
        </w:rPr>
        <w:t xml:space="preserve">Если точность (соответствующая числу секунд, на которые по истечении суток спешат или отстают часы) является легкопостижимым понятием, то </w:t>
      </w:r>
      <w:r>
        <w:rPr>
          <w:lang w:val="ru-RU"/>
        </w:rPr>
        <w:t>уяснить себе, что такое</w:t>
      </w:r>
      <w:r w:rsidRPr="00F6420F">
        <w:rPr>
          <w:lang w:val="ru-RU"/>
        </w:rPr>
        <w:t xml:space="preserve"> </w:t>
      </w:r>
      <w:r>
        <w:rPr>
          <w:lang w:val="ru-RU"/>
        </w:rPr>
        <w:t>амплитуда</w:t>
      </w:r>
      <w:r w:rsidRPr="00F6420F">
        <w:rPr>
          <w:lang w:val="ru-RU"/>
        </w:rPr>
        <w:t xml:space="preserve"> колебаний баланса </w:t>
      </w:r>
      <w:r>
        <w:rPr>
          <w:lang w:val="ru-RU"/>
        </w:rPr>
        <w:t xml:space="preserve">не столь </w:t>
      </w:r>
      <w:r w:rsidRPr="00F6420F">
        <w:rPr>
          <w:lang w:val="ru-RU"/>
        </w:rPr>
        <w:t>очевидно. Тогда как настройка стенных часов производится раскачиванием маятника вперед и назад, ручные часы регулируются с помощью колебаний вперед и назад баланса. «Амплитуда» соответствует в таком случае градусу движения маятника при каждом колебании.</w:t>
      </w:r>
    </w:p>
    <w:p w14:paraId="0664E7EB" w14:textId="3542A9B1" w:rsidR="00C10967" w:rsidRPr="00F6420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>
        <w:rPr>
          <w:lang w:val="ru-RU"/>
        </w:rPr>
        <w:t>В т</w:t>
      </w:r>
      <w:r w:rsidRPr="00F6420F">
        <w:rPr>
          <w:lang w:val="ru-RU"/>
        </w:rPr>
        <w:t xml:space="preserve">еории маятник, как и баланс, должны быть изохронными для всех амплитуд, то есть каждое колебание должно занимать в точности одинаковое время вне зависимости от пройденного расстояния. </w:t>
      </w:r>
      <w:r>
        <w:rPr>
          <w:lang w:val="ru-RU"/>
        </w:rPr>
        <w:t>Н</w:t>
      </w:r>
      <w:r w:rsidRPr="00F6420F">
        <w:rPr>
          <w:lang w:val="ru-RU"/>
        </w:rPr>
        <w:t xml:space="preserve">а практике </w:t>
      </w:r>
      <w:r>
        <w:rPr>
          <w:lang w:val="ru-RU"/>
        </w:rPr>
        <w:t>же</w:t>
      </w:r>
      <w:r w:rsidRPr="00F6420F">
        <w:rPr>
          <w:lang w:val="ru-RU"/>
        </w:rPr>
        <w:t xml:space="preserve"> для большинства </w:t>
      </w:r>
      <w:r>
        <w:rPr>
          <w:lang w:val="ru-RU"/>
        </w:rPr>
        <w:t xml:space="preserve">часовых </w:t>
      </w:r>
      <w:r w:rsidRPr="00F6420F">
        <w:rPr>
          <w:lang w:val="ru-RU"/>
        </w:rPr>
        <w:t xml:space="preserve">механизмов рекомендуется амплитуда колебаний в диапазоне от 240° до 310°, чтобы гарантировать оптимальные показатели. Учитывая, что вес миниатюрного баланса относительно мал, а его колебания </w:t>
      </w:r>
      <w:r>
        <w:rPr>
          <w:lang w:val="ru-RU"/>
        </w:rPr>
        <w:t>весьма</w:t>
      </w:r>
      <w:r w:rsidRPr="00F6420F">
        <w:rPr>
          <w:lang w:val="ru-RU"/>
        </w:rPr>
        <w:t xml:space="preserve"> часты (он производит 4 колебательны</w:t>
      </w:r>
      <w:r w:rsidR="00CA7A1F">
        <w:rPr>
          <w:lang w:val="ru-RU"/>
        </w:rPr>
        <w:t>х</w:t>
      </w:r>
      <w:r w:rsidRPr="00F6420F">
        <w:rPr>
          <w:lang w:val="ru-RU"/>
        </w:rPr>
        <w:t xml:space="preserve"> движения в секунду), малейшая проблема со смазкой механической оси приводит к уменьшению амплитуды. Таким образом</w:t>
      </w:r>
      <w:r w:rsidR="00CA7A1F">
        <w:rPr>
          <w:lang w:val="ru-RU"/>
        </w:rPr>
        <w:t>,</w:t>
      </w:r>
      <w:r w:rsidRPr="00F6420F">
        <w:rPr>
          <w:lang w:val="ru-RU"/>
        </w:rPr>
        <w:t xml:space="preserve"> амплитуда – это драгоценный эталон для</w:t>
      </w:r>
      <w:r>
        <w:rPr>
          <w:lang w:val="ru-RU"/>
        </w:rPr>
        <w:t xml:space="preserve"> сбалансированности</w:t>
      </w:r>
      <w:r w:rsidRPr="00F6420F">
        <w:rPr>
          <w:lang w:val="ru-RU"/>
        </w:rPr>
        <w:t xml:space="preserve"> часов, чем объясняется необходимость регулировать ее.</w:t>
      </w:r>
    </w:p>
    <w:p w14:paraId="6821DF49" w14:textId="77777777" w:rsidR="00C10967" w:rsidRPr="00DF772A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F6420F">
        <w:rPr>
          <w:lang w:val="ru-RU"/>
        </w:rPr>
        <w:t>Баланс является «сердцем» механизма</w:t>
      </w:r>
      <w:r>
        <w:rPr>
          <w:lang w:val="ru-RU"/>
        </w:rPr>
        <w:t xml:space="preserve"> любых часов. Как и для нашего </w:t>
      </w:r>
      <w:r w:rsidRPr="00F6420F">
        <w:rPr>
          <w:lang w:val="ru-RU"/>
        </w:rPr>
        <w:t>собственного сердца, эффективность его работы (амплитуда) и равномерность (точность) служат показателями крепкого здоровья</w:t>
      </w:r>
      <w:r w:rsidRPr="00DF772A">
        <w:rPr>
          <w:lang w:val="ru-RU"/>
        </w:rPr>
        <w:t>.</w:t>
      </w:r>
    </w:p>
    <w:p w14:paraId="767FE735" w14:textId="77777777" w:rsidR="00C10967" w:rsidRPr="00DF772A" w:rsidRDefault="00C10967" w:rsidP="00C10967">
      <w:pPr>
        <w:spacing w:after="0" w:line="240" w:lineRule="auto"/>
        <w:rPr>
          <w:lang w:val="ru-RU"/>
        </w:rPr>
      </w:pPr>
      <w:r w:rsidRPr="00DF772A">
        <w:rPr>
          <w:lang w:val="ru-RU"/>
        </w:rPr>
        <w:br w:type="page"/>
      </w:r>
    </w:p>
    <w:p w14:paraId="23D5C77A" w14:textId="77777777" w:rsidR="00C10967" w:rsidRPr="00DF772A" w:rsidRDefault="00C10967" w:rsidP="00C10967">
      <w:pPr>
        <w:spacing w:after="0" w:line="240" w:lineRule="auto"/>
        <w:rPr>
          <w:lang w:val="ru-RU"/>
        </w:rPr>
      </w:pPr>
    </w:p>
    <w:p w14:paraId="5B526A76" w14:textId="77777777" w:rsidR="00C10967" w:rsidRPr="00DF772A" w:rsidRDefault="00C10967" w:rsidP="00C10967">
      <w:pPr>
        <w:spacing w:after="0" w:line="240" w:lineRule="auto"/>
        <w:ind w:right="-284"/>
        <w:jc w:val="both"/>
        <w:rPr>
          <w:b/>
          <w:lang w:val="ru-RU"/>
        </w:rPr>
      </w:pPr>
      <w:r w:rsidRPr="00DF772A">
        <w:rPr>
          <w:lang w:val="ru-RU"/>
        </w:rPr>
        <w:t xml:space="preserve"> </w:t>
      </w:r>
      <w:r w:rsidRPr="00DF772A">
        <w:rPr>
          <w:b/>
          <w:lang w:val="ru-RU"/>
        </w:rPr>
        <w:t>Что выявляет обратная сторона часов?</w:t>
      </w:r>
    </w:p>
    <w:p w14:paraId="03CB143A" w14:textId="77777777" w:rsidR="00C10967" w:rsidRPr="00DF772A" w:rsidRDefault="00C10967" w:rsidP="00C10967">
      <w:pPr>
        <w:spacing w:after="0" w:line="240" w:lineRule="auto"/>
        <w:ind w:right="-284"/>
        <w:jc w:val="both"/>
        <w:rPr>
          <w:b/>
          <w:bCs/>
          <w:lang w:val="ru-RU"/>
        </w:rPr>
      </w:pPr>
    </w:p>
    <w:p w14:paraId="20D3A301" w14:textId="77777777" w:rsidR="00C10967" w:rsidRPr="00D934EC" w:rsidRDefault="00C10967" w:rsidP="00C10967">
      <w:pPr>
        <w:spacing w:after="0" w:line="240" w:lineRule="auto"/>
        <w:ind w:right="-284"/>
        <w:jc w:val="center"/>
      </w:pPr>
      <w:r w:rsidRPr="00F57642">
        <w:rPr>
          <w:noProof/>
          <w:lang w:val="fr-CH" w:eastAsia="fr-CH" w:bidi="ar-SA"/>
        </w:rPr>
        <w:drawing>
          <wp:inline distT="0" distB="0" distL="0" distR="0" wp14:anchorId="35B499D8" wp14:editId="6C7EC60A">
            <wp:extent cx="2545844" cy="3600000"/>
            <wp:effectExtent l="0" t="0" r="6985" b="635"/>
            <wp:docPr id="3" name="Image 3" descr="E:\Yacine\Mes Images\MONTRES\EMC\EMCmouvement\High Def\EMCmov_detail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cine\Mes Images\MONTRES\EMC\EMCmouvement\High Def\EMCmov_detail_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1E19" w14:textId="77777777" w:rsidR="00C10967" w:rsidRPr="00D934EC" w:rsidRDefault="00C10967" w:rsidP="00C10967">
      <w:pPr>
        <w:spacing w:after="0" w:line="240" w:lineRule="auto"/>
        <w:ind w:right="-284"/>
        <w:jc w:val="both"/>
      </w:pPr>
    </w:p>
    <w:p w14:paraId="7B8CA2E2" w14:textId="4F45BE96" w:rsidR="00C10967" w:rsidRPr="00DF772A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DF772A">
        <w:rPr>
          <w:lang w:val="ru-RU"/>
        </w:rPr>
        <w:t>Прежде чем остановиться на изысканности отделки механизма, следует обратить внимание на регулировочный вин</w:t>
      </w:r>
      <w:r>
        <w:rPr>
          <w:lang w:val="ru-RU"/>
        </w:rPr>
        <w:t xml:space="preserve">т на задней крышке </w:t>
      </w:r>
      <w:r>
        <w:t>EMC</w:t>
      </w:r>
      <w:r w:rsidRPr="00DF772A">
        <w:rPr>
          <w:lang w:val="ru-RU"/>
        </w:rPr>
        <w:t xml:space="preserve"> </w:t>
      </w:r>
      <w:r>
        <w:t>TimeHunter</w:t>
      </w:r>
      <w:r w:rsidRPr="00DF772A">
        <w:rPr>
          <w:lang w:val="ru-RU"/>
        </w:rPr>
        <w:t>, а также на кнопку в ниж</w:t>
      </w:r>
      <w:r>
        <w:rPr>
          <w:lang w:val="ru-RU"/>
        </w:rPr>
        <w:t xml:space="preserve">ней части циферблата на уровне </w:t>
      </w:r>
      <w:r w:rsidRPr="00AC0F9E">
        <w:rPr>
          <w:lang w:val="ru-RU"/>
        </w:rPr>
        <w:t>зажимов</w:t>
      </w:r>
      <w:r w:rsidRPr="00DF772A">
        <w:rPr>
          <w:lang w:val="ru-RU"/>
        </w:rPr>
        <w:t xml:space="preserve">, </w:t>
      </w:r>
      <w:r>
        <w:rPr>
          <w:lang w:val="ru-RU"/>
        </w:rPr>
        <w:t>которая</w:t>
      </w:r>
      <w:r w:rsidRPr="00DF772A">
        <w:rPr>
          <w:lang w:val="ru-RU"/>
        </w:rPr>
        <w:t xml:space="preserve"> искусно подчеркивает </w:t>
      </w:r>
      <w:r>
        <w:rPr>
          <w:lang w:val="ru-RU"/>
        </w:rPr>
        <w:t>заводную головку.</w:t>
      </w:r>
      <w:r w:rsidRPr="00DF772A">
        <w:rPr>
          <w:lang w:val="ru-RU"/>
        </w:rPr>
        <w:t xml:space="preserve"> Если же мы понаблюдаем за работой механизма сквозь сапфировое стекло, то заметим заслонку баланса, скрывающую оптические датчики, которые измеряют точность колебаний. </w:t>
      </w:r>
      <w:r>
        <w:t>C</w:t>
      </w:r>
      <w:r w:rsidRPr="00DF772A">
        <w:rPr>
          <w:lang w:val="ru-RU"/>
        </w:rPr>
        <w:t xml:space="preserve"> помощью миниатюрных проводков баланс связан с элементами электронной схемы, расположенными справа и виднеющимися сквозь защитную сетку. И</w:t>
      </w:r>
      <w:r>
        <w:rPr>
          <w:lang w:val="ru-RU"/>
        </w:rPr>
        <w:t>,</w:t>
      </w:r>
      <w:r w:rsidRPr="00DF772A">
        <w:rPr>
          <w:lang w:val="ru-RU"/>
        </w:rPr>
        <w:t xml:space="preserve"> наконец</w:t>
      </w:r>
      <w:r>
        <w:rPr>
          <w:lang w:val="ru-RU"/>
        </w:rPr>
        <w:t>,</w:t>
      </w:r>
      <w:r w:rsidRPr="00DF772A">
        <w:rPr>
          <w:lang w:val="ru-RU"/>
        </w:rPr>
        <w:t xml:space="preserve"> можно полюбоваться на двойной барабан, находящийся рядом с платой интегральной схемы и установленный вертикально.</w:t>
      </w:r>
    </w:p>
    <w:p w14:paraId="5D51B767" w14:textId="77777777" w:rsidR="00C10967" w:rsidRPr="00DF772A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22F5DBA3" w14:textId="77777777" w:rsidR="00C10967" w:rsidRPr="00BF44C1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C82472">
        <w:rPr>
          <w:lang w:val="ru-RU"/>
        </w:rPr>
        <w:t xml:space="preserve">Безрассудная идея встроить измерительный прибор, встречающийся на всех станках часовщика, в механические часы возникла как решающий вызов для </w:t>
      </w:r>
      <w:r w:rsidRPr="00C82472">
        <w:t>URWERK</w:t>
      </w:r>
      <w:r w:rsidRPr="00C82472">
        <w:rPr>
          <w:lang w:val="ru-RU"/>
        </w:rPr>
        <w:t xml:space="preserve">. «С помощью простого нажатия кнопки вы получаете точные и надежные данные о ваших часах </w:t>
      </w:r>
      <w:r w:rsidRPr="00C82472">
        <w:t>EMC</w:t>
      </w:r>
      <w:r w:rsidRPr="00C82472">
        <w:rPr>
          <w:lang w:val="ru-RU"/>
        </w:rPr>
        <w:t xml:space="preserve"> </w:t>
      </w:r>
      <w:r w:rsidRPr="00C82472">
        <w:t>TimeHunter</w:t>
      </w:r>
      <w:r w:rsidRPr="00C82472">
        <w:rPr>
          <w:lang w:val="ru-RU"/>
        </w:rPr>
        <w:t xml:space="preserve">. До сих пор подобные сведения были доступны лишь специалистам, – объясняет Баумгартнер. – Благодаря этой модели, вы сможете влиять на работу механических часов – одного из самых захватывающих и </w:t>
      </w:r>
      <w:r w:rsidRPr="00BF44C1">
        <w:rPr>
          <w:lang w:val="ru-RU"/>
        </w:rPr>
        <w:t>доставляющих наслаждение устройств, когда-либо изобретенных человеком, причем в полной безопасности».</w:t>
      </w:r>
    </w:p>
    <w:p w14:paraId="4CF7C14C" w14:textId="77777777" w:rsidR="00C10967" w:rsidRPr="00BF44C1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57BF6C94" w14:textId="77777777" w:rsidR="00C10967" w:rsidRPr="00BF44C1" w:rsidRDefault="00C10967" w:rsidP="009E43F3">
      <w:pPr>
        <w:spacing w:after="0" w:line="240" w:lineRule="auto"/>
        <w:ind w:right="-284"/>
        <w:jc w:val="both"/>
        <w:rPr>
          <w:lang w:val="ru-RU"/>
        </w:rPr>
      </w:pPr>
      <w:r w:rsidRPr="00BF44C1">
        <w:rPr>
          <w:lang w:val="ru-RU"/>
        </w:rPr>
        <w:t xml:space="preserve">Принцип действия </w:t>
      </w:r>
      <w:r w:rsidRPr="00BF44C1">
        <w:t>TimeHunter</w:t>
      </w:r>
      <w:r w:rsidRPr="00BF44C1">
        <w:rPr>
          <w:lang w:val="ru-RU"/>
        </w:rPr>
        <w:t>, таким образом, поставил перед нами тройную задачу: показать влияние внешних параметров (двигательной активности, температуры, давления) на синхронизацию баланса; позволить пользователю откорректировать эту синхронизацию и способствовать взаимодействию между часами и их владельцем.</w:t>
      </w:r>
    </w:p>
    <w:p w14:paraId="7A3691B4" w14:textId="401C42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7C50EF">
        <w:rPr>
          <w:lang w:val="ru-RU"/>
        </w:rPr>
        <w:t xml:space="preserve">Модель </w:t>
      </w:r>
      <w:r w:rsidRPr="007C50EF">
        <w:t>EMC</w:t>
      </w:r>
      <w:r w:rsidRPr="007C50EF">
        <w:rPr>
          <w:lang w:val="ru-RU"/>
        </w:rPr>
        <w:t xml:space="preserve"> </w:t>
      </w:r>
      <w:r w:rsidRPr="007C50EF">
        <w:t>TimeHunter</w:t>
      </w:r>
      <w:r w:rsidRPr="007C50EF">
        <w:rPr>
          <w:lang w:val="ru-RU"/>
        </w:rPr>
        <w:t xml:space="preserve"> может быть определена как механические прецизионные часы, оснащенные </w:t>
      </w:r>
      <w:r w:rsidR="009E43F3">
        <w:rPr>
          <w:lang w:val="ru-RU"/>
        </w:rPr>
        <w:t>фирменным</w:t>
      </w:r>
      <w:r w:rsidRPr="007C50EF">
        <w:rPr>
          <w:lang w:val="ru-RU"/>
        </w:rPr>
        <w:t xml:space="preserve"> механизмом, задуманным, разработанным, и изготовленным в мастерских </w:t>
      </w:r>
      <w:r w:rsidRPr="007C50EF">
        <w:t>URWERK</w:t>
      </w:r>
      <w:r w:rsidRPr="007C50EF">
        <w:rPr>
          <w:lang w:val="ru-RU"/>
        </w:rPr>
        <w:t xml:space="preserve"> в Цюрихе, и откалиброванным компанией </w:t>
      </w:r>
      <w:r w:rsidRPr="007C50EF">
        <w:t>URWERK</w:t>
      </w:r>
      <w:r w:rsidRPr="007C50EF">
        <w:rPr>
          <w:lang w:val="ru-RU"/>
        </w:rPr>
        <w:t xml:space="preserve"> в Женеве. Ее механизм </w:t>
      </w:r>
      <w:r w:rsidRPr="007C50EF">
        <w:rPr>
          <w:lang w:val="ru-RU"/>
        </w:rPr>
        <w:lastRenderedPageBreak/>
        <w:t>отвечает самым требовательным стандартам качества. Е</w:t>
      </w:r>
      <w:r w:rsidR="009E43F3">
        <w:rPr>
          <w:lang w:val="ru-RU"/>
        </w:rPr>
        <w:t>е</w:t>
      </w:r>
      <w:r w:rsidRPr="007C50EF">
        <w:rPr>
          <w:lang w:val="ru-RU"/>
        </w:rPr>
        <w:t xml:space="preserve"> хронометрические показатели проверены в пяти положениях в течение 30-дневного цикла, чтобы убедиться в соответствии механизма самым строгим нормам высокоточных часов.</w:t>
      </w:r>
    </w:p>
    <w:p w14:paraId="1A80A8EB" w14:textId="77777777" w:rsidR="00C10967" w:rsidRPr="007C50EF" w:rsidRDefault="00C10967" w:rsidP="00C10967">
      <w:pPr>
        <w:spacing w:after="0" w:line="240" w:lineRule="auto"/>
        <w:rPr>
          <w:lang w:val="ru-RU"/>
        </w:rPr>
      </w:pPr>
    </w:p>
    <w:p w14:paraId="54DD0308" w14:textId="777777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7C50EF">
        <w:rPr>
          <w:lang w:val="ru-RU"/>
        </w:rPr>
        <w:t xml:space="preserve">Механизм </w:t>
      </w:r>
      <w:r w:rsidRPr="007C50EF">
        <w:t>EMC</w:t>
      </w:r>
      <w:r w:rsidRPr="007C50EF">
        <w:rPr>
          <w:lang w:val="ru-RU"/>
        </w:rPr>
        <w:t xml:space="preserve"> наделен следующими функциональными возможностями:</w:t>
      </w:r>
    </w:p>
    <w:p w14:paraId="3DCA2492" w14:textId="46D84F8A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7C50EF">
        <w:rPr>
          <w:lang w:val="ru-RU"/>
        </w:rPr>
        <w:t>- Е</w:t>
      </w:r>
      <w:r>
        <w:rPr>
          <w:lang w:val="ru-RU"/>
        </w:rPr>
        <w:t>го баланс был изготовлен из спл</w:t>
      </w:r>
      <w:r w:rsidRPr="007C50EF">
        <w:rPr>
          <w:lang w:val="ru-RU"/>
        </w:rPr>
        <w:t xml:space="preserve">ава </w:t>
      </w:r>
      <w:r w:rsidRPr="007C50EF">
        <w:t>ARCAP</w:t>
      </w:r>
      <w:r w:rsidRPr="007C50EF">
        <w:rPr>
          <w:lang w:val="ru-RU"/>
        </w:rPr>
        <w:t xml:space="preserve">, которому </w:t>
      </w:r>
      <w:r w:rsidRPr="007C50EF">
        <w:t>URWERK</w:t>
      </w:r>
      <w:r w:rsidRPr="007C50EF">
        <w:rPr>
          <w:lang w:val="ru-RU"/>
        </w:rPr>
        <w:t xml:space="preserve"> отдает предпочтение за его антимагнитные и </w:t>
      </w:r>
      <w:r w:rsidR="004025BC" w:rsidRPr="007C50EF">
        <w:rPr>
          <w:lang w:val="ru-RU"/>
        </w:rPr>
        <w:t>противокоррозионные</w:t>
      </w:r>
      <w:r w:rsidRPr="007C50EF">
        <w:rPr>
          <w:lang w:val="ru-RU"/>
        </w:rPr>
        <w:t xml:space="preserve"> свойства. Оригинальность баланса заметна с первого взгляда: абсолютно линейная форма стала результатом долгих расчетов, цель которых – оптимизировать его аэродинамические свойства и свести до минимума помехи, вызванные трением. Подобная форма позволяет балансу сохранять оптимальную амплитуду.</w:t>
      </w:r>
    </w:p>
    <w:p w14:paraId="0EE9C6A4" w14:textId="777777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D934EC">
        <w:rPr>
          <w:noProof/>
          <w:lang w:val="fr-CH" w:eastAsia="fr-CH" w:bidi="ar-SA"/>
        </w:rPr>
        <w:drawing>
          <wp:inline distT="0" distB="0" distL="0" distR="0" wp14:anchorId="56804DEA" wp14:editId="1339F396">
            <wp:extent cx="2776363" cy="1962000"/>
            <wp:effectExtent l="0" t="0" r="508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anceWhe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63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0EF">
        <w:rPr>
          <w:lang w:val="ru-RU"/>
        </w:rPr>
        <w:br/>
        <w:t xml:space="preserve">- Приводной механизм принял форму внушительного двойного барабана, вертикально установленного на одном общем валу. Он гарантирует стабильность и безукоризненность линейных характеристик часов, позволяя </w:t>
      </w:r>
      <w:r w:rsidRPr="007C50EF">
        <w:t>EMC</w:t>
      </w:r>
      <w:r w:rsidRPr="007C50EF">
        <w:rPr>
          <w:lang w:val="ru-RU"/>
        </w:rPr>
        <w:t xml:space="preserve"> демонстрировать 80 часов запаса хода.</w:t>
      </w:r>
    </w:p>
    <w:p w14:paraId="39762DA3" w14:textId="777777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05C19891" w14:textId="777777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7C50EF">
        <w:rPr>
          <w:lang w:val="ru-RU"/>
        </w:rPr>
        <w:t>- Доступный извне регулировочный винт часов дает возможность производить точную настройку с помощью пружины, изменяя длину рабочей части спирали путем ее вращения.</w:t>
      </w:r>
    </w:p>
    <w:p w14:paraId="6F0697B0" w14:textId="77777777" w:rsidR="00C10967" w:rsidRPr="007C50EF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6AF630CC" w14:textId="77777777" w:rsidR="00C10967" w:rsidRPr="00322CE1" w:rsidRDefault="00C10967" w:rsidP="00C10967">
      <w:pPr>
        <w:spacing w:after="0" w:line="240" w:lineRule="auto"/>
        <w:ind w:right="-284"/>
        <w:jc w:val="both"/>
        <w:rPr>
          <w:color w:val="000000"/>
          <w:lang w:val="ru-RU"/>
        </w:rPr>
      </w:pPr>
      <w:r w:rsidRPr="007C50EF">
        <w:rPr>
          <w:lang w:val="ru-RU"/>
        </w:rPr>
        <w:t>Чтобы наблюдать и оценивать работу этого стопроцентного механизма, оставалось создать его «</w:t>
      </w:r>
      <w:r>
        <w:rPr>
          <w:lang w:val="ru-RU"/>
        </w:rPr>
        <w:t xml:space="preserve">электронный мозг», </w:t>
      </w:r>
      <w:r w:rsidRPr="007C50EF">
        <w:rPr>
          <w:lang w:val="ru-RU"/>
        </w:rPr>
        <w:t>надзорный орган. Оливье Эвале, разработчик программного обеспечения, страстно увлеченный автоматикой и информатикой, принял активное участие в данном безрассудном проекте: «Наша идея заключалась в том, чтобы использовать точность оптики и светового пучка для измерения хода часового механизма. Погрешность полученных результатов – менее микросекунд</w:t>
      </w:r>
      <w:r>
        <w:rPr>
          <w:lang w:val="ru-RU"/>
        </w:rPr>
        <w:t>ы</w:t>
      </w:r>
      <w:r w:rsidRPr="007C50EF">
        <w:rPr>
          <w:lang w:val="ru-RU"/>
        </w:rPr>
        <w:t>. Мы создали систему, способную на долговременную работу. Используем</w:t>
      </w:r>
      <w:r>
        <w:rPr>
          <w:lang w:val="ru-RU"/>
        </w:rPr>
        <w:t>ый</w:t>
      </w:r>
      <w:r w:rsidRPr="007C50EF">
        <w:rPr>
          <w:lang w:val="ru-RU"/>
        </w:rPr>
        <w:t xml:space="preserve"> для питания «интеллекта» </w:t>
      </w:r>
      <w:r w:rsidRPr="007C50EF">
        <w:t>EMC</w:t>
      </w:r>
      <w:r w:rsidRPr="007C50EF">
        <w:rPr>
          <w:lang w:val="ru-RU"/>
        </w:rPr>
        <w:t xml:space="preserve"> </w:t>
      </w:r>
      <w:r>
        <w:rPr>
          <w:lang w:val="ru-RU"/>
        </w:rPr>
        <w:t xml:space="preserve">источник энергии </w:t>
      </w:r>
      <w:r w:rsidRPr="007C50EF">
        <w:rPr>
          <w:lang w:val="ru-RU"/>
        </w:rPr>
        <w:t>– не простая</w:t>
      </w:r>
      <w:r>
        <w:rPr>
          <w:lang w:val="ru-RU"/>
        </w:rPr>
        <w:t xml:space="preserve"> </w:t>
      </w:r>
      <w:r w:rsidRPr="007C50EF">
        <w:rPr>
          <w:lang w:val="ru-RU"/>
        </w:rPr>
        <w:t xml:space="preserve">батарея. Это сверхвместительная емкость, которая после 100 000 или 200 000 зарядов теряет лишь малую часть своих свойств. Мы также выбрали генератор с необычайно продолжительным ресурсом работы, неустойчивость которого не превышает </w:t>
      </w:r>
      <w:r w:rsidRPr="007C50EF">
        <w:rPr>
          <w:color w:val="000000"/>
          <w:lang w:val="ru-RU"/>
        </w:rPr>
        <w:t>три миллионные доли за год»</w:t>
      </w:r>
      <w:r>
        <w:rPr>
          <w:color w:val="000000"/>
          <w:lang w:val="ru-RU"/>
        </w:rPr>
        <w:t>.</w:t>
      </w:r>
    </w:p>
    <w:p w14:paraId="01BAF7AD" w14:textId="77777777" w:rsidR="00C10967" w:rsidRPr="00322CE1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7CBC5B2C" w14:textId="77777777" w:rsidR="00C10967" w:rsidRPr="00322CE1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322CE1">
        <w:rPr>
          <w:lang w:val="ru-RU"/>
        </w:rPr>
        <w:t xml:space="preserve">Надзорный орган </w:t>
      </w:r>
      <w:r w:rsidRPr="00322CE1">
        <w:t>EMC</w:t>
      </w:r>
      <w:r w:rsidRPr="00322CE1">
        <w:rPr>
          <w:lang w:val="ru-RU"/>
        </w:rPr>
        <w:t xml:space="preserve"> </w:t>
      </w:r>
      <w:r w:rsidRPr="00322CE1">
        <w:t>TimeHunter</w:t>
      </w:r>
      <w:r w:rsidRPr="00322CE1">
        <w:rPr>
          <w:lang w:val="ru-RU"/>
        </w:rPr>
        <w:t xml:space="preserve"> основан на следующих характеристиках:</w:t>
      </w:r>
    </w:p>
    <w:p w14:paraId="61029115" w14:textId="77777777" w:rsidR="00C10967" w:rsidRPr="00322CE1" w:rsidRDefault="00C10967" w:rsidP="00C10967">
      <w:pPr>
        <w:spacing w:after="0" w:line="240" w:lineRule="auto"/>
        <w:jc w:val="both"/>
        <w:rPr>
          <w:lang w:val="ru-RU"/>
        </w:rPr>
      </w:pPr>
      <w:r w:rsidRPr="00322CE1">
        <w:rPr>
          <w:lang w:val="ru-RU"/>
        </w:rPr>
        <w:t>- Оптический датчик, связанный с балансом (</w:t>
      </w:r>
      <w:r w:rsidRPr="00322CE1">
        <w:t>Optical</w:t>
      </w:r>
      <w:r w:rsidRPr="00322CE1">
        <w:rPr>
          <w:lang w:val="ru-RU"/>
        </w:rPr>
        <w:t xml:space="preserve"> </w:t>
      </w:r>
      <w:proofErr w:type="spellStart"/>
      <w:r w:rsidRPr="00322CE1">
        <w:t>sensor</w:t>
      </w:r>
      <w:proofErr w:type="spellEnd"/>
      <w:r w:rsidRPr="00322CE1">
        <w:rPr>
          <w:lang w:val="ru-RU"/>
        </w:rPr>
        <w:t>). Его роль – регистрировать колебания данной составляющей механизма, частота которых 28 800 полуколебаний в час, то есть 4 Герца, за трехсекундный интервал времени. Этот датчик состоит из передающего и принимающего устройств, установленных по обе стороны баланса. Измерение производится вручную, нажатием на кнопку, расположенную в левой части корпуса.</w:t>
      </w:r>
    </w:p>
    <w:p w14:paraId="3A84CB57" w14:textId="77777777" w:rsidR="00C10967" w:rsidRPr="005641B5" w:rsidRDefault="00C10967" w:rsidP="00C10967">
      <w:pPr>
        <w:spacing w:after="0" w:line="240" w:lineRule="auto"/>
        <w:jc w:val="both"/>
        <w:rPr>
          <w:lang w:val="ru-RU"/>
        </w:rPr>
      </w:pPr>
    </w:p>
    <w:p w14:paraId="137993FD" w14:textId="77777777" w:rsidR="00C10967" w:rsidRPr="00421E46" w:rsidRDefault="00C10967" w:rsidP="00C10967">
      <w:pPr>
        <w:spacing w:after="0" w:line="240" w:lineRule="auto"/>
        <w:jc w:val="both"/>
        <w:rPr>
          <w:lang w:val="ru-RU"/>
        </w:rPr>
      </w:pPr>
      <w:r w:rsidRPr="00421E46">
        <w:rPr>
          <w:lang w:val="ru-RU"/>
        </w:rPr>
        <w:t xml:space="preserve">- Электронный генератор колебаний частотой 16 000 000 Герц является эталонным элементом </w:t>
      </w:r>
      <w:r w:rsidRPr="00421E46">
        <w:t>EMC</w:t>
      </w:r>
      <w:r w:rsidRPr="00421E46">
        <w:rPr>
          <w:lang w:val="ru-RU"/>
        </w:rPr>
        <w:t xml:space="preserve"> </w:t>
      </w:r>
      <w:r w:rsidRPr="00421E46">
        <w:t>TimeHunter</w:t>
      </w:r>
      <w:r w:rsidRPr="00421E46">
        <w:rPr>
          <w:lang w:val="ru-RU"/>
        </w:rPr>
        <w:t xml:space="preserve">. Рабочая характеристика баланса </w:t>
      </w:r>
      <w:r w:rsidRPr="00421E46">
        <w:t>EMC</w:t>
      </w:r>
      <w:r w:rsidRPr="00421E46">
        <w:rPr>
          <w:lang w:val="ru-RU"/>
        </w:rPr>
        <w:t xml:space="preserve"> (4 Герца) сопоставляется с этим нестандартным генератором с целью получить максимально точный замер.</w:t>
      </w:r>
    </w:p>
    <w:p w14:paraId="3A2EFA0C" w14:textId="77777777" w:rsidR="00C10967" w:rsidRPr="00421E46" w:rsidRDefault="00C10967" w:rsidP="00C10967">
      <w:pPr>
        <w:spacing w:after="0" w:line="240" w:lineRule="auto"/>
        <w:jc w:val="both"/>
        <w:rPr>
          <w:lang w:val="ru-RU"/>
        </w:rPr>
      </w:pPr>
      <w:r w:rsidRPr="00421E46">
        <w:rPr>
          <w:lang w:val="ru-RU"/>
        </w:rPr>
        <w:lastRenderedPageBreak/>
        <w:t xml:space="preserve">- Искусственный интеллект (компьютер или вычислительное устройство) способен определить дифференциал (символизируемый знаком </w:t>
      </w:r>
      <w:r w:rsidRPr="00421E46">
        <w:t>δ</w:t>
      </w:r>
      <w:r w:rsidRPr="00421E46">
        <w:rPr>
          <w:lang w:val="ru-RU"/>
        </w:rPr>
        <w:t>) м</w:t>
      </w:r>
      <w:r w:rsidRPr="00421E46">
        <w:t>e</w:t>
      </w:r>
      <w:r w:rsidRPr="00421E46">
        <w:rPr>
          <w:lang w:val="ru-RU"/>
        </w:rPr>
        <w:t>жду реальным ходом механизма и генератором-эталоном. Каждое различие в микросекунду между двумя составляющими выражается в экономии или потере механизмом одной секунды в сутки. Так, вариация в 0,0000014 секунды за полупериод становится отклонением в одну секунду за сутки.</w:t>
      </w:r>
    </w:p>
    <w:p w14:paraId="373B6D7C" w14:textId="77777777" w:rsidR="00C10967" w:rsidRPr="00421E46" w:rsidRDefault="00C10967" w:rsidP="00C10967">
      <w:pPr>
        <w:spacing w:after="0" w:line="240" w:lineRule="auto"/>
        <w:jc w:val="both"/>
        <w:rPr>
          <w:lang w:val="ru-RU"/>
        </w:rPr>
      </w:pPr>
    </w:p>
    <w:p w14:paraId="7DE400B0" w14:textId="61154B40" w:rsidR="00C10967" w:rsidRPr="00591A31" w:rsidRDefault="00C10967" w:rsidP="00C10967">
      <w:pPr>
        <w:spacing w:after="0" w:line="240" w:lineRule="auto"/>
        <w:jc w:val="both"/>
        <w:rPr>
          <w:lang w:val="ru-RU"/>
        </w:rPr>
      </w:pPr>
      <w:r w:rsidRPr="00421E46">
        <w:rPr>
          <w:lang w:val="ru-RU"/>
        </w:rPr>
        <w:t xml:space="preserve">- Генератор с ручным подзаводом (генератор): за </w:t>
      </w:r>
      <w:r w:rsidR="00616578">
        <w:rPr>
          <w:lang w:val="ru-RU"/>
        </w:rPr>
        <w:t>обеспечение</w:t>
      </w:r>
      <w:r w:rsidRPr="00421E46">
        <w:rPr>
          <w:lang w:val="ru-RU"/>
        </w:rPr>
        <w:t xml:space="preserve"> </w:t>
      </w:r>
      <w:r w:rsidR="00616578">
        <w:rPr>
          <w:lang w:val="ru-RU"/>
        </w:rPr>
        <w:t xml:space="preserve">энергией </w:t>
      </w:r>
      <w:r w:rsidRPr="00421E46">
        <w:rPr>
          <w:lang w:val="ru-RU"/>
        </w:rPr>
        <w:t xml:space="preserve">надзорного органа </w:t>
      </w:r>
      <w:r w:rsidRPr="00421E46">
        <w:t>EMC</w:t>
      </w:r>
      <w:r w:rsidRPr="00421E46">
        <w:rPr>
          <w:lang w:val="ru-RU"/>
        </w:rPr>
        <w:t xml:space="preserve"> (оптический датчик и вычислительное устройство) отвечает генератор производства швейцарской компании </w:t>
      </w:r>
      <w:proofErr w:type="spellStart"/>
      <w:r w:rsidRPr="00421E46">
        <w:t>Maxon</w:t>
      </w:r>
      <w:proofErr w:type="spellEnd"/>
      <w:r w:rsidRPr="00421E46">
        <w:rPr>
          <w:lang w:val="ru-RU"/>
        </w:rPr>
        <w:t xml:space="preserve">. Она известна тем, что разработала двигатели для НАСА и ее </w:t>
      </w:r>
      <w:r w:rsidRPr="00591A31">
        <w:rPr>
          <w:lang w:val="ru-RU"/>
        </w:rPr>
        <w:t>программы исследовательских полетов на Марс.</w:t>
      </w:r>
    </w:p>
    <w:p w14:paraId="2EFB6D8E" w14:textId="77777777" w:rsidR="00C10967" w:rsidRPr="00591A31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7EA69FBF" w14:textId="77777777" w:rsidR="00C10967" w:rsidRPr="00591A31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594B674F" w14:textId="41EC91FD" w:rsidR="00C10967" w:rsidRPr="008D3817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591A31">
        <w:rPr>
          <w:lang w:val="ru-RU"/>
        </w:rPr>
        <w:t xml:space="preserve">Написание заключительной главы в создании </w:t>
      </w:r>
      <w:r w:rsidRPr="00591A31">
        <w:t>EMC</w:t>
      </w:r>
      <w:r w:rsidRPr="00591A31">
        <w:rPr>
          <w:lang w:val="ru-RU"/>
        </w:rPr>
        <w:t xml:space="preserve"> приходится на долю Мартина Фрая, дизайнера и одного из основателей </w:t>
      </w:r>
      <w:r w:rsidRPr="00591A31">
        <w:t>URWERK</w:t>
      </w:r>
      <w:r w:rsidRPr="00591A31">
        <w:rPr>
          <w:lang w:val="ru-RU"/>
        </w:rPr>
        <w:t xml:space="preserve">. На него была возложена решающая задача объединить все составляющие </w:t>
      </w:r>
      <w:r w:rsidRPr="00591A31">
        <w:t>EMC</w:t>
      </w:r>
      <w:r w:rsidRPr="00591A31">
        <w:rPr>
          <w:lang w:val="ru-RU"/>
        </w:rPr>
        <w:t xml:space="preserve"> в корпусе наручных часов: «В компании </w:t>
      </w:r>
      <w:r w:rsidRPr="00591A31">
        <w:t>URWERK</w:t>
      </w:r>
      <w:r w:rsidRPr="00591A31">
        <w:rPr>
          <w:lang w:val="ru-RU"/>
        </w:rPr>
        <w:t xml:space="preserve"> точкой отсчета моделей часто становится набросок, пробный чертеж, воплощающий в жизнь идеи Феликса и мои собственные до разработки микромеханики. Но для </w:t>
      </w:r>
      <w:r w:rsidRPr="00591A31">
        <w:t>EMC</w:t>
      </w:r>
      <w:r w:rsidRPr="00591A31">
        <w:rPr>
          <w:lang w:val="ru-RU"/>
        </w:rPr>
        <w:t xml:space="preserve"> точкой отсчета стала технология, что значительно усложнило мою задачу. Миниатюризация различных деталей </w:t>
      </w:r>
      <w:r w:rsidRPr="00591A31">
        <w:t>EMC</w:t>
      </w:r>
      <w:r w:rsidRPr="00591A31">
        <w:rPr>
          <w:lang w:val="ru-RU"/>
        </w:rPr>
        <w:t xml:space="preserve"> была доведена до предела, следовательно, эти технические достижения и обусловили мое пространство для маневра. Так что методология работы оказалась весьма прагматичной: от ручки, которую надо было встроить в </w:t>
      </w:r>
      <w:r w:rsidRPr="008D3817">
        <w:rPr>
          <w:lang w:val="ru-RU"/>
        </w:rPr>
        <w:t>корпусное кольцо, до аккумулятора энергии – неотъемлемой части корпуса часов. То тут</w:t>
      </w:r>
      <w:r w:rsidR="0058262D">
        <w:rPr>
          <w:lang w:val="ru-RU"/>
        </w:rPr>
        <w:t>,</w:t>
      </w:r>
      <w:r w:rsidRPr="008D3817">
        <w:rPr>
          <w:lang w:val="ru-RU"/>
        </w:rPr>
        <w:t xml:space="preserve"> то там чувствуется влияние дорогих мне вещей, таких как старая камера </w:t>
      </w:r>
      <w:r w:rsidRPr="008D3817">
        <w:t>Reflex</w:t>
      </w:r>
      <w:r w:rsidRPr="008D3817">
        <w:rPr>
          <w:lang w:val="ru-RU"/>
        </w:rPr>
        <w:t xml:space="preserve"> с ручкой или магнитные ленты </w:t>
      </w:r>
      <w:proofErr w:type="spellStart"/>
      <w:r w:rsidRPr="008D3817">
        <w:t>Revox</w:t>
      </w:r>
      <w:proofErr w:type="spellEnd"/>
      <w:r w:rsidRPr="008D3817">
        <w:rPr>
          <w:lang w:val="ru-RU"/>
        </w:rPr>
        <w:t xml:space="preserve"> на катушке, отразившиеся в дизайне баланса».</w:t>
      </w:r>
    </w:p>
    <w:p w14:paraId="3CC72488" w14:textId="77777777" w:rsidR="00C10967" w:rsidRPr="008D3817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7C75B11A" w14:textId="51BA739F" w:rsidR="00C10967" w:rsidRPr="00616578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8D3817">
        <w:rPr>
          <w:lang w:val="ru-RU"/>
        </w:rPr>
        <w:t xml:space="preserve">Модель </w:t>
      </w:r>
      <w:r w:rsidRPr="008D3817">
        <w:t>TimeHunter</w:t>
      </w:r>
      <w:r w:rsidRPr="008D3817">
        <w:rPr>
          <w:lang w:val="ru-RU"/>
        </w:rPr>
        <w:t xml:space="preserve"> </w:t>
      </w:r>
      <w:r w:rsidRPr="008D3817">
        <w:t>X</w:t>
      </w:r>
      <w:r w:rsidRPr="008D3817">
        <w:rPr>
          <w:lang w:val="ru-RU"/>
        </w:rPr>
        <w:t>-</w:t>
      </w:r>
      <w:r w:rsidRPr="008D3817">
        <w:t>Ray</w:t>
      </w:r>
      <w:r w:rsidRPr="008D3817">
        <w:rPr>
          <w:lang w:val="ru-RU"/>
        </w:rPr>
        <w:t xml:space="preserve"> подтверждает появление стопроцентных механических часов, усовершенствованных электронными функциями. Часов, которые ставят своего владельца на первый план, отводя ему активную роль: поиск доведенных до совершенства эксплуатационных качеств.</w:t>
      </w:r>
    </w:p>
    <w:p w14:paraId="4A182DA1" w14:textId="77777777" w:rsidR="00C10967" w:rsidRPr="00616578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616578">
        <w:rPr>
          <w:lang w:val="ru-RU"/>
        </w:rPr>
        <w:br w:type="page"/>
      </w:r>
    </w:p>
    <w:p w14:paraId="1C9B44A5" w14:textId="77777777" w:rsidR="00C10967" w:rsidRPr="00616578" w:rsidRDefault="00C10967" w:rsidP="00C10967">
      <w:pPr>
        <w:spacing w:after="0" w:line="240" w:lineRule="auto"/>
        <w:ind w:right="-284"/>
        <w:jc w:val="both"/>
        <w:rPr>
          <w:b/>
          <w:sz w:val="28"/>
          <w:szCs w:val="28"/>
          <w:lang w:val="ru-RU"/>
        </w:rPr>
      </w:pPr>
    </w:p>
    <w:p w14:paraId="0BA5288A" w14:textId="32512180" w:rsidR="00C10967" w:rsidRPr="00616578" w:rsidRDefault="00C10967" w:rsidP="00C10967">
      <w:pPr>
        <w:spacing w:after="0" w:line="240" w:lineRule="auto"/>
        <w:ind w:right="-284"/>
        <w:jc w:val="both"/>
        <w:rPr>
          <w:b/>
          <w:lang w:val="ru-RU"/>
        </w:rPr>
      </w:pPr>
      <w:r w:rsidRPr="00616578">
        <w:rPr>
          <w:b/>
          <w:lang w:val="ru-RU"/>
        </w:rPr>
        <w:t>Технические характеристик</w:t>
      </w:r>
      <w:r w:rsidR="00616578" w:rsidRPr="00616578">
        <w:rPr>
          <w:b/>
          <w:lang w:val="ru-RU"/>
        </w:rPr>
        <w:t>и</w:t>
      </w:r>
    </w:p>
    <w:p w14:paraId="5A10EB41" w14:textId="77777777" w:rsidR="00C10967" w:rsidRDefault="00C10967" w:rsidP="00C10967">
      <w:pPr>
        <w:spacing w:after="0" w:line="240" w:lineRule="auto"/>
        <w:ind w:right="-284"/>
        <w:jc w:val="both"/>
        <w:rPr>
          <w:b/>
        </w:rPr>
      </w:pPr>
    </w:p>
    <w:p w14:paraId="561E147F" w14:textId="77777777" w:rsidR="00C10967" w:rsidRPr="00D934EC" w:rsidRDefault="00C10967" w:rsidP="00C10967">
      <w:pPr>
        <w:spacing w:after="0" w:line="240" w:lineRule="auto"/>
        <w:ind w:right="-284"/>
        <w:jc w:val="center"/>
        <w:rPr>
          <w:b/>
        </w:rPr>
      </w:pPr>
      <w:r>
        <w:rPr>
          <w:b/>
        </w:rPr>
        <w:t>TIMEHUNTER X-RAY</w:t>
      </w:r>
    </w:p>
    <w:p w14:paraId="5B053DF4" w14:textId="77777777" w:rsidR="00C10967" w:rsidRPr="00D934EC" w:rsidRDefault="00C10967" w:rsidP="00C10967">
      <w:pPr>
        <w:spacing w:after="0" w:line="240" w:lineRule="auto"/>
        <w:ind w:right="-284"/>
        <w:jc w:val="both"/>
        <w:rPr>
          <w:b/>
        </w:rPr>
      </w:pPr>
    </w:p>
    <w:p w14:paraId="7326901B" w14:textId="77777777" w:rsidR="00C10967" w:rsidRPr="00D934EC" w:rsidRDefault="00C10967" w:rsidP="00C10967">
      <w:pPr>
        <w:spacing w:after="0" w:line="240" w:lineRule="auto"/>
        <w:ind w:right="-284"/>
        <w:jc w:val="both"/>
      </w:pPr>
    </w:p>
    <w:tbl>
      <w:tblPr>
        <w:tblStyle w:val="Grilledutableau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520"/>
      </w:tblGrid>
      <w:tr w:rsidR="00C10967" w:rsidRPr="00D934EC" w14:paraId="771FFBBF" w14:textId="77777777" w:rsidTr="00BA0D1D">
        <w:tc>
          <w:tcPr>
            <w:tcW w:w="3261" w:type="dxa"/>
          </w:tcPr>
          <w:p w14:paraId="29734D2D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proofErr w:type="spellStart"/>
            <w:r>
              <w:rPr>
                <w:b/>
              </w:rPr>
              <w:t>Корпус</w:t>
            </w:r>
            <w:proofErr w:type="spellEnd"/>
          </w:p>
        </w:tc>
        <w:tc>
          <w:tcPr>
            <w:tcW w:w="6520" w:type="dxa"/>
          </w:tcPr>
          <w:p w14:paraId="47648A71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</w:p>
        </w:tc>
      </w:tr>
      <w:tr w:rsidR="00C10967" w:rsidRPr="00D934EC" w14:paraId="49504F8C" w14:textId="77777777" w:rsidTr="00BA0D1D">
        <w:tc>
          <w:tcPr>
            <w:tcW w:w="3261" w:type="dxa"/>
          </w:tcPr>
          <w:p w14:paraId="2109C167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Материал</w:t>
            </w:r>
            <w:r w:rsidRPr="00D934EC">
              <w:t>:</w:t>
            </w:r>
          </w:p>
        </w:tc>
        <w:tc>
          <w:tcPr>
            <w:tcW w:w="6520" w:type="dxa"/>
          </w:tcPr>
          <w:p w14:paraId="0E4D5F5E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Титан</w:t>
            </w:r>
            <w:r>
              <w:t xml:space="preserve"> </w:t>
            </w:r>
            <w:r>
              <w:rPr>
                <w:lang w:val="ru-RU"/>
              </w:rPr>
              <w:t>5 класса</w:t>
            </w:r>
            <w:r w:rsidRPr="00D934EC">
              <w:t xml:space="preserve"> </w:t>
            </w:r>
            <w:r>
              <w:rPr>
                <w:lang w:val="ru-RU"/>
              </w:rPr>
              <w:t>и сталь</w:t>
            </w:r>
          </w:p>
        </w:tc>
      </w:tr>
      <w:tr w:rsidR="00C10967" w:rsidRPr="00BC2566" w14:paraId="291BF2A2" w14:textId="77777777" w:rsidTr="00BA0D1D">
        <w:tc>
          <w:tcPr>
            <w:tcW w:w="3261" w:type="dxa"/>
          </w:tcPr>
          <w:p w14:paraId="290882C1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Размеры</w:t>
            </w:r>
            <w:r w:rsidRPr="00D934EC">
              <w:t>:</w:t>
            </w:r>
          </w:p>
        </w:tc>
        <w:tc>
          <w:tcPr>
            <w:tcW w:w="6520" w:type="dxa"/>
          </w:tcPr>
          <w:p w14:paraId="468CF83C" w14:textId="77777777" w:rsidR="00C10967" w:rsidRPr="008D381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Pr="008D3817">
              <w:rPr>
                <w:lang w:val="ru-RU"/>
              </w:rPr>
              <w:t xml:space="preserve"> 43</w:t>
            </w:r>
            <w:r w:rsidRPr="00D934EC">
              <w:t> </w:t>
            </w:r>
            <w:r>
              <w:rPr>
                <w:lang w:val="ru-RU"/>
              </w:rPr>
              <w:t>мм</w:t>
            </w:r>
            <w:r w:rsidRPr="008D381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длина</w:t>
            </w:r>
            <w:r w:rsidRPr="008D3817">
              <w:rPr>
                <w:lang w:val="ru-RU"/>
              </w:rPr>
              <w:t>: 51</w:t>
            </w:r>
            <w:r w:rsidRPr="00D934EC">
              <w:t> </w:t>
            </w:r>
            <w:r>
              <w:rPr>
                <w:lang w:val="ru-RU"/>
              </w:rPr>
              <w:t>мм</w:t>
            </w:r>
            <w:r w:rsidRPr="008D3817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толщина</w:t>
            </w:r>
            <w:r w:rsidRPr="008D3817">
              <w:rPr>
                <w:lang w:val="ru-RU"/>
              </w:rPr>
              <w:t>: 15,8</w:t>
            </w:r>
            <w:r w:rsidRPr="00D934EC">
              <w:t> </w:t>
            </w:r>
            <w:r>
              <w:rPr>
                <w:lang w:val="ru-RU"/>
              </w:rPr>
              <w:t>мм</w:t>
            </w:r>
          </w:p>
        </w:tc>
      </w:tr>
      <w:tr w:rsidR="00C10967" w:rsidRPr="00D934EC" w14:paraId="2235C9E6" w14:textId="77777777" w:rsidTr="00BA0D1D">
        <w:tc>
          <w:tcPr>
            <w:tcW w:w="3261" w:type="dxa"/>
          </w:tcPr>
          <w:p w14:paraId="30380CB7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Стекло</w:t>
            </w:r>
            <w:r w:rsidRPr="00D934EC">
              <w:t>:</w:t>
            </w:r>
          </w:p>
        </w:tc>
        <w:tc>
          <w:tcPr>
            <w:tcW w:w="6520" w:type="dxa"/>
          </w:tcPr>
          <w:p w14:paraId="714C967A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Сапфировый хрусталь</w:t>
            </w:r>
          </w:p>
        </w:tc>
      </w:tr>
      <w:tr w:rsidR="00C10967" w:rsidRPr="00BC2566" w14:paraId="012EE559" w14:textId="77777777" w:rsidTr="00BA0D1D">
        <w:tc>
          <w:tcPr>
            <w:tcW w:w="3261" w:type="dxa"/>
          </w:tcPr>
          <w:p w14:paraId="048F2E89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Водонепроницаемость</w:t>
            </w:r>
            <w:r w:rsidRPr="00D934EC">
              <w:t>:</w:t>
            </w:r>
          </w:p>
        </w:tc>
        <w:tc>
          <w:tcPr>
            <w:tcW w:w="6520" w:type="dxa"/>
          </w:tcPr>
          <w:p w14:paraId="03F8F72B" w14:textId="77777777" w:rsidR="00C10967" w:rsidRPr="008D381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Давление протестировано на глубине </w:t>
            </w:r>
            <w:r w:rsidRPr="00943D14">
              <w:rPr>
                <w:lang w:val="ru-RU"/>
              </w:rPr>
              <w:t>30</w:t>
            </w:r>
            <w:r>
              <w:rPr>
                <w:lang w:val="ru-RU"/>
              </w:rPr>
              <w:t xml:space="preserve"> м</w:t>
            </w:r>
            <w:r w:rsidRPr="00943D14">
              <w:rPr>
                <w:lang w:val="ru-RU"/>
              </w:rPr>
              <w:t>/</w:t>
            </w:r>
            <w:r>
              <w:rPr>
                <w:lang w:val="ru-RU"/>
              </w:rPr>
              <w:t>3 атмосферы</w:t>
            </w:r>
          </w:p>
        </w:tc>
      </w:tr>
      <w:tr w:rsidR="00C10967" w:rsidRPr="00D934EC" w14:paraId="42A41DE5" w14:textId="77777777" w:rsidTr="00BA0D1D">
        <w:tc>
          <w:tcPr>
            <w:tcW w:w="3261" w:type="dxa"/>
          </w:tcPr>
          <w:p w14:paraId="7F2127B3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Отделка</w:t>
            </w:r>
            <w:r w:rsidRPr="00D934EC">
              <w:t>:</w:t>
            </w:r>
          </w:p>
        </w:tc>
        <w:tc>
          <w:tcPr>
            <w:tcW w:w="6520" w:type="dxa"/>
          </w:tcPr>
          <w:p w14:paraId="35FCE9DA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Сатинирование; микродробеструйная обработка</w:t>
            </w:r>
          </w:p>
        </w:tc>
      </w:tr>
      <w:tr w:rsidR="00C10967" w:rsidRPr="00D934EC" w14:paraId="5F5954ED" w14:textId="77777777" w:rsidTr="00BA0D1D">
        <w:tc>
          <w:tcPr>
            <w:tcW w:w="3261" w:type="dxa"/>
          </w:tcPr>
          <w:p w14:paraId="2D1BC1E5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</w:p>
        </w:tc>
        <w:tc>
          <w:tcPr>
            <w:tcW w:w="6520" w:type="dxa"/>
          </w:tcPr>
          <w:p w14:paraId="1CEA30A8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</w:p>
        </w:tc>
      </w:tr>
      <w:tr w:rsidR="00C10967" w:rsidRPr="00D934EC" w14:paraId="2F8DDA1B" w14:textId="77777777" w:rsidTr="00BA0D1D">
        <w:tc>
          <w:tcPr>
            <w:tcW w:w="3261" w:type="dxa"/>
          </w:tcPr>
          <w:p w14:paraId="011BF546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b/>
                <w:lang w:val="ru-RU"/>
              </w:rPr>
              <w:t>Механизм</w:t>
            </w:r>
          </w:p>
        </w:tc>
        <w:tc>
          <w:tcPr>
            <w:tcW w:w="6520" w:type="dxa"/>
          </w:tcPr>
          <w:p w14:paraId="289D247F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</w:p>
        </w:tc>
      </w:tr>
      <w:tr w:rsidR="00C10967" w:rsidRPr="008D3817" w14:paraId="55FF2776" w14:textId="77777777" w:rsidTr="00BA0D1D">
        <w:tc>
          <w:tcPr>
            <w:tcW w:w="3261" w:type="dxa"/>
          </w:tcPr>
          <w:p w14:paraId="6FF5051A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Калибр:</w:t>
            </w:r>
          </w:p>
        </w:tc>
        <w:tc>
          <w:tcPr>
            <w:tcW w:w="6520" w:type="dxa"/>
          </w:tcPr>
          <w:p w14:paraId="25D19CFD" w14:textId="422240B6" w:rsidR="00C1096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Калибр</w:t>
            </w:r>
            <w:r w:rsidRPr="005641B5">
              <w:rPr>
                <w:lang w:val="ru-RU"/>
              </w:rPr>
              <w:t xml:space="preserve"> </w:t>
            </w:r>
            <w:r w:rsidRPr="00D934EC">
              <w:t>UR</w:t>
            </w:r>
            <w:r w:rsidRPr="005641B5">
              <w:rPr>
                <w:lang w:val="ru-RU"/>
              </w:rPr>
              <w:t>-</w:t>
            </w:r>
            <w:r w:rsidRPr="00D934EC">
              <w:t>EMC</w:t>
            </w:r>
            <w:r w:rsidRPr="005641B5">
              <w:rPr>
                <w:lang w:val="ru-RU"/>
              </w:rPr>
              <w:t xml:space="preserve">2 </w:t>
            </w:r>
            <w:r>
              <w:rPr>
                <w:lang w:val="ru-RU"/>
              </w:rPr>
              <w:t>задуман</w:t>
            </w:r>
            <w:r w:rsidR="00616578">
              <w:rPr>
                <w:lang w:val="ru-RU"/>
              </w:rPr>
              <w:t>, р</w:t>
            </w:r>
            <w:r>
              <w:rPr>
                <w:lang w:val="ru-RU"/>
              </w:rPr>
              <w:t xml:space="preserve">азработан и изготовлен </w:t>
            </w:r>
          </w:p>
          <w:p w14:paraId="75804C61" w14:textId="77777777" w:rsidR="00C10967" w:rsidRPr="008D381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компанией </w:t>
            </w:r>
            <w:r w:rsidRPr="00D934EC">
              <w:t>URWERK</w:t>
            </w:r>
          </w:p>
        </w:tc>
      </w:tr>
      <w:tr w:rsidR="00C10967" w:rsidRPr="00D934EC" w14:paraId="37258810" w14:textId="77777777" w:rsidTr="00BA0D1D">
        <w:tc>
          <w:tcPr>
            <w:tcW w:w="3261" w:type="dxa"/>
          </w:tcPr>
          <w:p w14:paraId="3899CE62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Ход:</w:t>
            </w:r>
          </w:p>
        </w:tc>
        <w:tc>
          <w:tcPr>
            <w:tcW w:w="6520" w:type="dxa"/>
          </w:tcPr>
          <w:p w14:paraId="7F8F4A62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Швейцарский анкерный ход</w:t>
            </w:r>
          </w:p>
        </w:tc>
      </w:tr>
      <w:tr w:rsidR="00C10967" w:rsidRPr="008D3817" w14:paraId="5A092C1C" w14:textId="77777777" w:rsidTr="00BA0D1D">
        <w:tc>
          <w:tcPr>
            <w:tcW w:w="3261" w:type="dxa"/>
          </w:tcPr>
          <w:p w14:paraId="35E1AE65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 xml:space="preserve">Баланс: </w:t>
            </w:r>
          </w:p>
        </w:tc>
        <w:tc>
          <w:tcPr>
            <w:tcW w:w="6520" w:type="dxa"/>
          </w:tcPr>
          <w:p w14:paraId="2DEC37B4" w14:textId="641B64D2" w:rsidR="00C1096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 w:rsidRPr="00D934EC">
              <w:t>ARCAP</w:t>
            </w:r>
            <w:r w:rsidRPr="008D3817">
              <w:rPr>
                <w:lang w:val="ru-RU"/>
              </w:rPr>
              <w:t xml:space="preserve"> </w:t>
            </w:r>
            <w:proofErr w:type="gramStart"/>
            <w:r w:rsidRPr="00D934EC">
              <w:t>P</w:t>
            </w:r>
            <w:r w:rsidRPr="008D3817">
              <w:rPr>
                <w:lang w:val="ru-RU"/>
              </w:rPr>
              <w:t>40;</w:t>
            </w:r>
            <w:proofErr w:type="gramEnd"/>
            <w:r w:rsidRPr="008D381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линейный</w:t>
            </w:r>
            <w:r w:rsidRPr="008D381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баланс</w:t>
            </w:r>
            <w:r w:rsidRPr="008D3817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соединенный</w:t>
            </w:r>
            <w:r w:rsidRPr="008D38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8D381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оптическим</w:t>
            </w:r>
            <w:r w:rsidRPr="008D3817">
              <w:rPr>
                <w:lang w:val="ru-RU"/>
              </w:rPr>
              <w:t xml:space="preserve"> </w:t>
            </w:r>
          </w:p>
          <w:p w14:paraId="5A21B427" w14:textId="77777777" w:rsidR="00C10967" w:rsidRPr="008D3817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датчиком</w:t>
            </w:r>
            <w:r w:rsidRPr="008D3817">
              <w:rPr>
                <w:lang w:val="ru-RU"/>
              </w:rPr>
              <w:t xml:space="preserve"> </w:t>
            </w:r>
          </w:p>
        </w:tc>
      </w:tr>
      <w:tr w:rsidR="00C10967" w:rsidRPr="00D934EC" w14:paraId="3A22A575" w14:textId="77777777" w:rsidTr="00BA0D1D">
        <w:tc>
          <w:tcPr>
            <w:tcW w:w="3261" w:type="dxa"/>
          </w:tcPr>
          <w:p w14:paraId="2CEE1640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 xml:space="preserve">Частота: </w:t>
            </w:r>
          </w:p>
        </w:tc>
        <w:tc>
          <w:tcPr>
            <w:tcW w:w="6520" w:type="dxa"/>
          </w:tcPr>
          <w:p w14:paraId="44D85431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 w:rsidRPr="00D934EC">
              <w:t>2</w:t>
            </w:r>
            <w:r>
              <w:t>8 800 </w:t>
            </w:r>
            <w:r w:rsidRPr="005641B5">
              <w:rPr>
                <w:lang w:val="ru-RU"/>
              </w:rPr>
              <w:t>п</w:t>
            </w:r>
            <w:r w:rsidRPr="005641B5">
              <w:t>к/ч</w:t>
            </w:r>
            <w:r w:rsidRPr="00D934EC">
              <w:t xml:space="preserve"> - 4 </w:t>
            </w:r>
            <w:r>
              <w:rPr>
                <w:lang w:val="ru-RU"/>
              </w:rPr>
              <w:t>Гц</w:t>
            </w:r>
          </w:p>
        </w:tc>
      </w:tr>
      <w:tr w:rsidR="00C10967" w:rsidRPr="00D934EC" w14:paraId="348B3C02" w14:textId="77777777" w:rsidTr="00BA0D1D">
        <w:tc>
          <w:tcPr>
            <w:tcW w:w="3261" w:type="dxa"/>
          </w:tcPr>
          <w:p w14:paraId="5E32422F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 xml:space="preserve">Пружина баланса: </w:t>
            </w:r>
          </w:p>
        </w:tc>
        <w:tc>
          <w:tcPr>
            <w:tcW w:w="6520" w:type="dxa"/>
          </w:tcPr>
          <w:p w14:paraId="4921E642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Плоская</w:t>
            </w:r>
          </w:p>
        </w:tc>
      </w:tr>
      <w:tr w:rsidR="00C10967" w:rsidRPr="00C46F17" w14:paraId="417DE3E6" w14:textId="77777777" w:rsidTr="00BA0D1D">
        <w:tc>
          <w:tcPr>
            <w:tcW w:w="3261" w:type="dxa"/>
          </w:tcPr>
          <w:p w14:paraId="5C89DDE2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Источник энергии:</w:t>
            </w:r>
          </w:p>
        </w:tc>
        <w:tc>
          <w:tcPr>
            <w:tcW w:w="6520" w:type="dxa"/>
          </w:tcPr>
          <w:p w14:paraId="30121A0B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 w:eastAsia="ar-SA"/>
              </w:rPr>
              <w:t>Вертикальный двойной барабан</w:t>
            </w:r>
            <w:r w:rsidRPr="00943D14">
              <w:rPr>
                <w:lang w:val="ru-RU" w:eastAsia="ar-SA"/>
              </w:rPr>
              <w:t>,</w:t>
            </w:r>
            <w:r>
              <w:rPr>
                <w:lang w:val="ru-RU" w:eastAsia="ar-SA"/>
              </w:rPr>
              <w:t xml:space="preserve"> </w:t>
            </w:r>
            <w:r w:rsidRPr="005B1B98">
              <w:rPr>
                <w:lang w:val="ru-RU" w:eastAsia="ar-SA"/>
              </w:rPr>
              <w:t>последовательная сборка</w:t>
            </w:r>
            <w:r w:rsidRPr="00406DD0">
              <w:rPr>
                <w:lang w:val="ru-RU"/>
              </w:rPr>
              <w:t xml:space="preserve"> </w:t>
            </w:r>
          </w:p>
        </w:tc>
      </w:tr>
      <w:tr w:rsidR="00C10967" w:rsidRPr="00D934EC" w14:paraId="7881DF10" w14:textId="77777777" w:rsidTr="00BA0D1D">
        <w:tc>
          <w:tcPr>
            <w:tcW w:w="3261" w:type="dxa"/>
          </w:tcPr>
          <w:p w14:paraId="159CC879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Запас хода:</w:t>
            </w:r>
          </w:p>
        </w:tc>
        <w:tc>
          <w:tcPr>
            <w:tcW w:w="6520" w:type="dxa"/>
          </w:tcPr>
          <w:p w14:paraId="3AC37C3C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 w:rsidRPr="00D934EC">
              <w:t>80 </w:t>
            </w:r>
            <w:r>
              <w:rPr>
                <w:lang w:val="ru-RU"/>
              </w:rPr>
              <w:t>часов</w:t>
            </w:r>
          </w:p>
        </w:tc>
      </w:tr>
      <w:tr w:rsidR="00C10967" w:rsidRPr="00D934EC" w14:paraId="24BAC94A" w14:textId="77777777" w:rsidTr="00BA0D1D">
        <w:tc>
          <w:tcPr>
            <w:tcW w:w="3261" w:type="dxa"/>
          </w:tcPr>
          <w:p w14:paraId="29575DC7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Подзавод:</w:t>
            </w:r>
          </w:p>
        </w:tc>
        <w:tc>
          <w:tcPr>
            <w:tcW w:w="6520" w:type="dxa"/>
          </w:tcPr>
          <w:p w14:paraId="17B5639A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>Ручной подзавод</w:t>
            </w:r>
          </w:p>
        </w:tc>
      </w:tr>
      <w:tr w:rsidR="00C10967" w:rsidRPr="00BC2566" w14:paraId="53D4C11C" w14:textId="77777777" w:rsidTr="00BA0D1D">
        <w:tc>
          <w:tcPr>
            <w:tcW w:w="3261" w:type="dxa"/>
          </w:tcPr>
          <w:p w14:paraId="2CC8D428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Отделка</w:t>
            </w:r>
            <w:r w:rsidRPr="00D934EC">
              <w:t>:</w:t>
            </w:r>
          </w:p>
        </w:tc>
        <w:tc>
          <w:tcPr>
            <w:tcW w:w="6520" w:type="dxa"/>
          </w:tcPr>
          <w:p w14:paraId="2F7FC5D1" w14:textId="77777777" w:rsidR="00C10967" w:rsidRPr="00406DD0" w:rsidRDefault="00C10967" w:rsidP="00BA0D1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Скелетонирование</w:t>
            </w:r>
            <w:r w:rsidRPr="00406D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платины</w:t>
            </w:r>
            <w:r w:rsidRPr="00406DD0">
              <w:rPr>
                <w:lang w:val="ru-RU"/>
              </w:rPr>
              <w:t xml:space="preserve">; </w:t>
            </w:r>
            <w:r>
              <w:t>C</w:t>
            </w:r>
            <w:r w:rsidRPr="00406DD0">
              <w:rPr>
                <w:lang w:val="ru-RU"/>
              </w:rPr>
              <w:t>ô</w:t>
            </w:r>
            <w:r>
              <w:t>tes</w:t>
            </w:r>
            <w:r w:rsidRPr="00406DD0">
              <w:rPr>
                <w:lang w:val="ru-RU"/>
              </w:rPr>
              <w:t xml:space="preserve"> </w:t>
            </w:r>
            <w:r>
              <w:t>de</w:t>
            </w:r>
            <w:r w:rsidRPr="00406DD0">
              <w:rPr>
                <w:lang w:val="ru-RU"/>
              </w:rPr>
              <w:t xml:space="preserve"> </w:t>
            </w:r>
            <w:proofErr w:type="spellStart"/>
            <w:r>
              <w:t>Gen</w:t>
            </w:r>
            <w:proofErr w:type="spellEnd"/>
            <w:r w:rsidRPr="00406DD0">
              <w:rPr>
                <w:lang w:val="ru-RU"/>
              </w:rPr>
              <w:t>è</w:t>
            </w:r>
            <w:proofErr w:type="spellStart"/>
            <w:r>
              <w:t>ve</w:t>
            </w:r>
            <w:proofErr w:type="spellEnd"/>
            <w:r w:rsidRPr="00406DD0">
              <w:rPr>
                <w:lang w:val="ru-RU"/>
              </w:rPr>
              <w:t xml:space="preserve">; </w:t>
            </w:r>
            <w:r>
              <w:rPr>
                <w:lang w:val="ru-RU" w:eastAsia="ar-SA"/>
              </w:rPr>
              <w:t>спиральный</w:t>
            </w:r>
            <w:r w:rsidRPr="00406DD0">
              <w:rPr>
                <w:lang w:val="ru-RU" w:eastAsia="ar-SA"/>
              </w:rPr>
              <w:t xml:space="preserve"> </w:t>
            </w:r>
            <w:r>
              <w:rPr>
                <w:lang w:val="ru-RU" w:eastAsia="ar-SA"/>
              </w:rPr>
              <w:t>рисунок</w:t>
            </w:r>
            <w:r w:rsidRPr="00406DD0">
              <w:rPr>
                <w:lang w:val="ru-RU"/>
              </w:rPr>
              <w:t xml:space="preserve">; </w:t>
            </w:r>
            <w:r>
              <w:rPr>
                <w:lang w:val="ru-RU" w:eastAsia="ar-SA"/>
              </w:rPr>
              <w:t>микропескоструйная</w:t>
            </w:r>
            <w:r w:rsidRPr="00406DD0">
              <w:rPr>
                <w:lang w:val="ru-RU" w:eastAsia="ar-SA"/>
              </w:rPr>
              <w:t xml:space="preserve"> </w:t>
            </w:r>
            <w:r>
              <w:rPr>
                <w:lang w:val="ru-RU" w:eastAsia="ar-SA"/>
              </w:rPr>
              <w:t>обработка</w:t>
            </w:r>
            <w:r w:rsidRPr="00406DD0">
              <w:rPr>
                <w:lang w:val="ru-RU"/>
              </w:rPr>
              <w:t xml:space="preserve">; </w:t>
            </w:r>
            <w:r>
              <w:rPr>
                <w:lang w:val="ru-RU" w:eastAsia="ar-SA"/>
              </w:rPr>
              <w:t>головки винтов со скошенными кромками</w:t>
            </w:r>
          </w:p>
        </w:tc>
      </w:tr>
      <w:tr w:rsidR="00C10967" w:rsidRPr="00BC2566" w14:paraId="31A43731" w14:textId="77777777" w:rsidTr="00BA0D1D">
        <w:tc>
          <w:tcPr>
            <w:tcW w:w="3261" w:type="dxa"/>
          </w:tcPr>
          <w:p w14:paraId="24013560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</w:p>
        </w:tc>
        <w:tc>
          <w:tcPr>
            <w:tcW w:w="6520" w:type="dxa"/>
          </w:tcPr>
          <w:p w14:paraId="5D69746C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</w:p>
        </w:tc>
      </w:tr>
      <w:tr w:rsidR="00C10967" w:rsidRPr="00D934EC" w14:paraId="59804058" w14:textId="77777777" w:rsidTr="00BA0D1D">
        <w:tc>
          <w:tcPr>
            <w:tcW w:w="3261" w:type="dxa"/>
          </w:tcPr>
          <w:p w14:paraId="03E6121F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 w:rsidRPr="00D934EC">
              <w:rPr>
                <w:b/>
              </w:rPr>
              <w:t>EMC</w:t>
            </w:r>
          </w:p>
        </w:tc>
        <w:tc>
          <w:tcPr>
            <w:tcW w:w="6520" w:type="dxa"/>
          </w:tcPr>
          <w:p w14:paraId="2C51CF08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</w:p>
        </w:tc>
      </w:tr>
      <w:tr w:rsidR="00C10967" w:rsidRPr="00BC2566" w14:paraId="604B33F3" w14:textId="77777777" w:rsidTr="00BA0D1D">
        <w:tc>
          <w:tcPr>
            <w:tcW w:w="3261" w:type="dxa"/>
          </w:tcPr>
          <w:p w14:paraId="28315307" w14:textId="77777777" w:rsidR="00C10967" w:rsidRPr="00D934EC" w:rsidRDefault="00C10967" w:rsidP="00BA0D1D">
            <w:pPr>
              <w:spacing w:after="0" w:line="240" w:lineRule="auto"/>
              <w:ind w:right="-284"/>
              <w:jc w:val="both"/>
            </w:pPr>
            <w:r>
              <w:rPr>
                <w:lang w:val="ru-RU"/>
              </w:rPr>
              <w:t>Генератор</w:t>
            </w:r>
            <w:r w:rsidRPr="00D934EC">
              <w:t>:</w:t>
            </w:r>
          </w:p>
        </w:tc>
        <w:tc>
          <w:tcPr>
            <w:tcW w:w="6520" w:type="dxa"/>
          </w:tcPr>
          <w:p w14:paraId="074AEBF8" w14:textId="77777777" w:rsidR="00C10967" w:rsidRPr="00406DD0" w:rsidRDefault="00C10967" w:rsidP="00BA0D1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 w:eastAsia="ar-SA"/>
              </w:rPr>
              <w:t>Генератор с ручным подзаводом</w:t>
            </w:r>
            <w:r w:rsidRPr="00C866FE">
              <w:rPr>
                <w:lang w:val="ru-RU" w:eastAsia="ar-SA"/>
              </w:rPr>
              <w:t xml:space="preserve"> </w:t>
            </w:r>
            <w:proofErr w:type="spellStart"/>
            <w:r>
              <w:t>Maxon</w:t>
            </w:r>
            <w:proofErr w:type="spellEnd"/>
            <w:r w:rsidRPr="00406DD0">
              <w:rPr>
                <w:lang w:val="ru-RU"/>
              </w:rPr>
              <w:t xml:space="preserve">®, </w:t>
            </w:r>
            <w:r w:rsidRPr="00AC0F9E">
              <w:rPr>
                <w:lang w:val="ru-RU"/>
              </w:rPr>
              <w:t>заряжающий</w:t>
            </w:r>
            <w:r w:rsidRPr="00406DD0">
              <w:rPr>
                <w:lang w:val="ru-RU"/>
              </w:rPr>
              <w:t xml:space="preserve"> аккумулятор</w:t>
            </w:r>
          </w:p>
        </w:tc>
      </w:tr>
      <w:tr w:rsidR="00C10967" w:rsidRPr="00C46F17" w14:paraId="48057322" w14:textId="77777777" w:rsidTr="00BA0D1D">
        <w:tc>
          <w:tcPr>
            <w:tcW w:w="3261" w:type="dxa"/>
          </w:tcPr>
          <w:p w14:paraId="4014ED95" w14:textId="77777777" w:rsidR="00C10967" w:rsidRPr="00AC0F9E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Надзорный орган </w:t>
            </w:r>
            <w:r w:rsidRPr="00D934EC">
              <w:t>EMC</w:t>
            </w:r>
            <w:r>
              <w:rPr>
                <w:lang w:val="ru-RU"/>
              </w:rPr>
              <w:t>:</w:t>
            </w:r>
          </w:p>
        </w:tc>
        <w:tc>
          <w:tcPr>
            <w:tcW w:w="6520" w:type="dxa"/>
          </w:tcPr>
          <w:p w14:paraId="7DEB5414" w14:textId="77777777" w:rsidR="00C10967" w:rsidRPr="00406DD0" w:rsidRDefault="00C10967" w:rsidP="00BA0D1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Оптический</w:t>
            </w:r>
            <w:r w:rsidRPr="00406D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датчик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контролируемый</w:t>
            </w:r>
            <w:r w:rsidRPr="00406D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интегральной микросхемой</w:t>
            </w:r>
            <w:r w:rsidRPr="00406DD0">
              <w:rPr>
                <w:lang w:val="ru-RU"/>
              </w:rPr>
              <w:t xml:space="preserve">; </w:t>
            </w:r>
            <w:r>
              <w:rPr>
                <w:lang w:val="ru-RU"/>
              </w:rPr>
              <w:t xml:space="preserve">эталонный </w:t>
            </w:r>
            <w:r w:rsidRPr="00421E46">
              <w:rPr>
                <w:lang w:val="ru-RU"/>
              </w:rPr>
              <w:t xml:space="preserve">генератор колебаний частотой </w:t>
            </w:r>
            <w:r w:rsidRPr="00406DD0">
              <w:rPr>
                <w:lang w:val="ru-RU"/>
              </w:rPr>
              <w:t>16</w:t>
            </w:r>
            <w:r w:rsidRPr="00D934EC">
              <w:t> </w:t>
            </w:r>
            <w:r w:rsidRPr="00406DD0">
              <w:rPr>
                <w:lang w:val="ru-RU"/>
              </w:rPr>
              <w:t>000</w:t>
            </w:r>
            <w:r w:rsidRPr="00D934EC">
              <w:t> </w:t>
            </w:r>
            <w:r w:rsidRPr="00406DD0">
              <w:rPr>
                <w:lang w:val="ru-RU"/>
              </w:rPr>
              <w:t>000</w:t>
            </w:r>
            <w:r>
              <w:t> </w:t>
            </w:r>
            <w:r w:rsidRPr="00406DD0">
              <w:rPr>
                <w:lang w:val="ru-RU"/>
              </w:rPr>
              <w:t>Гц</w:t>
            </w:r>
          </w:p>
        </w:tc>
      </w:tr>
      <w:tr w:rsidR="00C10967" w:rsidRPr="00C46F17" w14:paraId="2830AAA2" w14:textId="77777777" w:rsidTr="00BA0D1D">
        <w:tc>
          <w:tcPr>
            <w:tcW w:w="3261" w:type="dxa"/>
          </w:tcPr>
          <w:p w14:paraId="141EC089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</w:p>
        </w:tc>
        <w:tc>
          <w:tcPr>
            <w:tcW w:w="6520" w:type="dxa"/>
          </w:tcPr>
          <w:p w14:paraId="7ACD11CC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</w:p>
        </w:tc>
      </w:tr>
      <w:tr w:rsidR="00C10967" w:rsidRPr="00C46F17" w14:paraId="03876A3E" w14:textId="77777777" w:rsidTr="00BA0D1D">
        <w:tc>
          <w:tcPr>
            <w:tcW w:w="3261" w:type="dxa"/>
          </w:tcPr>
          <w:p w14:paraId="6E0ED580" w14:textId="77777777" w:rsidR="00C10967" w:rsidRPr="00406DD0" w:rsidRDefault="00C10967" w:rsidP="00BA0D1D">
            <w:pPr>
              <w:spacing w:after="0" w:line="240" w:lineRule="auto"/>
              <w:ind w:right="-284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Указатели</w:t>
            </w:r>
          </w:p>
        </w:tc>
        <w:tc>
          <w:tcPr>
            <w:tcW w:w="6520" w:type="dxa"/>
          </w:tcPr>
          <w:p w14:paraId="4A2188BC" w14:textId="77777777" w:rsidR="00C10967" w:rsidRPr="00406DD0" w:rsidRDefault="00C10967" w:rsidP="00BA0D1D">
            <w:pPr>
              <w:spacing w:after="0" w:line="240" w:lineRule="auto"/>
              <w:ind w:right="35"/>
              <w:jc w:val="both"/>
              <w:rPr>
                <w:lang w:val="ru-RU"/>
              </w:rPr>
            </w:pPr>
            <w:r>
              <w:rPr>
                <w:lang w:val="ru-RU"/>
              </w:rPr>
              <w:t>Часы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минуты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секунды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указатель рабочих характеристик </w:t>
            </w:r>
            <w:r w:rsidRPr="00D934EC">
              <w:t>δ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амплитуда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запас хода</w:t>
            </w:r>
            <w:r w:rsidRPr="00406DD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винт регулировки механизма</w:t>
            </w:r>
          </w:p>
        </w:tc>
      </w:tr>
    </w:tbl>
    <w:p w14:paraId="7D038D1C" w14:textId="77777777" w:rsidR="00C10967" w:rsidRPr="00406DD0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406DD0">
        <w:rPr>
          <w:lang w:val="ru-RU"/>
        </w:rPr>
        <w:br/>
        <w:t xml:space="preserve">    </w:t>
      </w:r>
      <w:r w:rsidRPr="00406DD0">
        <w:rPr>
          <w:lang w:val="ru-RU"/>
        </w:rPr>
        <w:tab/>
      </w:r>
      <w:r w:rsidRPr="00406DD0">
        <w:rPr>
          <w:lang w:val="ru-RU"/>
        </w:rPr>
        <w:br/>
      </w:r>
      <w:r w:rsidRPr="00406DD0">
        <w:rPr>
          <w:lang w:val="ru-RU"/>
        </w:rPr>
        <w:br/>
      </w:r>
      <w:r w:rsidRPr="00406DD0">
        <w:rPr>
          <w:lang w:val="ru-RU"/>
        </w:rPr>
        <w:tab/>
      </w:r>
      <w:r w:rsidRPr="00406DD0">
        <w:rPr>
          <w:lang w:val="ru-RU"/>
        </w:rPr>
        <w:tab/>
      </w:r>
      <w:r w:rsidRPr="00406DD0">
        <w:rPr>
          <w:lang w:val="ru-RU"/>
        </w:rPr>
        <w:tab/>
      </w:r>
      <w:r w:rsidRPr="00406DD0">
        <w:rPr>
          <w:lang w:val="ru-RU"/>
        </w:rPr>
        <w:tab/>
      </w:r>
      <w:r w:rsidRPr="00406DD0">
        <w:rPr>
          <w:lang w:val="ru-RU"/>
        </w:rPr>
        <w:br/>
      </w:r>
      <w:r w:rsidRPr="00406DD0">
        <w:rPr>
          <w:lang w:val="ru-RU"/>
        </w:rPr>
        <w:tab/>
      </w:r>
      <w:r w:rsidRPr="00406DD0">
        <w:rPr>
          <w:lang w:val="ru-RU"/>
        </w:rPr>
        <w:tab/>
      </w:r>
    </w:p>
    <w:p w14:paraId="0C495B0B" w14:textId="77777777" w:rsidR="00C10967" w:rsidRPr="00406DD0" w:rsidRDefault="00C10967" w:rsidP="00C10967">
      <w:pPr>
        <w:spacing w:after="0" w:line="240" w:lineRule="auto"/>
        <w:jc w:val="both"/>
        <w:rPr>
          <w:lang w:val="ru-RU"/>
        </w:rPr>
      </w:pPr>
    </w:p>
    <w:p w14:paraId="75366FD0" w14:textId="77777777" w:rsidR="00C10967" w:rsidRPr="00406DD0" w:rsidRDefault="00C10967" w:rsidP="00C10967">
      <w:pPr>
        <w:spacing w:after="0" w:line="240" w:lineRule="auto"/>
        <w:jc w:val="both"/>
        <w:rPr>
          <w:lang w:val="ru-RU"/>
        </w:rPr>
      </w:pPr>
    </w:p>
    <w:p w14:paraId="446C6EF4" w14:textId="77777777" w:rsidR="00C10967" w:rsidRPr="00D04155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Контакт</w:t>
      </w:r>
      <w:r w:rsidRPr="00D04155">
        <w:rPr>
          <w:lang w:val="ru-RU"/>
        </w:rPr>
        <w:t>:</w:t>
      </w:r>
    </w:p>
    <w:p w14:paraId="0EE9722B" w14:textId="77777777" w:rsidR="00C10967" w:rsidRPr="00D04155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Г</w:t>
      </w:r>
      <w:r w:rsidRPr="00C866FE">
        <w:rPr>
          <w:lang w:val="ru-RU"/>
        </w:rPr>
        <w:t>-</w:t>
      </w:r>
      <w:r>
        <w:rPr>
          <w:lang w:val="ru-RU"/>
        </w:rPr>
        <w:t>жа</w:t>
      </w:r>
      <w:r w:rsidRPr="00C866FE">
        <w:rPr>
          <w:lang w:val="ru-RU"/>
        </w:rPr>
        <w:t xml:space="preserve"> </w:t>
      </w:r>
      <w:r>
        <w:rPr>
          <w:lang w:val="ru-RU"/>
        </w:rPr>
        <w:t>Ясин</w:t>
      </w:r>
      <w:r w:rsidRPr="00C866FE">
        <w:rPr>
          <w:lang w:val="ru-RU"/>
        </w:rPr>
        <w:t xml:space="preserve"> </w:t>
      </w:r>
      <w:r>
        <w:rPr>
          <w:lang w:val="ru-RU"/>
        </w:rPr>
        <w:t>Сар</w:t>
      </w:r>
      <w:r w:rsidRPr="00C866FE">
        <w:rPr>
          <w:lang w:val="ru-RU"/>
        </w:rPr>
        <w:t xml:space="preserve"> </w:t>
      </w:r>
      <w:r>
        <w:rPr>
          <w:lang w:val="ru-RU"/>
        </w:rPr>
        <w:t>(</w:t>
      </w:r>
      <w:r w:rsidRPr="00D934EC">
        <w:rPr>
          <w:lang w:val="fr-CH"/>
        </w:rPr>
        <w:t>Yacine</w:t>
      </w:r>
      <w:r w:rsidRPr="00D04155">
        <w:rPr>
          <w:lang w:val="ru-RU"/>
        </w:rPr>
        <w:t xml:space="preserve"> </w:t>
      </w:r>
      <w:r w:rsidRPr="00D934EC">
        <w:rPr>
          <w:lang w:val="fr-CH"/>
        </w:rPr>
        <w:t>Sar</w:t>
      </w:r>
      <w:r>
        <w:rPr>
          <w:lang w:val="ru-RU"/>
        </w:rPr>
        <w:t>)</w:t>
      </w:r>
    </w:p>
    <w:p w14:paraId="2CCD81D6" w14:textId="77777777" w:rsidR="00C10967" w:rsidRPr="005641B5" w:rsidRDefault="00876C64" w:rsidP="00C10967">
      <w:pPr>
        <w:spacing w:after="0" w:line="240" w:lineRule="auto"/>
        <w:jc w:val="both"/>
        <w:rPr>
          <w:lang w:val="ru-RU"/>
        </w:rPr>
      </w:pPr>
      <w:r>
        <w:fldChar w:fldCharType="begin"/>
      </w:r>
      <w:r w:rsidRPr="00C46F17">
        <w:rPr>
          <w:lang w:val="ru-RU"/>
        </w:rPr>
        <w:instrText xml:space="preserve"> </w:instrText>
      </w:r>
      <w:r>
        <w:instrText>HYPERLINK</w:instrText>
      </w:r>
      <w:r w:rsidRPr="00C46F17">
        <w:rPr>
          <w:lang w:val="ru-RU"/>
        </w:rPr>
        <w:instrText xml:space="preserve"> "</w:instrText>
      </w:r>
      <w:r>
        <w:instrText>mailto</w:instrText>
      </w:r>
      <w:r w:rsidRPr="00C46F17">
        <w:rPr>
          <w:lang w:val="ru-RU"/>
        </w:rPr>
        <w:instrText>:</w:instrText>
      </w:r>
      <w:r>
        <w:instrText>press</w:instrText>
      </w:r>
      <w:r w:rsidRPr="00C46F17">
        <w:rPr>
          <w:lang w:val="ru-RU"/>
        </w:rPr>
        <w:instrText>@</w:instrText>
      </w:r>
      <w:r>
        <w:instrText>urwerk</w:instrText>
      </w:r>
      <w:r w:rsidRPr="00C46F17">
        <w:rPr>
          <w:lang w:val="ru-RU"/>
        </w:rPr>
        <w:instrText>.</w:instrText>
      </w:r>
      <w:r>
        <w:instrText>com</w:instrText>
      </w:r>
      <w:r w:rsidRPr="00C46F17">
        <w:rPr>
          <w:lang w:val="ru-RU"/>
        </w:rPr>
        <w:instrText xml:space="preserve">" </w:instrText>
      </w:r>
      <w:r>
        <w:fldChar w:fldCharType="separate"/>
      </w:r>
      <w:r w:rsidR="00C10967" w:rsidRPr="00D934EC">
        <w:rPr>
          <w:rStyle w:val="Lienhypertexte"/>
          <w:lang w:val="fr-CH"/>
        </w:rPr>
        <w:t>press</w:t>
      </w:r>
      <w:r w:rsidR="00C10967" w:rsidRPr="005641B5">
        <w:rPr>
          <w:rStyle w:val="Lienhypertexte"/>
          <w:lang w:val="ru-RU"/>
        </w:rPr>
        <w:t>@</w:t>
      </w:r>
      <w:proofErr w:type="spellStart"/>
      <w:r w:rsidR="00C10967" w:rsidRPr="00D934EC">
        <w:rPr>
          <w:rStyle w:val="Lienhypertexte"/>
          <w:lang w:val="fr-CH"/>
        </w:rPr>
        <w:t>urwerk</w:t>
      </w:r>
      <w:proofErr w:type="spellEnd"/>
      <w:r w:rsidR="00C10967" w:rsidRPr="005641B5">
        <w:rPr>
          <w:rStyle w:val="Lienhypertexte"/>
          <w:lang w:val="ru-RU"/>
        </w:rPr>
        <w:t>.</w:t>
      </w:r>
      <w:proofErr w:type="spellStart"/>
      <w:r w:rsidR="00C10967" w:rsidRPr="00D934EC">
        <w:rPr>
          <w:rStyle w:val="Lienhypertexte"/>
          <w:lang w:val="fr-CH"/>
        </w:rPr>
        <w:t>com</w:t>
      </w:r>
      <w:proofErr w:type="spellEnd"/>
      <w:r>
        <w:rPr>
          <w:rStyle w:val="Lienhypertexte"/>
          <w:lang w:val="fr-CH"/>
        </w:rPr>
        <w:fldChar w:fldCharType="end"/>
      </w:r>
    </w:p>
    <w:p w14:paraId="62FABAA5" w14:textId="1BA84655" w:rsidR="00C10967" w:rsidRPr="005641B5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Тел</w:t>
      </w:r>
      <w:r w:rsidR="0058262D">
        <w:rPr>
          <w:lang w:val="ru-RU"/>
        </w:rPr>
        <w:t>:</w:t>
      </w:r>
      <w:r w:rsidRPr="005641B5">
        <w:rPr>
          <w:lang w:val="ru-RU"/>
        </w:rPr>
        <w:t xml:space="preserve"> +41 22 900 2027</w:t>
      </w:r>
    </w:p>
    <w:p w14:paraId="47D725DB" w14:textId="77777777" w:rsidR="00C10967" w:rsidRPr="005641B5" w:rsidRDefault="00C10967" w:rsidP="00C1096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Сотовый</w:t>
      </w:r>
      <w:r w:rsidRPr="005641B5">
        <w:rPr>
          <w:lang w:val="ru-RU"/>
        </w:rPr>
        <w:t>: +41 79 834 4665</w:t>
      </w:r>
      <w:r w:rsidRPr="005641B5">
        <w:rPr>
          <w:lang w:val="ru-RU"/>
        </w:rPr>
        <w:br w:type="page"/>
      </w:r>
    </w:p>
    <w:p w14:paraId="23D41B33" w14:textId="77777777" w:rsidR="00C10967" w:rsidRPr="005641B5" w:rsidRDefault="00C10967" w:rsidP="00C10967">
      <w:pPr>
        <w:spacing w:after="0" w:line="240" w:lineRule="auto"/>
        <w:jc w:val="both"/>
        <w:rPr>
          <w:lang w:val="ru-RU"/>
        </w:rPr>
      </w:pPr>
    </w:p>
    <w:p w14:paraId="1B2448CC" w14:textId="77777777" w:rsidR="00C10967" w:rsidRPr="006E1673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  <w:r w:rsidRPr="00D934EC">
        <w:rPr>
          <w:b/>
          <w:lang w:val="fr-CH"/>
        </w:rPr>
        <w:t>URWERK</w:t>
      </w:r>
    </w:p>
    <w:p w14:paraId="5A0988B5" w14:textId="77777777" w:rsidR="00C10967" w:rsidRPr="006E1673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highlight w:val="cyan"/>
          <w:lang w:val="ru-RU"/>
        </w:rPr>
      </w:pPr>
    </w:p>
    <w:p w14:paraId="3ACE7659" w14:textId="77777777" w:rsidR="00C10967" w:rsidRPr="006E1673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highlight w:val="cyan"/>
          <w:lang w:val="ru-RU"/>
        </w:rPr>
      </w:pPr>
    </w:p>
    <w:p w14:paraId="1D9F1212" w14:textId="6CB1D482" w:rsidR="00C10967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/>
          <w:sz w:val="20"/>
          <w:lang w:val="ru-RU"/>
        </w:rPr>
      </w:pPr>
      <w:r w:rsidRPr="00DF772A">
        <w:rPr>
          <w:rFonts w:ascii="Tahoma" w:hAnsi="Tahoma" w:cs="Tahoma"/>
          <w:sz w:val="20"/>
          <w:lang w:val="ru-RU"/>
        </w:rPr>
        <w:t>«Мы не стреми</w:t>
      </w:r>
      <w:r w:rsidR="00616578">
        <w:rPr>
          <w:rFonts w:ascii="Tahoma" w:hAnsi="Tahoma" w:cs="Tahoma"/>
          <w:sz w:val="20"/>
          <w:lang w:val="ru-RU"/>
        </w:rPr>
        <w:t>лись</w:t>
      </w:r>
      <w:r w:rsidRPr="00DF772A">
        <w:rPr>
          <w:rFonts w:ascii="Tahoma" w:hAnsi="Tahoma" w:cs="Tahoma"/>
          <w:sz w:val="20"/>
          <w:lang w:val="ru-RU"/>
        </w:rPr>
        <w:t xml:space="preserve"> создать нов</w:t>
      </w:r>
      <w:r w:rsidR="00616578">
        <w:rPr>
          <w:rFonts w:ascii="Tahoma" w:hAnsi="Tahoma" w:cs="Tahoma"/>
          <w:sz w:val="20"/>
          <w:lang w:val="ru-RU"/>
        </w:rPr>
        <w:t>ую</w:t>
      </w:r>
      <w:r w:rsidRPr="00DF772A">
        <w:rPr>
          <w:rFonts w:ascii="Tahoma" w:hAnsi="Tahoma" w:cs="Tahoma"/>
          <w:sz w:val="20"/>
          <w:lang w:val="ru-RU"/>
        </w:rPr>
        <w:t xml:space="preserve"> модификаци</w:t>
      </w:r>
      <w:r w:rsidR="00616578">
        <w:rPr>
          <w:rFonts w:ascii="Tahoma" w:hAnsi="Tahoma" w:cs="Tahoma"/>
          <w:sz w:val="20"/>
          <w:lang w:val="ru-RU"/>
        </w:rPr>
        <w:t xml:space="preserve">ю уже существующего </w:t>
      </w:r>
      <w:r>
        <w:rPr>
          <w:rFonts w:ascii="Tahoma" w:hAnsi="Tahoma" w:cs="Tahoma"/>
          <w:sz w:val="20"/>
          <w:lang w:val="ru-RU"/>
        </w:rPr>
        <w:t>сложн</w:t>
      </w:r>
      <w:r w:rsidR="00616578">
        <w:rPr>
          <w:rFonts w:ascii="Tahoma" w:hAnsi="Tahoma" w:cs="Tahoma"/>
          <w:sz w:val="20"/>
          <w:lang w:val="ru-RU"/>
        </w:rPr>
        <w:t>ого</w:t>
      </w:r>
      <w:r>
        <w:rPr>
          <w:rFonts w:ascii="Tahoma" w:hAnsi="Tahoma" w:cs="Tahoma"/>
          <w:sz w:val="20"/>
          <w:lang w:val="ru-RU"/>
        </w:rPr>
        <w:t xml:space="preserve"> механизм</w:t>
      </w:r>
      <w:r w:rsidR="00616578">
        <w:rPr>
          <w:rFonts w:ascii="Tahoma" w:hAnsi="Tahoma" w:cs="Tahoma"/>
          <w:sz w:val="20"/>
          <w:lang w:val="ru-RU"/>
        </w:rPr>
        <w:t>а</w:t>
      </w:r>
      <w:r>
        <w:rPr>
          <w:rFonts w:ascii="Tahoma" w:hAnsi="Tahoma" w:cs="Tahoma"/>
          <w:sz w:val="20"/>
          <w:lang w:val="ru-RU"/>
        </w:rPr>
        <w:t xml:space="preserve">, </w:t>
      </w:r>
      <w:r w:rsidRPr="00DF772A">
        <w:rPr>
          <w:rFonts w:ascii="Tahoma" w:hAnsi="Tahoma" w:cs="Tahoma"/>
          <w:sz w:val="20"/>
          <w:szCs w:val="20"/>
          <w:lang w:val="ru-RU"/>
        </w:rPr>
        <w:t>–</w:t>
      </w:r>
      <w:r>
        <w:rPr>
          <w:rFonts w:ascii="Tahoma" w:hAnsi="Tahoma" w:cs="Tahoma"/>
          <w:sz w:val="20"/>
          <w:lang w:val="ru-RU"/>
        </w:rPr>
        <w:t xml:space="preserve"> объясняет Феликс Баумгартнер</w:t>
      </w:r>
      <w:r w:rsidRPr="00DF772A">
        <w:rPr>
          <w:rFonts w:ascii="Tahoma" w:hAnsi="Tahoma" w:cs="Tahoma"/>
          <w:sz w:val="20"/>
          <w:lang w:val="ru-RU"/>
        </w:rPr>
        <w:t xml:space="preserve">, </w:t>
      </w:r>
      <w:r>
        <w:rPr>
          <w:rFonts w:ascii="Tahoma" w:hAnsi="Tahoma" w:cs="Tahoma"/>
          <w:sz w:val="20"/>
          <w:lang w:val="ru-RU"/>
        </w:rPr>
        <w:t xml:space="preserve">часовых дел мастер и один из основателей часового дома </w:t>
      </w:r>
      <w:r>
        <w:rPr>
          <w:rFonts w:ascii="Tahoma" w:hAnsi="Tahoma" w:cs="Tahoma"/>
          <w:sz w:val="20"/>
        </w:rPr>
        <w:t>URWERK</w:t>
      </w:r>
      <w:r>
        <w:rPr>
          <w:rFonts w:ascii="Tahoma" w:hAnsi="Tahoma" w:cs="Tahoma"/>
          <w:sz w:val="20"/>
          <w:lang w:val="ru-RU"/>
        </w:rPr>
        <w:t xml:space="preserve">. </w:t>
      </w:r>
      <w:r w:rsidRPr="00322CE1">
        <w:rPr>
          <w:lang w:val="ru-RU"/>
        </w:rPr>
        <w:t>–</w:t>
      </w:r>
      <w:r w:rsidRPr="00DF772A">
        <w:rPr>
          <w:rFonts w:ascii="Tahoma" w:hAnsi="Tahoma" w:cs="Tahoma"/>
          <w:sz w:val="20"/>
          <w:lang w:val="ru-RU"/>
        </w:rPr>
        <w:t xml:space="preserve"> Наши часы уникальны, поскольку каждый раз задумывались как оригинальное творение. Именно это делает их исключительными и </w:t>
      </w:r>
      <w:r>
        <w:rPr>
          <w:rFonts w:ascii="Tahoma" w:hAnsi="Tahoma" w:cs="Tahoma"/>
          <w:sz w:val="20"/>
          <w:lang w:val="ru-RU"/>
        </w:rPr>
        <w:t xml:space="preserve">даже </w:t>
      </w:r>
      <w:r w:rsidRPr="00DF772A">
        <w:rPr>
          <w:rFonts w:ascii="Tahoma" w:hAnsi="Tahoma" w:cs="Tahoma"/>
          <w:sz w:val="20"/>
          <w:lang w:val="ru-RU"/>
        </w:rPr>
        <w:t>бесценными. Нашей главной целью было расширить традиционные горизонты часового искусства». С</w:t>
      </w:r>
      <w:r>
        <w:rPr>
          <w:rFonts w:ascii="Tahoma" w:hAnsi="Tahoma" w:cs="Tahoma"/>
          <w:sz w:val="20"/>
          <w:lang w:val="ru-RU"/>
        </w:rPr>
        <w:t xml:space="preserve">воей эстетической особенностью </w:t>
      </w:r>
      <w:r w:rsidRPr="00DF772A">
        <w:rPr>
          <w:rFonts w:ascii="Tahoma" w:hAnsi="Tahoma" w:cs="Tahoma"/>
          <w:sz w:val="20"/>
          <w:lang w:val="ru-RU"/>
        </w:rPr>
        <w:t xml:space="preserve">каждая из моделей обязана Мартину Фраю, ведущему дизайнеру и соучредителю </w:t>
      </w:r>
      <w:r>
        <w:rPr>
          <w:rFonts w:ascii="Tahoma" w:hAnsi="Tahoma" w:cs="Tahoma"/>
          <w:sz w:val="20"/>
        </w:rPr>
        <w:t>URWERK</w:t>
      </w:r>
      <w:r w:rsidRPr="00DF772A">
        <w:rPr>
          <w:rFonts w:ascii="Tahoma" w:hAnsi="Tahoma" w:cs="Tahoma"/>
          <w:sz w:val="20"/>
          <w:lang w:val="ru-RU"/>
        </w:rPr>
        <w:t xml:space="preserve">. «Я живу в мире, где для творчества нет никаких преград. </w:t>
      </w:r>
      <w:r>
        <w:rPr>
          <w:rFonts w:ascii="Tahoma" w:hAnsi="Tahoma" w:cs="Tahoma"/>
          <w:sz w:val="20"/>
          <w:lang w:val="ru-RU"/>
        </w:rPr>
        <w:t>Я не загнан в</w:t>
      </w:r>
      <w:r w:rsidRPr="00DF772A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жесткие</w:t>
      </w:r>
      <w:r w:rsidRPr="00DF772A">
        <w:rPr>
          <w:rFonts w:ascii="Tahoma" w:hAnsi="Tahoma" w:cs="Tahoma"/>
          <w:sz w:val="20"/>
          <w:lang w:val="ru-RU"/>
        </w:rPr>
        <w:t xml:space="preserve"> рамк</w:t>
      </w:r>
      <w:r>
        <w:rPr>
          <w:rFonts w:ascii="Tahoma" w:hAnsi="Tahoma" w:cs="Tahoma"/>
          <w:sz w:val="20"/>
          <w:lang w:val="ru-RU"/>
        </w:rPr>
        <w:t>и</w:t>
      </w:r>
      <w:r w:rsidRPr="00DF772A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устоев</w:t>
      </w:r>
      <w:r w:rsidRPr="00DF772A">
        <w:rPr>
          <w:rFonts w:ascii="Tahoma" w:hAnsi="Tahoma" w:cs="Tahoma"/>
          <w:sz w:val="20"/>
          <w:lang w:val="ru-RU"/>
        </w:rPr>
        <w:t xml:space="preserve"> часового дела, источником свободного вдохновения для меня служит </w:t>
      </w:r>
      <w:r>
        <w:rPr>
          <w:rFonts w:ascii="Tahoma" w:hAnsi="Tahoma" w:cs="Tahoma"/>
          <w:sz w:val="20"/>
          <w:lang w:val="ru-RU"/>
        </w:rPr>
        <w:t>весь накопленный мной культурный багаж</w:t>
      </w:r>
      <w:r w:rsidRPr="00DF772A">
        <w:rPr>
          <w:rFonts w:ascii="Tahoma" w:hAnsi="Tahoma" w:cs="Tahoma"/>
          <w:sz w:val="20"/>
          <w:lang w:val="ru-RU"/>
        </w:rPr>
        <w:t>»</w:t>
      </w:r>
      <w:r>
        <w:rPr>
          <w:rFonts w:ascii="Tahoma" w:hAnsi="Tahoma"/>
          <w:sz w:val="20"/>
          <w:lang w:val="ru-RU"/>
        </w:rPr>
        <w:t>.</w:t>
      </w:r>
    </w:p>
    <w:p w14:paraId="7A84F8EE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/>
          <w:sz w:val="20"/>
          <w:lang w:val="ru-RU"/>
        </w:rPr>
      </w:pPr>
    </w:p>
    <w:p w14:paraId="5A4EABBC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lang w:val="ru-RU"/>
        </w:rPr>
      </w:pPr>
      <w:r w:rsidRPr="00D934EC">
        <w:rPr>
          <w:rFonts w:ascii="Tahoma" w:hAnsi="Tahoma"/>
          <w:sz w:val="20"/>
        </w:rPr>
        <w:t>URWERK</w:t>
      </w:r>
      <w:r w:rsidRPr="003356D5">
        <w:rPr>
          <w:rFonts w:ascii="Tahoma" w:hAnsi="Tahoma" w:cs="Tahoma"/>
          <w:sz w:val="20"/>
          <w:lang w:val="ru-RU"/>
        </w:rPr>
        <w:t xml:space="preserve"> – молодая компания, основанная в 1997 году, что не помешало ей заслужить признание </w:t>
      </w:r>
      <w:r>
        <w:rPr>
          <w:rFonts w:ascii="Tahoma" w:hAnsi="Tahoma" w:cs="Tahoma"/>
          <w:sz w:val="20"/>
          <w:lang w:val="ru-RU"/>
        </w:rPr>
        <w:t xml:space="preserve">предтечи среди представителей </w:t>
      </w:r>
      <w:r w:rsidRPr="003356D5">
        <w:rPr>
          <w:rFonts w:ascii="Tahoma" w:hAnsi="Tahoma" w:cs="Tahoma"/>
          <w:sz w:val="20"/>
          <w:lang w:val="ru-RU"/>
        </w:rPr>
        <w:t>традицио</w:t>
      </w:r>
      <w:r>
        <w:rPr>
          <w:rFonts w:ascii="Tahoma" w:hAnsi="Tahoma" w:cs="Tahoma"/>
          <w:sz w:val="20"/>
          <w:lang w:val="ru-RU"/>
        </w:rPr>
        <w:t xml:space="preserve">нного часового дела. Производя </w:t>
      </w:r>
      <w:r w:rsidRPr="003356D5">
        <w:rPr>
          <w:rFonts w:ascii="Tahoma" w:hAnsi="Tahoma" w:cs="Tahoma"/>
          <w:sz w:val="20"/>
          <w:lang w:val="ru-RU"/>
        </w:rPr>
        <w:t>150</w:t>
      </w:r>
      <w:r>
        <w:rPr>
          <w:rFonts w:ascii="Tahoma" w:hAnsi="Tahoma" w:cs="Tahoma"/>
          <w:sz w:val="20"/>
        </w:rPr>
        <w:t> </w:t>
      </w:r>
      <w:r w:rsidRPr="00AC0F9E">
        <w:rPr>
          <w:rFonts w:ascii="Tahoma" w:hAnsi="Tahoma" w:cs="Tahoma"/>
          <w:sz w:val="20"/>
          <w:lang w:val="ru-RU"/>
        </w:rPr>
        <w:t>часовых изделий</w:t>
      </w:r>
      <w:r w:rsidRPr="003356D5">
        <w:rPr>
          <w:rFonts w:ascii="Tahoma" w:hAnsi="Tahoma" w:cs="Tahoma"/>
          <w:sz w:val="20"/>
          <w:lang w:val="ru-RU"/>
        </w:rPr>
        <w:t xml:space="preserve"> в год, </w:t>
      </w:r>
      <w:r>
        <w:rPr>
          <w:rFonts w:ascii="Tahoma" w:hAnsi="Tahoma" w:cs="Tahoma"/>
          <w:sz w:val="20"/>
        </w:rPr>
        <w:t>URWERK</w:t>
      </w:r>
      <w:r w:rsidRPr="003356D5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представляет</w:t>
      </w:r>
      <w:r w:rsidRPr="003356D5">
        <w:rPr>
          <w:rFonts w:ascii="Tahoma" w:hAnsi="Tahoma" w:cs="Tahoma"/>
          <w:sz w:val="20"/>
          <w:lang w:val="ru-RU"/>
        </w:rPr>
        <w:t xml:space="preserve"> себя как ремесленный цех, в котором </w:t>
      </w:r>
      <w:r>
        <w:rPr>
          <w:rFonts w:ascii="Tahoma" w:hAnsi="Tahoma" w:cs="Tahoma"/>
          <w:sz w:val="20"/>
          <w:lang w:val="ru-RU"/>
        </w:rPr>
        <w:t>вековое</w:t>
      </w:r>
      <w:r w:rsidRPr="003356D5">
        <w:rPr>
          <w:rFonts w:ascii="Tahoma" w:hAnsi="Tahoma" w:cs="Tahoma"/>
          <w:sz w:val="20"/>
          <w:lang w:val="ru-RU"/>
        </w:rPr>
        <w:t xml:space="preserve"> мастерство сосуществует в полной гармонии с эстетикой авангарда. Компания разрабатывает </w:t>
      </w:r>
      <w:r>
        <w:rPr>
          <w:rFonts w:ascii="Tahoma" w:hAnsi="Tahoma" w:cs="Tahoma"/>
          <w:sz w:val="20"/>
          <w:lang w:val="ru-RU"/>
        </w:rPr>
        <w:t>часы для современных людей</w:t>
      </w:r>
      <w:r w:rsidRPr="003356D5">
        <w:rPr>
          <w:rFonts w:ascii="Tahoma" w:hAnsi="Tahoma" w:cs="Tahoma"/>
          <w:sz w:val="20"/>
          <w:lang w:val="ru-RU"/>
        </w:rPr>
        <w:t>, ни с чем не сравнимые по сложности и отвечающие самым взыскательным критериям Высокого часового искусства</w:t>
      </w:r>
      <w:r>
        <w:rPr>
          <w:rFonts w:ascii="Tahoma" w:hAnsi="Tahoma" w:cs="Tahoma"/>
          <w:sz w:val="20"/>
          <w:lang w:val="ru-RU"/>
        </w:rPr>
        <w:t>: независимой</w:t>
      </w:r>
      <w:r w:rsidRPr="003356D5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разработке</w:t>
      </w:r>
      <w:r w:rsidRPr="003356D5">
        <w:rPr>
          <w:rFonts w:ascii="Tahoma" w:hAnsi="Tahoma" w:cs="Tahoma"/>
          <w:sz w:val="20"/>
          <w:lang w:val="ru-RU"/>
        </w:rPr>
        <w:t xml:space="preserve"> моделей и </w:t>
      </w:r>
      <w:r>
        <w:rPr>
          <w:rFonts w:ascii="Tahoma" w:hAnsi="Tahoma" w:cs="Tahoma"/>
          <w:sz w:val="20"/>
          <w:lang w:val="ru-RU"/>
        </w:rPr>
        <w:t>дизайну,</w:t>
      </w:r>
      <w:r w:rsidRPr="003356D5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использованию новейших</w:t>
      </w:r>
      <w:r w:rsidRPr="003356D5">
        <w:rPr>
          <w:rFonts w:ascii="Tahoma" w:hAnsi="Tahoma" w:cs="Tahoma"/>
          <w:sz w:val="20"/>
          <w:lang w:val="ru-RU"/>
        </w:rPr>
        <w:t xml:space="preserve"> материал</w:t>
      </w:r>
      <w:r>
        <w:rPr>
          <w:rFonts w:ascii="Tahoma" w:hAnsi="Tahoma" w:cs="Tahoma"/>
          <w:sz w:val="20"/>
          <w:lang w:val="ru-RU"/>
        </w:rPr>
        <w:t>ов</w:t>
      </w:r>
      <w:r w:rsidRPr="003356D5">
        <w:rPr>
          <w:rFonts w:ascii="Tahoma" w:hAnsi="Tahoma" w:cs="Tahoma"/>
          <w:sz w:val="20"/>
          <w:lang w:val="ru-RU"/>
        </w:rPr>
        <w:t xml:space="preserve"> и </w:t>
      </w:r>
      <w:r>
        <w:rPr>
          <w:rFonts w:ascii="Tahoma" w:hAnsi="Tahoma" w:cs="Tahoma"/>
          <w:sz w:val="20"/>
          <w:lang w:val="ru-RU"/>
        </w:rPr>
        <w:t>ручной</w:t>
      </w:r>
      <w:r w:rsidRPr="003356D5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>отделки</w:t>
      </w:r>
      <w:r w:rsidRPr="003356D5">
        <w:rPr>
          <w:rFonts w:ascii="Tahoma" w:hAnsi="Tahoma"/>
          <w:sz w:val="20"/>
          <w:lang w:val="ru-RU"/>
        </w:rPr>
        <w:t>.</w:t>
      </w:r>
    </w:p>
    <w:p w14:paraId="171F2D15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Calibri" w:hAnsi="Tahoma" w:cs="Tahoma"/>
          <w:bCs/>
          <w:sz w:val="20"/>
          <w:szCs w:val="20"/>
          <w:lang w:val="ru-RU"/>
        </w:rPr>
      </w:pPr>
    </w:p>
    <w:p w14:paraId="221133AE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lang w:val="ru-RU"/>
        </w:rPr>
      </w:pPr>
      <w:r>
        <w:rPr>
          <w:rFonts w:ascii="Tahoma" w:hAnsi="Tahoma" w:cs="Tahoma"/>
          <w:sz w:val="20"/>
          <w:lang w:val="ru-RU"/>
        </w:rPr>
        <w:t xml:space="preserve">Название часового дома </w:t>
      </w:r>
      <w:r>
        <w:rPr>
          <w:rFonts w:ascii="Tahoma" w:hAnsi="Tahoma" w:cs="Tahoma"/>
          <w:sz w:val="20"/>
        </w:rPr>
        <w:t>URWERK</w:t>
      </w:r>
      <w:r w:rsidRPr="003356D5">
        <w:rPr>
          <w:rFonts w:ascii="Tahoma" w:hAnsi="Tahoma" w:cs="Tahoma"/>
          <w:sz w:val="20"/>
          <w:lang w:val="ru-RU"/>
        </w:rPr>
        <w:t xml:space="preserve"> происходит от халдейского города Ур в </w:t>
      </w:r>
      <w:r w:rsidRPr="00AC0F9E">
        <w:rPr>
          <w:rFonts w:ascii="Tahoma" w:hAnsi="Tahoma" w:cs="Tahoma"/>
          <w:sz w:val="20"/>
          <w:lang w:val="ru-RU"/>
        </w:rPr>
        <w:t>Месопотамии, датируемого 6</w:t>
      </w:r>
      <w:r w:rsidRPr="00AC0F9E">
        <w:rPr>
          <w:rFonts w:ascii="Tahoma" w:hAnsi="Tahoma" w:cs="Tahoma"/>
          <w:sz w:val="20"/>
        </w:rPr>
        <w:t> </w:t>
      </w:r>
      <w:r w:rsidRPr="00AC0F9E">
        <w:rPr>
          <w:rFonts w:ascii="Tahoma" w:hAnsi="Tahoma" w:cs="Tahoma"/>
          <w:sz w:val="20"/>
          <w:lang w:val="ru-RU"/>
        </w:rPr>
        <w:t>000 до Рождества Христова. Древние шумеры в действительности первыми определили единицу времени, наблюдая за тенью, которую отбрасывали их памятники.</w:t>
      </w:r>
      <w:r w:rsidRPr="003356D5">
        <w:rPr>
          <w:rFonts w:ascii="Tahoma" w:hAnsi="Tahoma" w:cs="Tahoma"/>
          <w:sz w:val="20"/>
          <w:lang w:val="ru-RU"/>
        </w:rPr>
        <w:t xml:space="preserve">  Приставка «</w:t>
      </w:r>
      <w:r>
        <w:rPr>
          <w:rFonts w:ascii="Tahoma" w:hAnsi="Tahoma" w:cs="Tahoma"/>
          <w:sz w:val="20"/>
        </w:rPr>
        <w:t>Ur</w:t>
      </w:r>
      <w:r w:rsidRPr="003356D5">
        <w:rPr>
          <w:rFonts w:ascii="Tahoma" w:hAnsi="Tahoma" w:cs="Tahoma"/>
          <w:sz w:val="20"/>
          <w:lang w:val="ru-RU"/>
        </w:rPr>
        <w:t>» означает</w:t>
      </w:r>
      <w:r>
        <w:rPr>
          <w:rFonts w:ascii="Tahoma" w:hAnsi="Tahoma" w:cs="Tahoma"/>
          <w:sz w:val="20"/>
          <w:lang w:val="ru-RU"/>
        </w:rPr>
        <w:t xml:space="preserve"> также </w:t>
      </w:r>
      <w:r w:rsidRPr="003356D5">
        <w:rPr>
          <w:rFonts w:ascii="Tahoma" w:hAnsi="Tahoma" w:cs="Tahoma"/>
          <w:sz w:val="20"/>
          <w:lang w:val="ru-RU"/>
        </w:rPr>
        <w:t xml:space="preserve">«начала» или «истоки» в немецком языке, из которого заимствован </w:t>
      </w:r>
      <w:r>
        <w:rPr>
          <w:rFonts w:ascii="Tahoma" w:hAnsi="Tahoma" w:cs="Tahoma"/>
          <w:sz w:val="20"/>
          <w:lang w:val="ru-RU"/>
        </w:rPr>
        <w:t xml:space="preserve">и </w:t>
      </w:r>
      <w:r w:rsidRPr="003356D5">
        <w:rPr>
          <w:rFonts w:ascii="Tahoma" w:hAnsi="Tahoma" w:cs="Tahoma"/>
          <w:sz w:val="20"/>
          <w:lang w:val="ru-RU"/>
        </w:rPr>
        <w:t>суффикс «</w:t>
      </w:r>
      <w:proofErr w:type="spellStart"/>
      <w:r>
        <w:rPr>
          <w:rFonts w:ascii="Tahoma" w:hAnsi="Tahoma" w:cs="Tahoma"/>
          <w:sz w:val="20"/>
        </w:rPr>
        <w:t>werk</w:t>
      </w:r>
      <w:proofErr w:type="spellEnd"/>
      <w:r w:rsidRPr="003356D5">
        <w:rPr>
          <w:rFonts w:ascii="Tahoma" w:hAnsi="Tahoma" w:cs="Tahoma"/>
          <w:sz w:val="20"/>
          <w:lang w:val="ru-RU"/>
        </w:rPr>
        <w:t xml:space="preserve">», </w:t>
      </w:r>
      <w:r>
        <w:rPr>
          <w:rFonts w:ascii="Tahoma" w:hAnsi="Tahoma" w:cs="Tahoma"/>
          <w:sz w:val="20"/>
          <w:lang w:val="ru-RU"/>
        </w:rPr>
        <w:t>то есть</w:t>
      </w:r>
      <w:r w:rsidRPr="003356D5">
        <w:rPr>
          <w:rFonts w:ascii="Tahoma" w:hAnsi="Tahoma" w:cs="Tahoma"/>
          <w:sz w:val="20"/>
          <w:lang w:val="ru-RU"/>
        </w:rPr>
        <w:t xml:space="preserve"> «творчество», «работа» и «инновация», как дань памяти </w:t>
      </w:r>
      <w:r>
        <w:rPr>
          <w:rFonts w:ascii="Tahoma" w:hAnsi="Tahoma" w:cs="Tahoma"/>
          <w:sz w:val="20"/>
          <w:lang w:val="ru-RU"/>
        </w:rPr>
        <w:t>непрекращающемуся</w:t>
      </w:r>
      <w:r w:rsidRPr="003356D5">
        <w:rPr>
          <w:rFonts w:ascii="Tahoma" w:hAnsi="Tahoma" w:cs="Tahoma"/>
          <w:sz w:val="20"/>
          <w:lang w:val="ru-RU"/>
        </w:rPr>
        <w:t xml:space="preserve"> </w:t>
      </w:r>
      <w:r>
        <w:rPr>
          <w:rFonts w:ascii="Tahoma" w:hAnsi="Tahoma" w:cs="Tahoma"/>
          <w:sz w:val="20"/>
          <w:lang w:val="ru-RU"/>
        </w:rPr>
        <w:t xml:space="preserve">делу </w:t>
      </w:r>
      <w:r w:rsidRPr="003356D5">
        <w:rPr>
          <w:rFonts w:ascii="Tahoma" w:hAnsi="Tahoma" w:cs="Tahoma"/>
          <w:sz w:val="20"/>
          <w:lang w:val="ru-RU"/>
        </w:rPr>
        <w:t>часовых мастеров, сменявших друг друга в течение веков и создавших то, что мы сегодня называем «Высоким часовым искусством»</w:t>
      </w:r>
      <w:r w:rsidRPr="003356D5">
        <w:rPr>
          <w:rFonts w:ascii="Tahoma" w:hAnsi="Tahoma"/>
          <w:sz w:val="20"/>
          <w:lang w:val="ru-RU"/>
        </w:rPr>
        <w:t>.</w:t>
      </w:r>
    </w:p>
    <w:p w14:paraId="08F864C5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Calibri" w:hAnsi="Tahoma" w:cs="Tahoma"/>
          <w:bCs/>
          <w:sz w:val="20"/>
          <w:szCs w:val="20"/>
          <w:lang w:val="ru-RU"/>
        </w:rPr>
      </w:pPr>
    </w:p>
    <w:p w14:paraId="3C3E82C7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Calibri" w:hAnsi="Tahoma" w:cs="Tahoma"/>
          <w:bCs/>
          <w:sz w:val="20"/>
          <w:szCs w:val="20"/>
          <w:lang w:val="ru-RU"/>
        </w:rPr>
      </w:pPr>
    </w:p>
    <w:p w14:paraId="452BE263" w14:textId="77777777" w:rsidR="00C10967" w:rsidRPr="003356D5" w:rsidRDefault="00C10967" w:rsidP="00C109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ru-RU"/>
        </w:rPr>
      </w:pPr>
    </w:p>
    <w:p w14:paraId="3F98BE7D" w14:textId="77777777" w:rsidR="00C10967" w:rsidRPr="006E1673" w:rsidRDefault="00876C64" w:rsidP="00C10967">
      <w:pPr>
        <w:spacing w:after="0" w:line="240" w:lineRule="auto"/>
        <w:ind w:right="-284"/>
        <w:jc w:val="both"/>
        <w:rPr>
          <w:lang w:val="ru-RU"/>
        </w:rPr>
      </w:pPr>
      <w:hyperlink r:id="rId10" w:history="1">
        <w:r w:rsidR="00C10967" w:rsidRPr="00D934EC">
          <w:rPr>
            <w:rStyle w:val="Lienhypertexte"/>
          </w:rPr>
          <w:t>www</w:t>
        </w:r>
        <w:r w:rsidR="00C10967" w:rsidRPr="006E1673">
          <w:rPr>
            <w:rStyle w:val="Lienhypertexte"/>
            <w:lang w:val="ru-RU"/>
          </w:rPr>
          <w:t>.</w:t>
        </w:r>
        <w:proofErr w:type="spellStart"/>
        <w:r w:rsidR="00C10967" w:rsidRPr="00D934EC">
          <w:rPr>
            <w:rStyle w:val="Lienhypertexte"/>
          </w:rPr>
          <w:t>urwerk</w:t>
        </w:r>
        <w:proofErr w:type="spellEnd"/>
        <w:r w:rsidR="00C10967" w:rsidRPr="006E1673">
          <w:rPr>
            <w:rStyle w:val="Lienhypertexte"/>
            <w:lang w:val="ru-RU"/>
          </w:rPr>
          <w:t>.</w:t>
        </w:r>
        <w:proofErr w:type="spellStart"/>
        <w:r w:rsidR="00C10967" w:rsidRPr="00D934EC">
          <w:rPr>
            <w:rStyle w:val="Lienhypertexte"/>
          </w:rPr>
          <w:t>com</w:t>
        </w:r>
        <w:proofErr w:type="spellEnd"/>
      </w:hyperlink>
    </w:p>
    <w:p w14:paraId="61D0A909" w14:textId="77777777" w:rsidR="00C10967" w:rsidRPr="006E1673" w:rsidRDefault="00C10967" w:rsidP="00C10967">
      <w:pPr>
        <w:spacing w:after="0" w:line="240" w:lineRule="auto"/>
        <w:ind w:right="-284"/>
        <w:jc w:val="both"/>
        <w:rPr>
          <w:lang w:val="ru-RU"/>
        </w:rPr>
      </w:pPr>
      <w:r w:rsidRPr="006E1673">
        <w:rPr>
          <w:lang w:val="ru-RU"/>
        </w:rPr>
        <w:t>-</w:t>
      </w:r>
      <w:r w:rsidR="00277812">
        <w:fldChar w:fldCharType="begin"/>
      </w:r>
      <w:r w:rsidR="00277812" w:rsidRPr="00751A25">
        <w:rPr>
          <w:lang w:val="ru-RU"/>
        </w:rPr>
        <w:instrText xml:space="preserve"> </w:instrText>
      </w:r>
      <w:r w:rsidR="00277812">
        <w:instrText>HYPERLINK</w:instrText>
      </w:r>
      <w:r w:rsidR="00277812" w:rsidRPr="00751A25">
        <w:rPr>
          <w:lang w:val="ru-RU"/>
        </w:rPr>
        <w:instrText xml:space="preserve"> "</w:instrText>
      </w:r>
      <w:r w:rsidR="00277812">
        <w:instrText>http</w:instrText>
      </w:r>
      <w:r w:rsidR="00277812" w:rsidRPr="00751A25">
        <w:rPr>
          <w:lang w:val="ru-RU"/>
        </w:rPr>
        <w:instrText>://</w:instrText>
      </w:r>
      <w:r w:rsidR="00277812">
        <w:instrText>www</w:instrText>
      </w:r>
      <w:r w:rsidR="00277812" w:rsidRPr="00751A25">
        <w:rPr>
          <w:lang w:val="ru-RU"/>
        </w:rPr>
        <w:instrText>.</w:instrText>
      </w:r>
      <w:r w:rsidR="00277812">
        <w:instrText>facebook</w:instrText>
      </w:r>
      <w:r w:rsidR="00277812" w:rsidRPr="00751A25">
        <w:rPr>
          <w:lang w:val="ru-RU"/>
        </w:rPr>
        <w:instrText>.</w:instrText>
      </w:r>
      <w:r w:rsidR="00277812">
        <w:instrText>com</w:instrText>
      </w:r>
      <w:r w:rsidR="00277812" w:rsidRPr="00751A25">
        <w:rPr>
          <w:lang w:val="ru-RU"/>
        </w:rPr>
        <w:instrText>/</w:instrText>
      </w:r>
      <w:r w:rsidR="00277812">
        <w:instrText>urwerk</w:instrText>
      </w:r>
      <w:r w:rsidR="00277812" w:rsidRPr="00751A25">
        <w:rPr>
          <w:lang w:val="ru-RU"/>
        </w:rPr>
        <w:instrText xml:space="preserve">" </w:instrText>
      </w:r>
      <w:r w:rsidR="00277812">
        <w:fldChar w:fldCharType="separate"/>
      </w:r>
      <w:r w:rsidRPr="00D934EC">
        <w:rPr>
          <w:rStyle w:val="Lienhypertexte"/>
        </w:rPr>
        <w:t>www</w:t>
      </w:r>
      <w:r w:rsidRPr="006E1673">
        <w:rPr>
          <w:rStyle w:val="Lienhypertexte"/>
          <w:lang w:val="ru-RU"/>
        </w:rPr>
        <w:t>.</w:t>
      </w:r>
      <w:proofErr w:type="spellStart"/>
      <w:r w:rsidRPr="00D934EC">
        <w:rPr>
          <w:rStyle w:val="Lienhypertexte"/>
        </w:rPr>
        <w:t>facebook</w:t>
      </w:r>
      <w:proofErr w:type="spellEnd"/>
      <w:r w:rsidRPr="006E1673">
        <w:rPr>
          <w:rStyle w:val="Lienhypertexte"/>
          <w:lang w:val="ru-RU"/>
        </w:rPr>
        <w:t>.</w:t>
      </w:r>
      <w:proofErr w:type="spellStart"/>
      <w:r w:rsidRPr="00D934EC">
        <w:rPr>
          <w:rStyle w:val="Lienhypertexte"/>
        </w:rPr>
        <w:t>com</w:t>
      </w:r>
      <w:proofErr w:type="spellEnd"/>
      <w:r w:rsidRPr="006E1673">
        <w:rPr>
          <w:rStyle w:val="Lienhypertexte"/>
          <w:lang w:val="ru-RU"/>
        </w:rPr>
        <w:t>/</w:t>
      </w:r>
      <w:proofErr w:type="spellStart"/>
      <w:r w:rsidRPr="00D934EC">
        <w:rPr>
          <w:rStyle w:val="Lienhypertexte"/>
        </w:rPr>
        <w:t>urwerk</w:t>
      </w:r>
      <w:proofErr w:type="spellEnd"/>
      <w:r w:rsidR="00277812">
        <w:rPr>
          <w:rStyle w:val="Lienhypertexte"/>
        </w:rPr>
        <w:fldChar w:fldCharType="end"/>
      </w:r>
    </w:p>
    <w:p w14:paraId="1CF1A021" w14:textId="77777777" w:rsidR="00C10967" w:rsidRPr="006E1673" w:rsidRDefault="00C10967" w:rsidP="00C10967">
      <w:pPr>
        <w:spacing w:after="0" w:line="240" w:lineRule="auto"/>
        <w:ind w:right="-284"/>
        <w:jc w:val="both"/>
        <w:rPr>
          <w:lang w:val="ru-RU"/>
        </w:rPr>
      </w:pPr>
    </w:p>
    <w:p w14:paraId="06E7C466" w14:textId="77777777" w:rsidR="00196AA1" w:rsidRPr="00C10967" w:rsidRDefault="00196AA1" w:rsidP="00C10967">
      <w:pPr>
        <w:rPr>
          <w:lang w:val="ru-RU"/>
        </w:rPr>
      </w:pPr>
    </w:p>
    <w:sectPr w:rsidR="00196AA1" w:rsidRPr="00C10967" w:rsidSect="00AF3E6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86956" w14:textId="77777777" w:rsidR="00876C64" w:rsidRDefault="00876C64">
      <w:pPr>
        <w:spacing w:after="0" w:line="240" w:lineRule="auto"/>
      </w:pPr>
      <w:r>
        <w:separator/>
      </w:r>
    </w:p>
  </w:endnote>
  <w:endnote w:type="continuationSeparator" w:id="0">
    <w:p w14:paraId="558694EC" w14:textId="77777777" w:rsidR="00876C64" w:rsidRDefault="00876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F46FE" w14:textId="77777777" w:rsidR="000677A2" w:rsidRPr="002611CC" w:rsidRDefault="000677A2" w:rsidP="00FE7B22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8FE59" w14:textId="77777777" w:rsidR="00876C64" w:rsidRDefault="00876C64">
      <w:pPr>
        <w:spacing w:after="0" w:line="240" w:lineRule="auto"/>
      </w:pPr>
      <w:r>
        <w:separator/>
      </w:r>
    </w:p>
  </w:footnote>
  <w:footnote w:type="continuationSeparator" w:id="0">
    <w:p w14:paraId="325F296E" w14:textId="77777777" w:rsidR="00876C64" w:rsidRDefault="00876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DA1A" w14:textId="77777777" w:rsidR="000677A2" w:rsidRDefault="00B238DD" w:rsidP="00346F13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4679D21D" wp14:editId="4A7E82F8">
          <wp:extent cx="2876550" cy="6572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F"/>
    <w:rsid w:val="0002272E"/>
    <w:rsid w:val="00030F94"/>
    <w:rsid w:val="00036CD3"/>
    <w:rsid w:val="000424DB"/>
    <w:rsid w:val="00051013"/>
    <w:rsid w:val="00054394"/>
    <w:rsid w:val="000677A2"/>
    <w:rsid w:val="00077406"/>
    <w:rsid w:val="000A3E35"/>
    <w:rsid w:val="000F1A93"/>
    <w:rsid w:val="001068CC"/>
    <w:rsid w:val="00106AB2"/>
    <w:rsid w:val="001100BA"/>
    <w:rsid w:val="001666EC"/>
    <w:rsid w:val="00177503"/>
    <w:rsid w:val="00195F12"/>
    <w:rsid w:val="00196AA1"/>
    <w:rsid w:val="001C6BC0"/>
    <w:rsid w:val="002225A3"/>
    <w:rsid w:val="00227041"/>
    <w:rsid w:val="00236253"/>
    <w:rsid w:val="00242052"/>
    <w:rsid w:val="00244194"/>
    <w:rsid w:val="00252808"/>
    <w:rsid w:val="002611CC"/>
    <w:rsid w:val="002632C2"/>
    <w:rsid w:val="00264AAE"/>
    <w:rsid w:val="0026555D"/>
    <w:rsid w:val="00277812"/>
    <w:rsid w:val="00292058"/>
    <w:rsid w:val="002A2DC7"/>
    <w:rsid w:val="002B217B"/>
    <w:rsid w:val="002C282D"/>
    <w:rsid w:val="002C71F4"/>
    <w:rsid w:val="002D11C1"/>
    <w:rsid w:val="002D1C8F"/>
    <w:rsid w:val="002E07EE"/>
    <w:rsid w:val="002F1660"/>
    <w:rsid w:val="00305483"/>
    <w:rsid w:val="00326413"/>
    <w:rsid w:val="003303FD"/>
    <w:rsid w:val="00346F13"/>
    <w:rsid w:val="003660E5"/>
    <w:rsid w:val="00370428"/>
    <w:rsid w:val="003A49D1"/>
    <w:rsid w:val="003B0604"/>
    <w:rsid w:val="003B6149"/>
    <w:rsid w:val="003C32CF"/>
    <w:rsid w:val="003E5BAB"/>
    <w:rsid w:val="004025BC"/>
    <w:rsid w:val="00407EDD"/>
    <w:rsid w:val="0041382B"/>
    <w:rsid w:val="0041656D"/>
    <w:rsid w:val="00436271"/>
    <w:rsid w:val="00462B7C"/>
    <w:rsid w:val="00475056"/>
    <w:rsid w:val="004917A4"/>
    <w:rsid w:val="004A6070"/>
    <w:rsid w:val="004C7666"/>
    <w:rsid w:val="004D469E"/>
    <w:rsid w:val="004D4D41"/>
    <w:rsid w:val="004F0892"/>
    <w:rsid w:val="004F4287"/>
    <w:rsid w:val="005332A6"/>
    <w:rsid w:val="005354F1"/>
    <w:rsid w:val="005461E2"/>
    <w:rsid w:val="0054668A"/>
    <w:rsid w:val="005745B1"/>
    <w:rsid w:val="0058262D"/>
    <w:rsid w:val="005860D4"/>
    <w:rsid w:val="005B25F9"/>
    <w:rsid w:val="005B44FE"/>
    <w:rsid w:val="005B5976"/>
    <w:rsid w:val="005B59F3"/>
    <w:rsid w:val="005E1BED"/>
    <w:rsid w:val="005F195B"/>
    <w:rsid w:val="005F4514"/>
    <w:rsid w:val="005F4972"/>
    <w:rsid w:val="00606D04"/>
    <w:rsid w:val="00616578"/>
    <w:rsid w:val="006261AF"/>
    <w:rsid w:val="00630DE3"/>
    <w:rsid w:val="0063529E"/>
    <w:rsid w:val="00647E26"/>
    <w:rsid w:val="00676C1E"/>
    <w:rsid w:val="00687125"/>
    <w:rsid w:val="0069519F"/>
    <w:rsid w:val="006A5656"/>
    <w:rsid w:val="006D29A9"/>
    <w:rsid w:val="00703D9D"/>
    <w:rsid w:val="0073777E"/>
    <w:rsid w:val="00751A25"/>
    <w:rsid w:val="00764EAE"/>
    <w:rsid w:val="007672DF"/>
    <w:rsid w:val="0077351A"/>
    <w:rsid w:val="00773DC9"/>
    <w:rsid w:val="00787C02"/>
    <w:rsid w:val="007979DD"/>
    <w:rsid w:val="007A1482"/>
    <w:rsid w:val="007A5056"/>
    <w:rsid w:val="007B6221"/>
    <w:rsid w:val="007D36CC"/>
    <w:rsid w:val="007F2AE4"/>
    <w:rsid w:val="007F5664"/>
    <w:rsid w:val="008065CE"/>
    <w:rsid w:val="008169C9"/>
    <w:rsid w:val="008172C9"/>
    <w:rsid w:val="00821B5F"/>
    <w:rsid w:val="00822348"/>
    <w:rsid w:val="00826B9A"/>
    <w:rsid w:val="00835EFB"/>
    <w:rsid w:val="008647A6"/>
    <w:rsid w:val="00876C64"/>
    <w:rsid w:val="00877864"/>
    <w:rsid w:val="008A27A2"/>
    <w:rsid w:val="008A64B8"/>
    <w:rsid w:val="008B400A"/>
    <w:rsid w:val="008C21BD"/>
    <w:rsid w:val="008D2A74"/>
    <w:rsid w:val="008F234F"/>
    <w:rsid w:val="00900B21"/>
    <w:rsid w:val="009050AE"/>
    <w:rsid w:val="00912E5E"/>
    <w:rsid w:val="0091730A"/>
    <w:rsid w:val="00931B29"/>
    <w:rsid w:val="00942123"/>
    <w:rsid w:val="009455DA"/>
    <w:rsid w:val="009E43F3"/>
    <w:rsid w:val="009F7804"/>
    <w:rsid w:val="00A04644"/>
    <w:rsid w:val="00A2038F"/>
    <w:rsid w:val="00A51920"/>
    <w:rsid w:val="00A53ED0"/>
    <w:rsid w:val="00A61B2E"/>
    <w:rsid w:val="00A71F4C"/>
    <w:rsid w:val="00A72A91"/>
    <w:rsid w:val="00A8257F"/>
    <w:rsid w:val="00A836B2"/>
    <w:rsid w:val="00A8585C"/>
    <w:rsid w:val="00AC3033"/>
    <w:rsid w:val="00AF0A38"/>
    <w:rsid w:val="00AF3E6C"/>
    <w:rsid w:val="00AF4C3E"/>
    <w:rsid w:val="00B16D85"/>
    <w:rsid w:val="00B170E5"/>
    <w:rsid w:val="00B238DD"/>
    <w:rsid w:val="00B50642"/>
    <w:rsid w:val="00B516C9"/>
    <w:rsid w:val="00B73C67"/>
    <w:rsid w:val="00B96750"/>
    <w:rsid w:val="00BB16C3"/>
    <w:rsid w:val="00BC2566"/>
    <w:rsid w:val="00BC2894"/>
    <w:rsid w:val="00BC2ACA"/>
    <w:rsid w:val="00BC76BC"/>
    <w:rsid w:val="00BE4D8B"/>
    <w:rsid w:val="00BF4612"/>
    <w:rsid w:val="00C069FB"/>
    <w:rsid w:val="00C10967"/>
    <w:rsid w:val="00C46F17"/>
    <w:rsid w:val="00C50D90"/>
    <w:rsid w:val="00C5487B"/>
    <w:rsid w:val="00C925BB"/>
    <w:rsid w:val="00C96716"/>
    <w:rsid w:val="00CA26CB"/>
    <w:rsid w:val="00CA3624"/>
    <w:rsid w:val="00CA5FC6"/>
    <w:rsid w:val="00CA7A1F"/>
    <w:rsid w:val="00CD00D7"/>
    <w:rsid w:val="00CD330E"/>
    <w:rsid w:val="00CE3CA2"/>
    <w:rsid w:val="00D04F5A"/>
    <w:rsid w:val="00D12414"/>
    <w:rsid w:val="00D21376"/>
    <w:rsid w:val="00D24189"/>
    <w:rsid w:val="00D4373F"/>
    <w:rsid w:val="00D472B9"/>
    <w:rsid w:val="00D56827"/>
    <w:rsid w:val="00D67157"/>
    <w:rsid w:val="00D934EC"/>
    <w:rsid w:val="00DA57B1"/>
    <w:rsid w:val="00DC2023"/>
    <w:rsid w:val="00DC2994"/>
    <w:rsid w:val="00DD55D7"/>
    <w:rsid w:val="00DE38BE"/>
    <w:rsid w:val="00DE43EA"/>
    <w:rsid w:val="00DE62DF"/>
    <w:rsid w:val="00E004C1"/>
    <w:rsid w:val="00E03BA2"/>
    <w:rsid w:val="00E0427E"/>
    <w:rsid w:val="00E13A03"/>
    <w:rsid w:val="00E13F83"/>
    <w:rsid w:val="00E44FF8"/>
    <w:rsid w:val="00E52C32"/>
    <w:rsid w:val="00E80EC7"/>
    <w:rsid w:val="00E95472"/>
    <w:rsid w:val="00EA4CF7"/>
    <w:rsid w:val="00EC37E7"/>
    <w:rsid w:val="00EE3334"/>
    <w:rsid w:val="00F03E67"/>
    <w:rsid w:val="00F04B0F"/>
    <w:rsid w:val="00F04FA0"/>
    <w:rsid w:val="00F06721"/>
    <w:rsid w:val="00F3713C"/>
    <w:rsid w:val="00F55B4A"/>
    <w:rsid w:val="00F57642"/>
    <w:rsid w:val="00F57CB1"/>
    <w:rsid w:val="00F74874"/>
    <w:rsid w:val="00F87CCE"/>
    <w:rsid w:val="00FB34FC"/>
    <w:rsid w:val="00FC3A1E"/>
    <w:rsid w:val="00FE38BD"/>
    <w:rsid w:val="00FE57A5"/>
    <w:rsid w:val="00FE7657"/>
    <w:rsid w:val="00FE7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B7AA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fr-FR" w:eastAsia="fr-FR" w:bidi="fr-FR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2D11C1"/>
    <w:rPr>
      <w:rFonts w:ascii="Calibri" w:hAnsi="Calibri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2D11C1"/>
    <w:rPr>
      <w:rFonts w:ascii="Calibri" w:hAnsi="Calibri" w:cs="Times New Roman"/>
      <w:b/>
      <w:bCs/>
      <w:sz w:val="20"/>
      <w:szCs w:val="20"/>
      <w:lang w:val="fr-FR"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17A4"/>
    <w:pPr>
      <w:ind w:left="720"/>
      <w:contextualSpacing/>
    </w:pPr>
  </w:style>
  <w:style w:type="table" w:styleId="Grilledutableau">
    <w:name w:val="Table Grid"/>
    <w:basedOn w:val="TableauNormal"/>
    <w:locked/>
    <w:rsid w:val="00BC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9925E-0486-4758-B46D-5E82366D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2591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13</cp:revision>
  <cp:lastPrinted>2016-06-09T10:01:00Z</cp:lastPrinted>
  <dcterms:created xsi:type="dcterms:W3CDTF">2016-07-08T12:25:00Z</dcterms:created>
  <dcterms:modified xsi:type="dcterms:W3CDTF">2016-09-01T11:09:00Z</dcterms:modified>
  <cp:category/>
</cp:coreProperties>
</file>