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247F5" w14:textId="77777777" w:rsidR="002A366A" w:rsidRPr="00276F28" w:rsidRDefault="002A366A" w:rsidP="00AB503D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p w14:paraId="19302136" w14:textId="2D29CFAF" w:rsidR="00C30B50" w:rsidRPr="00276F28" w:rsidRDefault="00266107" w:rsidP="00ED54D8">
      <w:pPr>
        <w:spacing w:after="0"/>
        <w:ind w:right="-1"/>
        <w:jc w:val="center"/>
        <w:rPr>
          <w:rFonts w:ascii="Times New Roman" w:eastAsia="MingLiU" w:hAnsi="Times New Roman" w:cs="Times New Roman"/>
          <w:sz w:val="24"/>
          <w:szCs w:val="24"/>
          <w:lang w:val="en-GB"/>
        </w:rPr>
      </w:pP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UR-105 CT </w:t>
      </w:r>
      <w:r w:rsidR="003A0A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Bronze</w:t>
      </w:r>
    </w:p>
    <w:p w14:paraId="6676C95D" w14:textId="07CAA249" w:rsidR="00C30B50" w:rsidRPr="00276F28" w:rsidRDefault="00266107" w:rsidP="00ED54D8">
      <w:pPr>
        <w:spacing w:after="0"/>
        <w:ind w:right="-1"/>
        <w:jc w:val="center"/>
        <w:rPr>
          <w:rFonts w:ascii="Times New Roman" w:eastAsia="MingLiU" w:hAnsi="Times New Roman" w:cs="Times New Roman"/>
          <w:sz w:val="24"/>
          <w:szCs w:val="24"/>
          <w:lang w:val="en-GB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性格巨星</w:t>
      </w:r>
    </w:p>
    <w:p w14:paraId="1AEF27FF" w14:textId="77777777" w:rsidR="002A366A" w:rsidRPr="00276F28" w:rsidRDefault="002A366A" w:rsidP="00AB503D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/>
        </w:rPr>
      </w:pPr>
    </w:p>
    <w:p w14:paraId="5EEC2F86" w14:textId="77777777" w:rsidR="00733369" w:rsidRPr="00276F28" w:rsidRDefault="00733369" w:rsidP="00C30B5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7436B9C7" w14:textId="75BD27A2" w:rsidR="00C30B50" w:rsidRPr="00276F28" w:rsidRDefault="00266107" w:rsidP="00C30B5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日内瓦，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2019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1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月</w:t>
      </w:r>
    </w:p>
    <w:p w14:paraId="728208B1" w14:textId="77777777" w:rsidR="00C30B50" w:rsidRPr="003A0AD2" w:rsidRDefault="00C30B50" w:rsidP="00C30B5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2DCB2FF7" w14:textId="53417A3B" w:rsidR="003657D0" w:rsidRPr="00276F28" w:rsidRDefault="00266107" w:rsidP="003657D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eastAsia="zh-CN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独立制表品牌</w:t>
      </w:r>
      <w:r w:rsidR="00C30B50" w:rsidRPr="003A0AD2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="003657D0" w:rsidRPr="003A0AD2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 (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和域</w:t>
      </w:r>
      <w:r w:rsidR="003657D0" w:rsidRPr="003A0AD2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)</w:t>
      </w:r>
      <w:r w:rsidR="00127819" w:rsidRPr="003A0AD2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 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推出</w:t>
      </w:r>
      <w:r w:rsidR="003657D0" w:rsidRPr="003A0AD2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UR-105 CT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系列的全新</w:t>
      </w:r>
      <w:r w:rsidR="003657D0" w:rsidRPr="003A0AD2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”</w:t>
      </w:r>
      <w:r w:rsidR="003A0AD2" w:rsidRPr="003A0AD2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Bronze</w:t>
      </w:r>
      <w:r w:rsidR="003657D0" w:rsidRPr="003A0AD2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”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钛金属配青铜版本</w:t>
      </w:r>
      <w:r w:rsidRPr="003A0A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配置首本的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漫游卫星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小时显示技术</w:t>
      </w:r>
      <w:r w:rsidRPr="003A0A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独特个性跃然而出</w:t>
      </w:r>
      <w:r w:rsidRPr="003A0A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是向特立独行的艺术家、妙想天开的发明家以及开创新风之士致敬之作。</w:t>
      </w:r>
      <w:r w:rsidR="00737203" w:rsidRPr="00276F28">
        <w:rPr>
          <w:rFonts w:ascii="Times New Roman" w:eastAsia="MingLiU" w:hAnsi="Times New Roman" w:cs="Times New Roman"/>
          <w:sz w:val="24"/>
          <w:szCs w:val="24"/>
          <w:lang w:eastAsia="zh-CN"/>
        </w:rPr>
        <w:t xml:space="preserve">UR-105 CT </w:t>
      </w:r>
      <w:r w:rsidR="003A0AD2">
        <w:rPr>
          <w:rFonts w:ascii="Times New Roman" w:eastAsia="MingLiU" w:hAnsi="Times New Roman" w:cs="Times New Roman"/>
          <w:sz w:val="24"/>
          <w:szCs w:val="24"/>
          <w:lang w:eastAsia="zh-CN"/>
        </w:rPr>
        <w:t>Bronze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自动上链腕表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就像一幅空白画布，与表主的个性触发奇妙化学作用，与其生活态度呼应，精密机械时计变成充满个人色彩风格的珍宝，严苛的环境与生活的磨练只会为之加添神采，由表主为之赋予独一无二的个性形象。</w:t>
      </w:r>
    </w:p>
    <w:p w14:paraId="560B6DC9" w14:textId="77777777" w:rsidR="009F756F" w:rsidRPr="00276F28" w:rsidRDefault="009F756F" w:rsidP="00C30B5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eastAsia="zh-CN"/>
        </w:rPr>
      </w:pPr>
    </w:p>
    <w:p w14:paraId="3705AC43" w14:textId="77777777" w:rsidR="009C52BA" w:rsidRPr="00276F28" w:rsidRDefault="009C52BA" w:rsidP="00AB503D">
      <w:pPr>
        <w:jc w:val="both"/>
        <w:rPr>
          <w:rFonts w:ascii="Times New Roman" w:eastAsia="MingLiU" w:hAnsi="Times New Roman" w:cs="Times New Roman"/>
          <w:sz w:val="24"/>
          <w:szCs w:val="24"/>
          <w:lang w:val="en-GB"/>
        </w:rPr>
      </w:pPr>
      <w:r w:rsidRPr="00276F28">
        <w:rPr>
          <w:rFonts w:ascii="Times New Roman" w:eastAsia="MingLiU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0A39B484" wp14:editId="62CEDA08">
            <wp:extent cx="5066665" cy="5104848"/>
            <wp:effectExtent l="0" t="0" r="635" b="635"/>
            <wp:docPr id="1" name="Image 1" descr="U:\UR-COM\PHOTOS\MONTRES\UR-105\UR-105 CT\Maverick\JPG\UR_105 CT_front_LRG_FINAL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05\UR-105 CT\Maverick\JPG\UR_105 CT_front_LRG_FINAL_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1" b="8340"/>
                    <a:stretch/>
                  </pic:blipFill>
                  <pic:spPr bwMode="auto">
                    <a:xfrm>
                      <a:off x="0" y="0"/>
                      <a:ext cx="5084712" cy="51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E64AC" w14:textId="77777777" w:rsidR="009C52BA" w:rsidRPr="00276F28" w:rsidRDefault="009C52BA" w:rsidP="00AB503D">
      <w:pPr>
        <w:jc w:val="both"/>
        <w:rPr>
          <w:rFonts w:ascii="Times New Roman" w:eastAsia="MingLiU" w:hAnsi="Times New Roman" w:cs="Times New Roman"/>
          <w:sz w:val="24"/>
          <w:szCs w:val="24"/>
          <w:lang w:val="en-GB"/>
        </w:rPr>
      </w:pPr>
    </w:p>
    <w:p w14:paraId="2488EA52" w14:textId="68C1832E" w:rsidR="00A41B5F" w:rsidRPr="00276F28" w:rsidRDefault="00266107" w:rsidP="00461147">
      <w:pPr>
        <w:spacing w:after="158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lastRenderedPageBreak/>
        <w:t>URWERK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创办人兼首席设计师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解释道：「青铜是最古老的合金之一，散发着神奇又难以猜透的魅力。一枚</w:t>
      </w:r>
      <w:r w:rsidR="003A0A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Bronze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腕表就算装嵌制作完成亦要等待表主添上最后一笔，只有佩戴表主腕上，人表合一方能有一份独有的味道。」</w:t>
      </w:r>
    </w:p>
    <w:p w14:paraId="474653C7" w14:textId="3FD192B7" w:rsidR="005A033E" w:rsidRPr="00276F28" w:rsidRDefault="00266107" w:rsidP="00E32209">
      <w:pPr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UR-105 CT </w:t>
      </w:r>
      <w:r w:rsidR="003A0A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Bronze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腕表配备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最有代表性的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漫游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小时显示系统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，镂通卡罗素驱动的四个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卫星转头各有三个小时数字，小时数字沿着分钟刻度推进。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卡罗素的转动与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卫星转头的小时数字更迭技术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经过改良，运作更精准畅顺。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另一位创办人兼首席制表师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Felix Baumgartner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解释：「以往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腕表型号的卫星转头底部由马耳他十字轮支撑，顶部连接另一个十字轮。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我们重新研究及设法改良，表主设定时间的时候就可以体会当中分别，设定调校更加顺畅，卫星小时系统运作起来就像一支华尔兹舞，关键是齿轮系统更顺滑流畅，是制表团队的心血结晶。」</w:t>
      </w:r>
    </w:p>
    <w:p w14:paraId="6C695FE3" w14:textId="3493F58D" w:rsidR="00D3203F" w:rsidRPr="00276F28" w:rsidRDefault="00266107" w:rsidP="00D3203F">
      <w:pPr>
        <w:ind w:right="38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轻按滑动掣打开保护盖</w:t>
      </w:r>
      <w:r w:rsidRPr="003A0A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可一睹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UR-105 CT </w:t>
      </w:r>
      <w:r w:rsidR="003A0A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Bronze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的内里乾坤</w:t>
      </w:r>
      <w:r w:rsidRPr="003A0A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：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全新研制的四臂镂通卡罗素带动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卫星转头，每个卫星转头各有三个小时数字，当下的小时数字沿着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60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分钟刻度推进，即是把数字式及行针式两种时间显示模式集于一身。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Felix Baumgartner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补充说：「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腕表系列有种风格灵活多变的特质，关上保护盖显得简朴，保护盖边缘仅露出时间，带点沉实内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敛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；打开保护盖精彩的机械结构一览无遗，型格十足又有一种精准的速度及高效率操作的特质。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卡罗素系统经过重新设计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，更轻巧更坚固，效率更胜从前。」</w:t>
      </w:r>
    </w:p>
    <w:p w14:paraId="07F67AF4" w14:textId="121F4BAB" w:rsidR="007F190D" w:rsidRPr="00276F28" w:rsidRDefault="00266107" w:rsidP="007F190D">
      <w:pPr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此外表盘亦有动力储备显示及以每十秒为单位的数字秒钟显示，秒钟的零件以</w:t>
      </w:r>
      <w:r w:rsidRPr="00266107">
        <w:rPr>
          <w:rFonts w:ascii="Times New Roman" w:eastAsia="SimSun" w:hAnsi="Times New Roman" w:cs="Times New Roman" w:hint="eastAsia"/>
          <w:iCs/>
          <w:sz w:val="24"/>
          <w:szCs w:val="24"/>
          <w:lang w:eastAsia="zh-CN"/>
        </w:rPr>
        <w:t>光学蚀刻技术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制造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，每个镂空刻度极为轻巧，重量不足十分一克。</w:t>
      </w:r>
    </w:p>
    <w:p w14:paraId="56ED52A6" w14:textId="32BD9408" w:rsidR="005066A6" w:rsidRPr="00276F28" w:rsidRDefault="005066A6" w:rsidP="00AB503D">
      <w:pPr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78918D90" w14:textId="456FEB1E" w:rsidR="0059160D" w:rsidRPr="00276F28" w:rsidRDefault="00266107" w:rsidP="0059160D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表背可见调节自动上链系统速度的双涡轮叶，将推杆推向「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FULL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」位置，连最微小的手腕动作亦可以推动主发条储存动能；设定于「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RED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」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(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代表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reduced)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，可以减慢摆陀上链速度，减少对主发条造成过大的压力；如选择「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STOP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」会死锁自动上链系统，这时候只能用表冠手动上链。</w:t>
      </w:r>
    </w:p>
    <w:p w14:paraId="07100D73" w14:textId="77777777" w:rsidR="00CB4E77" w:rsidRPr="00276F28" w:rsidRDefault="00CB4E77" w:rsidP="00AB503D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0DE09D9E" w14:textId="77777777" w:rsidR="001F2247" w:rsidRPr="00276F28" w:rsidRDefault="001F2247" w:rsidP="00AB503D">
      <w:pPr>
        <w:jc w:val="both"/>
        <w:rPr>
          <w:rFonts w:ascii="Times New Roman" w:eastAsia="MingLiU" w:hAnsi="Times New Roman" w:cs="Times New Roman"/>
          <w:i/>
          <w:iCs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i/>
          <w:iCs/>
          <w:sz w:val="24"/>
          <w:szCs w:val="24"/>
          <w:lang w:val="en-GB" w:eastAsia="zh-TW"/>
        </w:rPr>
        <w:br w:type="page"/>
      </w:r>
    </w:p>
    <w:p w14:paraId="4F2CF930" w14:textId="4D126D63" w:rsidR="009F3590" w:rsidRPr="00276F28" w:rsidRDefault="00266107" w:rsidP="009F3590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/>
        </w:rPr>
      </w:pP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lastRenderedPageBreak/>
        <w:t xml:space="preserve">UR-105 CT </w:t>
      </w:r>
      <w:r w:rsidRPr="00A52E1E">
        <w:rPr>
          <w:rFonts w:ascii="Times New Roman" w:eastAsia="SimSun" w:hAnsi="Times New Roman" w:cs="Times New Roman"/>
          <w:bCs/>
          <w:sz w:val="24"/>
          <w:szCs w:val="24"/>
          <w:lang w:val="en-GB" w:eastAsia="zh-CN"/>
        </w:rPr>
        <w:t>“</w:t>
      </w:r>
      <w:r w:rsidR="003A0AD2">
        <w:rPr>
          <w:rFonts w:ascii="Times New Roman" w:eastAsia="SimSun" w:hAnsi="Times New Roman" w:cs="Times New Roman"/>
          <w:bCs/>
          <w:sz w:val="24"/>
          <w:szCs w:val="24"/>
          <w:lang w:val="en-GB" w:eastAsia="zh-CN"/>
        </w:rPr>
        <w:t>Bronze</w:t>
      </w:r>
      <w:proofErr w:type="gramStart"/>
      <w:r w:rsidRPr="00A52E1E">
        <w:rPr>
          <w:rFonts w:ascii="Times New Roman" w:eastAsia="SimSun" w:hAnsi="Times New Roman" w:cs="Times New Roman"/>
          <w:bCs/>
          <w:sz w:val="24"/>
          <w:szCs w:val="24"/>
          <w:lang w:val="en-GB" w:eastAsia="zh-CN"/>
        </w:rPr>
        <w:t>”</w:t>
      </w:r>
      <w:r w:rsidRPr="00A52E1E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腕表技术规格</w:t>
      </w:r>
      <w:proofErr w:type="gramEnd"/>
    </w:p>
    <w:p w14:paraId="22875919" w14:textId="50E1D961" w:rsidR="009F3590" w:rsidRPr="00276F28" w:rsidRDefault="00266107" w:rsidP="009F3590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限量制作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22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枚</w:t>
      </w:r>
    </w:p>
    <w:p w14:paraId="0B6078B6" w14:textId="77777777" w:rsidR="009F3590" w:rsidRPr="00276F28" w:rsidRDefault="009F3590" w:rsidP="009F3590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 w:bidi="fr-FR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276F28" w:rsidRPr="00276F28" w14:paraId="34B09082" w14:textId="77777777" w:rsidTr="005A48D2">
        <w:tc>
          <w:tcPr>
            <w:tcW w:w="2552" w:type="dxa"/>
            <w:shd w:val="clear" w:color="auto" w:fill="auto"/>
          </w:tcPr>
          <w:p w14:paraId="0F03A288" w14:textId="2AC442DC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机芯</w:t>
            </w:r>
          </w:p>
        </w:tc>
        <w:tc>
          <w:tcPr>
            <w:tcW w:w="6662" w:type="dxa"/>
            <w:shd w:val="clear" w:color="auto" w:fill="auto"/>
          </w:tcPr>
          <w:p w14:paraId="197EE8AA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276F28" w:rsidRPr="00276F28" w14:paraId="5A2C6FA7" w14:textId="77777777" w:rsidTr="005A48D2">
        <w:tc>
          <w:tcPr>
            <w:tcW w:w="2552" w:type="dxa"/>
            <w:shd w:val="clear" w:color="auto" w:fill="auto"/>
          </w:tcPr>
          <w:p w14:paraId="74A4A164" w14:textId="7E4DAD84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编号：</w:t>
            </w:r>
          </w:p>
        </w:tc>
        <w:tc>
          <w:tcPr>
            <w:tcW w:w="6662" w:type="dxa"/>
            <w:shd w:val="clear" w:color="auto" w:fill="auto"/>
          </w:tcPr>
          <w:p w14:paraId="6AD0752F" w14:textId="4751865D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 w:eastAsia="zh-TW"/>
              </w:rPr>
            </w:pP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UR 5.03 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自动上链机芯，双涡轮叶调节</w:t>
            </w:r>
          </w:p>
        </w:tc>
      </w:tr>
      <w:tr w:rsidR="00276F28" w:rsidRPr="00276F28" w14:paraId="5B8F2D6B" w14:textId="77777777" w:rsidTr="005A48D2">
        <w:tc>
          <w:tcPr>
            <w:tcW w:w="2552" w:type="dxa"/>
            <w:shd w:val="clear" w:color="auto" w:fill="auto"/>
          </w:tcPr>
          <w:p w14:paraId="75C442F0" w14:textId="199D0734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宝石：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0548F943" w14:textId="6B579A74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52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颗</w:t>
            </w:r>
          </w:p>
        </w:tc>
      </w:tr>
      <w:tr w:rsidR="00276F28" w:rsidRPr="00276F28" w14:paraId="4078F315" w14:textId="77777777" w:rsidTr="005A48D2">
        <w:tc>
          <w:tcPr>
            <w:tcW w:w="2552" w:type="dxa"/>
            <w:shd w:val="clear" w:color="auto" w:fill="auto"/>
          </w:tcPr>
          <w:p w14:paraId="1ECE56E9" w14:textId="31AA24D3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摆频：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6CE8F7D7" w14:textId="4C61AC74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每小时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28,800 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次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(4Hz)</w:t>
            </w:r>
          </w:p>
        </w:tc>
      </w:tr>
      <w:tr w:rsidR="00276F28" w:rsidRPr="00276F28" w14:paraId="4AD7C3AF" w14:textId="77777777" w:rsidTr="005A48D2">
        <w:tc>
          <w:tcPr>
            <w:tcW w:w="2552" w:type="dxa"/>
            <w:shd w:val="clear" w:color="auto" w:fill="auto"/>
          </w:tcPr>
          <w:p w14:paraId="7B124FC1" w14:textId="0D37EEC0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动力储备：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14:paraId="088AAB3C" w14:textId="07F588C5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48 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小时</w:t>
            </w:r>
          </w:p>
        </w:tc>
      </w:tr>
      <w:tr w:rsidR="00276F28" w:rsidRPr="00276F28" w14:paraId="76934586" w14:textId="77777777" w:rsidTr="005A48D2">
        <w:tc>
          <w:tcPr>
            <w:tcW w:w="2552" w:type="dxa"/>
            <w:shd w:val="clear" w:color="auto" w:fill="auto"/>
          </w:tcPr>
          <w:p w14:paraId="527AF4D4" w14:textId="3A97F9D7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14:paraId="520F4434" w14:textId="39EF0C14" w:rsidR="009F3590" w:rsidRPr="003A0AD2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卫星小时转头由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铍铜合金日内瓦十字轮推动</w:t>
            </w:r>
            <w:r w:rsidRPr="003A0A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；</w:t>
            </w:r>
          </w:p>
          <w:p w14:paraId="2EB85AE7" w14:textId="594D0C18" w:rsidR="009F3590" w:rsidRPr="003A0AD2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镂通铝金属卡罗素</w:t>
            </w:r>
            <w:r w:rsidRPr="003A0A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；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镂通数字秒钟刻度</w:t>
            </w:r>
            <w:r w:rsidRPr="003A0A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；</w:t>
            </w:r>
          </w:p>
          <w:p w14:paraId="71842BDA" w14:textId="565BFEDC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</w:rPr>
              <w:t>ARCAP</w:t>
            </w:r>
            <w:r w:rsidR="00266107"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卡罗素及底板</w:t>
            </w:r>
          </w:p>
        </w:tc>
      </w:tr>
      <w:tr w:rsidR="00276F28" w:rsidRPr="00276F28" w14:paraId="7445BF74" w14:textId="77777777" w:rsidTr="005A48D2">
        <w:tc>
          <w:tcPr>
            <w:tcW w:w="2552" w:type="dxa"/>
            <w:shd w:val="clear" w:color="auto" w:fill="auto"/>
          </w:tcPr>
          <w:p w14:paraId="0ADF2549" w14:textId="0715D356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修饰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2DA621E2" w14:textId="5ABE20B6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鱼鳞纹打磨、喷砂打磨、抛光打磨</w:t>
            </w:r>
          </w:p>
          <w:p w14:paraId="596EB610" w14:textId="6C511423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倒角打磨螺丝头</w:t>
            </w:r>
          </w:p>
          <w:p w14:paraId="074B7149" w14:textId="440D71A1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SuperLumiNova</w:t>
            </w:r>
            <w:proofErr w:type="spellEnd"/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夜光小时数字及分钟刻度</w:t>
            </w:r>
          </w:p>
        </w:tc>
      </w:tr>
      <w:tr w:rsidR="00276F28" w:rsidRPr="00276F28" w14:paraId="60893F95" w14:textId="77777777" w:rsidTr="005A48D2">
        <w:tc>
          <w:tcPr>
            <w:tcW w:w="2552" w:type="dxa"/>
            <w:shd w:val="clear" w:color="auto" w:fill="auto"/>
          </w:tcPr>
          <w:p w14:paraId="32CEBF5A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6662" w:type="dxa"/>
            <w:shd w:val="clear" w:color="auto" w:fill="auto"/>
          </w:tcPr>
          <w:p w14:paraId="408F9D10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276F28" w:rsidRPr="003A0AD2" w14:paraId="20313654" w14:textId="77777777" w:rsidTr="005A48D2">
        <w:tc>
          <w:tcPr>
            <w:tcW w:w="2552" w:type="dxa"/>
            <w:shd w:val="clear" w:color="auto" w:fill="auto"/>
          </w:tcPr>
          <w:p w14:paraId="0C592FFE" w14:textId="1F84E8D8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显示：</w:t>
            </w:r>
          </w:p>
        </w:tc>
        <w:tc>
          <w:tcPr>
            <w:tcW w:w="6662" w:type="dxa"/>
            <w:shd w:val="clear" w:color="auto" w:fill="auto"/>
          </w:tcPr>
          <w:p w14:paraId="5492D639" w14:textId="059A564A" w:rsidR="009F3590" w:rsidRPr="003A0AD2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漫游小时、分钟、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数字秒钟</w:t>
            </w:r>
            <w:r w:rsidRPr="003A0A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，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动力储备</w:t>
            </w:r>
          </w:p>
        </w:tc>
      </w:tr>
      <w:tr w:rsidR="00276F28" w:rsidRPr="003A0AD2" w14:paraId="4A36FDDD" w14:textId="77777777" w:rsidTr="005A48D2">
        <w:tc>
          <w:tcPr>
            <w:tcW w:w="2552" w:type="dxa"/>
            <w:shd w:val="clear" w:color="auto" w:fill="auto"/>
          </w:tcPr>
          <w:p w14:paraId="1AFE0464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14:paraId="1DFB3BEF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 w:eastAsia="zh-TW"/>
              </w:rPr>
            </w:pPr>
          </w:p>
        </w:tc>
      </w:tr>
      <w:tr w:rsidR="00276F28" w:rsidRPr="00276F28" w14:paraId="2CD350B2" w14:textId="77777777" w:rsidTr="005A48D2">
        <w:tc>
          <w:tcPr>
            <w:tcW w:w="2552" w:type="dxa"/>
            <w:shd w:val="clear" w:color="auto" w:fill="auto"/>
          </w:tcPr>
          <w:p w14:paraId="3AB5F069" w14:textId="7CEABD24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表壳</w:t>
            </w:r>
          </w:p>
        </w:tc>
        <w:tc>
          <w:tcPr>
            <w:tcW w:w="6662" w:type="dxa"/>
            <w:shd w:val="clear" w:color="auto" w:fill="auto"/>
          </w:tcPr>
          <w:p w14:paraId="70D4BFE9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276F28" w:rsidRPr="00276F28" w14:paraId="0C949A70" w14:textId="77777777" w:rsidTr="005A48D2">
        <w:tc>
          <w:tcPr>
            <w:tcW w:w="2552" w:type="dxa"/>
            <w:shd w:val="clear" w:color="auto" w:fill="auto"/>
          </w:tcPr>
          <w:p w14:paraId="41CB8AAA" w14:textId="621EB1C3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物料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389378F8" w14:textId="445987C5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钛金属表壳，青铜表圈</w:t>
            </w:r>
          </w:p>
        </w:tc>
      </w:tr>
      <w:tr w:rsidR="00276F28" w:rsidRPr="003A0AD2" w14:paraId="26EDBB37" w14:textId="77777777" w:rsidTr="005A48D2">
        <w:tc>
          <w:tcPr>
            <w:tcW w:w="2552" w:type="dxa"/>
            <w:shd w:val="clear" w:color="auto" w:fill="auto"/>
          </w:tcPr>
          <w:p w14:paraId="3BF57415" w14:textId="4187F2D2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14:paraId="527328B6" w14:textId="72008869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 w:eastAsia="zh-TW"/>
              </w:rPr>
            </w:pP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39.5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(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阔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 x 53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(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长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 x 17.8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(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厚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</w:t>
            </w:r>
          </w:p>
        </w:tc>
      </w:tr>
      <w:tr w:rsidR="00276F28" w:rsidRPr="00276F28" w14:paraId="7E946F7E" w14:textId="77777777" w:rsidTr="005A48D2">
        <w:tc>
          <w:tcPr>
            <w:tcW w:w="2552" w:type="dxa"/>
            <w:shd w:val="clear" w:color="auto" w:fill="auto"/>
          </w:tcPr>
          <w:p w14:paraId="0933F271" w14:textId="1568118D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表镜：</w:t>
            </w:r>
          </w:p>
        </w:tc>
        <w:tc>
          <w:tcPr>
            <w:tcW w:w="6662" w:type="dxa"/>
            <w:shd w:val="clear" w:color="auto" w:fill="auto"/>
          </w:tcPr>
          <w:p w14:paraId="28E89B24" w14:textId="1AEE1E93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蓝宝石玻璃表镜</w:t>
            </w:r>
          </w:p>
        </w:tc>
      </w:tr>
      <w:tr w:rsidR="00276F28" w:rsidRPr="00276F28" w14:paraId="1F9D66DE" w14:textId="77777777" w:rsidTr="005A48D2">
        <w:tc>
          <w:tcPr>
            <w:tcW w:w="2552" w:type="dxa"/>
            <w:shd w:val="clear" w:color="auto" w:fill="auto"/>
          </w:tcPr>
          <w:p w14:paraId="1F86368D" w14:textId="7349D4F9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14:paraId="7AE789C6" w14:textId="69A57019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3ATM (30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米</w:t>
            </w: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</w:t>
            </w:r>
          </w:p>
        </w:tc>
      </w:tr>
      <w:tr w:rsidR="009F3590" w:rsidRPr="00276F28" w14:paraId="645EE96A" w14:textId="77777777" w:rsidTr="005A48D2">
        <w:tc>
          <w:tcPr>
            <w:tcW w:w="2552" w:type="dxa"/>
            <w:shd w:val="clear" w:color="auto" w:fill="auto"/>
          </w:tcPr>
          <w:p w14:paraId="748028E3" w14:textId="129ABB04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订价：</w:t>
            </w:r>
          </w:p>
        </w:tc>
        <w:tc>
          <w:tcPr>
            <w:tcW w:w="6662" w:type="dxa"/>
            <w:shd w:val="clear" w:color="auto" w:fill="auto"/>
          </w:tcPr>
          <w:p w14:paraId="73AD8F49" w14:textId="574A11ED" w:rsidR="009F3590" w:rsidRPr="00276F28" w:rsidRDefault="00266107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6610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67,000</w:t>
            </w:r>
            <w:r w:rsidRPr="0026610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瑞士法郎，不连税</w:t>
            </w:r>
          </w:p>
        </w:tc>
      </w:tr>
    </w:tbl>
    <w:p w14:paraId="41767DB6" w14:textId="77777777" w:rsidR="009F3590" w:rsidRPr="00276F28" w:rsidRDefault="009F3590" w:rsidP="00AB503D">
      <w:pPr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US"/>
        </w:rPr>
      </w:pPr>
    </w:p>
    <w:p w14:paraId="7EF55585" w14:textId="77777777" w:rsidR="00BA3191" w:rsidRPr="00276F28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276F28">
        <w:rPr>
          <w:rFonts w:ascii="Times New Roman" w:eastAsia="MingLiU" w:hAnsi="Times New Roman" w:cs="Times New Roman"/>
          <w:sz w:val="24"/>
          <w:szCs w:val="24"/>
        </w:rPr>
        <w:t>___________________</w:t>
      </w:r>
    </w:p>
    <w:p w14:paraId="24DECE9F" w14:textId="77777777" w:rsidR="00BA3191" w:rsidRPr="00276F28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</w:rPr>
      </w:pPr>
    </w:p>
    <w:p w14:paraId="2F23705F" w14:textId="11DA38A1" w:rsidR="00D357F0" w:rsidRPr="00276F28" w:rsidRDefault="00266107" w:rsidP="006A2839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传媒联络</w:t>
      </w:r>
      <w:r w:rsidR="00D357F0"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>:</w:t>
      </w:r>
    </w:p>
    <w:p w14:paraId="312930E0" w14:textId="55A99EE0" w:rsidR="00D357F0" w:rsidRPr="00276F28" w:rsidRDefault="00D357F0" w:rsidP="006A2839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>Yacine Sar</w:t>
      </w:r>
      <w:r w:rsidR="00266107"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女士</w:t>
      </w:r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  </w:t>
      </w:r>
      <w:r w:rsidR="006A2839"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         </w:t>
      </w:r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 </w:t>
      </w:r>
      <w:hyperlink r:id="rId8" w:history="1">
        <w:r w:rsidRPr="00276F28">
          <w:rPr>
            <w:rStyle w:val="Lienhypertexte"/>
            <w:rFonts w:ascii="Times New Roman" w:eastAsia="MingLiU" w:hAnsi="Times New Roman" w:cs="Times New Roman"/>
            <w:color w:val="auto"/>
            <w:sz w:val="24"/>
            <w:szCs w:val="24"/>
            <w:lang w:val="es-ES"/>
          </w:rPr>
          <w:t>press@urwerk.com</w:t>
        </w:r>
      </w:hyperlink>
    </w:p>
    <w:p w14:paraId="2E503909" w14:textId="11C03175" w:rsidR="00D357F0" w:rsidRPr="00276F28" w:rsidRDefault="00266107" w:rsidP="006A2839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电话</w:t>
      </w:r>
      <w:r w:rsidR="00D357F0"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:  +41 22 9002027  </w:t>
      </w:r>
      <w:r w:rsidR="006A2839"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  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手提电话</w:t>
      </w:r>
      <w:r w:rsidR="00D357F0"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>: +41 79 834 4665</w:t>
      </w:r>
    </w:p>
    <w:p w14:paraId="56A8E45C" w14:textId="77777777" w:rsidR="00D357F0" w:rsidRPr="003A0AD2" w:rsidRDefault="00EE2B68" w:rsidP="006A2839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/>
        </w:rPr>
      </w:pPr>
      <w:hyperlink r:id="rId9" w:history="1">
        <w:r w:rsidR="00D357F0" w:rsidRPr="003A0AD2">
          <w:rPr>
            <w:rStyle w:val="Lienhypertexte"/>
            <w:rFonts w:ascii="Times New Roman" w:eastAsia="MingLiU" w:hAnsi="Times New Roman" w:cs="Times New Roman"/>
            <w:color w:val="auto"/>
            <w:sz w:val="24"/>
            <w:szCs w:val="24"/>
            <w:lang w:val="es-ES"/>
          </w:rPr>
          <w:t>www.urwerk.com/press</w:t>
        </w:r>
      </w:hyperlink>
    </w:p>
    <w:p w14:paraId="33C8EB11" w14:textId="77777777" w:rsidR="00A41B5F" w:rsidRPr="00266107" w:rsidRDefault="00A41B5F" w:rsidP="00A41B5F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/>
        </w:rPr>
      </w:pPr>
    </w:p>
    <w:p w14:paraId="7C8A224E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40B0CBE5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40B9ECA8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464F543A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157E35D0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14AFF88D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2C312071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36955381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400CD046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597CCF57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25F74ED8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43C99EB4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55EC6873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06EE6189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328F5C1D" w14:textId="77777777" w:rsidR="00FE1E3E" w:rsidRPr="00266107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</w:pPr>
    </w:p>
    <w:p w14:paraId="29E49CFF" w14:textId="08FE6EB3" w:rsidR="00FE1E3E" w:rsidRPr="00FE1E3E" w:rsidRDefault="00266107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u w:val="single"/>
          <w:lang w:val="es-ES" w:eastAsia="zh-TW"/>
        </w:rPr>
      </w:pPr>
      <w:r w:rsidRPr="00266107">
        <w:rPr>
          <w:rFonts w:ascii="Times New Roman" w:eastAsia="SimSun" w:hAnsi="Times New Roman" w:cs="Times New Roman"/>
          <w:sz w:val="24"/>
          <w:szCs w:val="24"/>
          <w:u w:val="single"/>
          <w:lang w:val="es-ES" w:eastAsia="zh-CN"/>
        </w:rPr>
        <w:t xml:space="preserve">URWERK </w:t>
      </w:r>
      <w:r w:rsidRPr="00266107">
        <w:rPr>
          <w:rFonts w:ascii="Times New Roman" w:eastAsia="SimSun" w:hAnsi="Times New Roman" w:cs="Times New Roman" w:hint="eastAsia"/>
          <w:sz w:val="24"/>
          <w:szCs w:val="24"/>
          <w:u w:val="single"/>
          <w:lang w:val="en-GB" w:eastAsia="zh-CN"/>
        </w:rPr>
        <w:t>简介</w:t>
      </w:r>
    </w:p>
    <w:p w14:paraId="6AE47B8D" w14:textId="77777777" w:rsidR="00FE1E3E" w:rsidRPr="00266107" w:rsidRDefault="00FE1E3E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s-ES" w:eastAsia="zh-TW"/>
        </w:rPr>
      </w:pPr>
    </w:p>
    <w:p w14:paraId="4267B595" w14:textId="540D363C" w:rsidR="00FE1E3E" w:rsidRPr="00FE1E3E" w:rsidRDefault="00266107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/>
          <w:sz w:val="24"/>
          <w:szCs w:val="24"/>
          <w:lang w:val="es-ES" w:eastAsia="zh-CN"/>
        </w:rPr>
        <w:t>URWERK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首席制表师兼品牌联合创办人</w:t>
      </w:r>
      <w:r w:rsidRPr="00266107">
        <w:rPr>
          <w:rFonts w:ascii="Times New Roman" w:eastAsia="SimSun" w:hAnsi="Times New Roman" w:cs="Times New Roman"/>
          <w:sz w:val="24"/>
          <w:szCs w:val="24"/>
          <w:lang w:val="es-ES" w:eastAsia="zh-CN"/>
        </w:rPr>
        <w:t>Felix Baumgartner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解释道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s-ES" w:eastAsia="zh-CN"/>
        </w:rPr>
        <w:t>：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「我们无意为现有的复杂时计机械功能研发新版本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s-ES" w:eastAsia="zh-CN"/>
        </w:rPr>
        <w:t>，</w:t>
      </w:r>
      <w:r w:rsidRPr="00266107">
        <w:rPr>
          <w:rFonts w:ascii="Times New Roman" w:eastAsia="SimSun" w:hAnsi="Times New Roman" w:cs="Times New Roman"/>
          <w:sz w:val="24"/>
          <w:szCs w:val="24"/>
          <w:lang w:val="es-ES" w:eastAsia="zh-CN"/>
        </w:rPr>
        <w:t>URWERK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的腕表全是原创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s-ES" w:eastAsia="zh-CN"/>
        </w:rPr>
        <w:t>，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所以独一无二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s-ES" w:eastAsia="zh-CN"/>
        </w:rPr>
        <w:t>，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罕有珍贵。」</w:t>
      </w:r>
    </w:p>
    <w:p w14:paraId="63CB8EE6" w14:textId="77777777" w:rsidR="00FE1E3E" w:rsidRPr="00276F28" w:rsidRDefault="00FE1E3E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1FADF1E4" w14:textId="0E323D02" w:rsidR="00FE1E3E" w:rsidRPr="00FE1E3E" w:rsidRDefault="00266107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每款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腕表都是由另一位联合创办人兼首席设计师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亲自设计，他说：「我的文化背景培养自己坚信创作无界限的理念，不会受制表传统框框所限，可以自由地从自己的文化根源撷取灵感。」</w:t>
      </w:r>
    </w:p>
    <w:p w14:paraId="4BE84D27" w14:textId="77777777" w:rsidR="00FE1E3E" w:rsidRPr="00276F28" w:rsidRDefault="00FE1E3E" w:rsidP="00AB503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5099B1C6" w14:textId="30028D6E" w:rsidR="00EC30FD" w:rsidRPr="00276F28" w:rsidRDefault="00266107" w:rsidP="00EC30FD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成立于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1997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年，创业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21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年以来一直位居制表工艺先锋之列。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以制表师工艺坊作定位，兼容传统技术与前卫设计风格，每年制作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150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枚腕表左右。品牌制作的前卫复杂时计别具一格，而且在独立设计研发、先进物料应用以及手工修饰方面都符合制表业界最严格标准。</w:t>
      </w:r>
    </w:p>
    <w:p w14:paraId="5FBC1066" w14:textId="77777777" w:rsidR="00EC30FD" w:rsidRPr="00276F28" w:rsidRDefault="00EC30FD" w:rsidP="00EC30FD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3345DA1D" w14:textId="345B9A40" w:rsidR="00EC30FD" w:rsidRPr="00276F28" w:rsidRDefault="00266107" w:rsidP="00EC30FD">
      <w:pPr>
        <w:pStyle w:val="Sansinterligne"/>
        <w:rPr>
          <w:rFonts w:ascii="Times New Roman" w:eastAsia="MingLiU" w:hAnsi="Times New Roman" w:cs="Times New Roman"/>
          <w:sz w:val="24"/>
          <w:szCs w:val="24"/>
          <w:lang w:eastAsia="zh-TW"/>
        </w:rPr>
      </w:pP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品牌之名，来自近</w:t>
      </w:r>
      <w:r w:rsidRPr="0026610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6,000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年前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美索不达米亚平原迦勒底的吾珥（</w:t>
      </w:r>
      <w:r w:rsidR="00EC30FD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Ur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）古城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，当时的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苏美人已懂得从纪念碑的日照影子研究出时间测量单位。在德文中，</w:t>
      </w:r>
      <w:r w:rsidR="00EC30FD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Ur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意指原始或原创，</w:t>
      </w:r>
      <w:r w:rsidR="00EC30FD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Werk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则意谓成就或机械结构</w:t>
      </w:r>
      <w:r w:rsidR="00EC30FD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 xml:space="preserve"> -- </w:t>
      </w:r>
      <w:r w:rsidRPr="0026610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两字加起来就有原创机芯之意，品牌以之向一代一代的前辈制表师致敬，皆因他们的努力奠定了当代高级钟表制作工艺的基础。</w:t>
      </w:r>
    </w:p>
    <w:p w14:paraId="0B2CCBF8" w14:textId="77777777" w:rsidR="00EC30FD" w:rsidRPr="00276F28" w:rsidRDefault="00EC30FD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eastAsia="MingLiU" w:hAnsi="Times New Roman" w:cs="Times New Roman"/>
          <w:bCs/>
          <w:sz w:val="24"/>
          <w:szCs w:val="24"/>
          <w:lang w:eastAsia="zh-TW"/>
        </w:rPr>
      </w:pPr>
    </w:p>
    <w:sectPr w:rsidR="00EC30FD" w:rsidRPr="00276F28" w:rsidSect="000027C5">
      <w:headerReference w:type="default" r:id="rId10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C839A" w14:textId="77777777" w:rsidR="00EE2B68" w:rsidRDefault="00EE2B68">
      <w:pPr>
        <w:spacing w:after="0" w:line="240" w:lineRule="auto"/>
      </w:pPr>
      <w:r>
        <w:separator/>
      </w:r>
    </w:p>
  </w:endnote>
  <w:endnote w:type="continuationSeparator" w:id="0">
    <w:p w14:paraId="11B071A1" w14:textId="77777777" w:rsidR="00EE2B68" w:rsidRDefault="00EE2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F4431" w14:textId="77777777" w:rsidR="00EE2B68" w:rsidRDefault="00EE2B68">
      <w:pPr>
        <w:spacing w:after="0" w:line="240" w:lineRule="auto"/>
      </w:pPr>
      <w:r>
        <w:separator/>
      </w:r>
    </w:p>
  </w:footnote>
  <w:footnote w:type="continuationSeparator" w:id="0">
    <w:p w14:paraId="1B0E7A51" w14:textId="77777777" w:rsidR="00EE2B68" w:rsidRDefault="00EE2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33B28" w14:textId="77777777" w:rsidR="006C6EE2" w:rsidRDefault="00010646" w:rsidP="000B202E">
    <w:pPr>
      <w:pStyle w:val="En-tte"/>
      <w:jc w:val="right"/>
    </w:pPr>
    <w:r>
      <w:rPr>
        <w:noProof/>
        <w:lang w:eastAsia="fr-CH"/>
      </w:rPr>
      <w:drawing>
        <wp:inline distT="0" distB="0" distL="0" distR="0" wp14:anchorId="4FD11131" wp14:editId="228D6F47">
          <wp:extent cx="2287905" cy="621377"/>
          <wp:effectExtent l="0" t="0" r="0" b="762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544" cy="637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715084" w14:textId="77777777" w:rsidR="006C6EE2" w:rsidRDefault="006C6EE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31"/>
    <w:rsid w:val="000027C5"/>
    <w:rsid w:val="00004D1A"/>
    <w:rsid w:val="000068D9"/>
    <w:rsid w:val="00010646"/>
    <w:rsid w:val="00020842"/>
    <w:rsid w:val="000308E8"/>
    <w:rsid w:val="00037A3D"/>
    <w:rsid w:val="000403A8"/>
    <w:rsid w:val="00042813"/>
    <w:rsid w:val="00050695"/>
    <w:rsid w:val="00051BF7"/>
    <w:rsid w:val="000535F1"/>
    <w:rsid w:val="00053BB3"/>
    <w:rsid w:val="00054CC5"/>
    <w:rsid w:val="00055F79"/>
    <w:rsid w:val="00057B06"/>
    <w:rsid w:val="00057D53"/>
    <w:rsid w:val="0006383D"/>
    <w:rsid w:val="000752CB"/>
    <w:rsid w:val="00076BEA"/>
    <w:rsid w:val="00093E1C"/>
    <w:rsid w:val="000B202E"/>
    <w:rsid w:val="000C29E2"/>
    <w:rsid w:val="000C4BE5"/>
    <w:rsid w:val="000D6F96"/>
    <w:rsid w:val="00100E75"/>
    <w:rsid w:val="00103899"/>
    <w:rsid w:val="00111AAE"/>
    <w:rsid w:val="001158AD"/>
    <w:rsid w:val="001252A6"/>
    <w:rsid w:val="00127819"/>
    <w:rsid w:val="00132BA9"/>
    <w:rsid w:val="00136703"/>
    <w:rsid w:val="00142858"/>
    <w:rsid w:val="00152FA4"/>
    <w:rsid w:val="0015661B"/>
    <w:rsid w:val="00162C82"/>
    <w:rsid w:val="00166563"/>
    <w:rsid w:val="00177B49"/>
    <w:rsid w:val="00184072"/>
    <w:rsid w:val="001919B7"/>
    <w:rsid w:val="00195A0C"/>
    <w:rsid w:val="001A1141"/>
    <w:rsid w:val="001A2805"/>
    <w:rsid w:val="001B15A0"/>
    <w:rsid w:val="001B6088"/>
    <w:rsid w:val="001B7612"/>
    <w:rsid w:val="001D4101"/>
    <w:rsid w:val="001E0A28"/>
    <w:rsid w:val="001E47FB"/>
    <w:rsid w:val="001F2247"/>
    <w:rsid w:val="001F29E6"/>
    <w:rsid w:val="001F58CE"/>
    <w:rsid w:val="00213C43"/>
    <w:rsid w:val="00213F53"/>
    <w:rsid w:val="00221137"/>
    <w:rsid w:val="0022219A"/>
    <w:rsid w:val="00222AB5"/>
    <w:rsid w:val="002334A0"/>
    <w:rsid w:val="00242F7E"/>
    <w:rsid w:val="00245E36"/>
    <w:rsid w:val="00257910"/>
    <w:rsid w:val="00260988"/>
    <w:rsid w:val="00260DE5"/>
    <w:rsid w:val="00266107"/>
    <w:rsid w:val="002713DF"/>
    <w:rsid w:val="00276F28"/>
    <w:rsid w:val="002840AF"/>
    <w:rsid w:val="002A1300"/>
    <w:rsid w:val="002A366A"/>
    <w:rsid w:val="002B09A9"/>
    <w:rsid w:val="002B5757"/>
    <w:rsid w:val="002B6809"/>
    <w:rsid w:val="002C33C3"/>
    <w:rsid w:val="002C39A0"/>
    <w:rsid w:val="002C4F45"/>
    <w:rsid w:val="002D3F7E"/>
    <w:rsid w:val="002D6836"/>
    <w:rsid w:val="002E51EA"/>
    <w:rsid w:val="002E7256"/>
    <w:rsid w:val="002F2387"/>
    <w:rsid w:val="002F5EE4"/>
    <w:rsid w:val="002F6102"/>
    <w:rsid w:val="002F71E8"/>
    <w:rsid w:val="00303F2F"/>
    <w:rsid w:val="0030525E"/>
    <w:rsid w:val="00320682"/>
    <w:rsid w:val="00331DFB"/>
    <w:rsid w:val="003418AB"/>
    <w:rsid w:val="00354078"/>
    <w:rsid w:val="003568E7"/>
    <w:rsid w:val="00362292"/>
    <w:rsid w:val="00362ED0"/>
    <w:rsid w:val="003657D0"/>
    <w:rsid w:val="003821F6"/>
    <w:rsid w:val="00395038"/>
    <w:rsid w:val="003A0AD2"/>
    <w:rsid w:val="003A59CF"/>
    <w:rsid w:val="003A74E0"/>
    <w:rsid w:val="003B05F6"/>
    <w:rsid w:val="003B12AF"/>
    <w:rsid w:val="003B3DBD"/>
    <w:rsid w:val="003B6837"/>
    <w:rsid w:val="003C1F70"/>
    <w:rsid w:val="003C2332"/>
    <w:rsid w:val="003C3400"/>
    <w:rsid w:val="003C7217"/>
    <w:rsid w:val="003D272F"/>
    <w:rsid w:val="003D40B9"/>
    <w:rsid w:val="003E73DA"/>
    <w:rsid w:val="003F13C7"/>
    <w:rsid w:val="003F6366"/>
    <w:rsid w:val="004151A2"/>
    <w:rsid w:val="0041579E"/>
    <w:rsid w:val="0042573E"/>
    <w:rsid w:val="00437ECA"/>
    <w:rsid w:val="00451351"/>
    <w:rsid w:val="00453D38"/>
    <w:rsid w:val="00461147"/>
    <w:rsid w:val="00466CC0"/>
    <w:rsid w:val="0047075A"/>
    <w:rsid w:val="004763C5"/>
    <w:rsid w:val="00476E98"/>
    <w:rsid w:val="0049649B"/>
    <w:rsid w:val="004A32B0"/>
    <w:rsid w:val="004A3819"/>
    <w:rsid w:val="004B5070"/>
    <w:rsid w:val="004C3141"/>
    <w:rsid w:val="004C487F"/>
    <w:rsid w:val="004C7BF0"/>
    <w:rsid w:val="004D7BF7"/>
    <w:rsid w:val="005022DE"/>
    <w:rsid w:val="005066A6"/>
    <w:rsid w:val="0052542B"/>
    <w:rsid w:val="00544B0B"/>
    <w:rsid w:val="00553321"/>
    <w:rsid w:val="00561C1A"/>
    <w:rsid w:val="0056563E"/>
    <w:rsid w:val="00574D62"/>
    <w:rsid w:val="0059160D"/>
    <w:rsid w:val="00592CC7"/>
    <w:rsid w:val="005974E4"/>
    <w:rsid w:val="005A033E"/>
    <w:rsid w:val="005A38FB"/>
    <w:rsid w:val="005A5157"/>
    <w:rsid w:val="005A7AEA"/>
    <w:rsid w:val="005B59E0"/>
    <w:rsid w:val="005C23EF"/>
    <w:rsid w:val="005C66AE"/>
    <w:rsid w:val="005D0438"/>
    <w:rsid w:val="005D1485"/>
    <w:rsid w:val="005D2514"/>
    <w:rsid w:val="005D61D1"/>
    <w:rsid w:val="005D6C16"/>
    <w:rsid w:val="005E1710"/>
    <w:rsid w:val="005F01F9"/>
    <w:rsid w:val="005F29E6"/>
    <w:rsid w:val="005F3E8C"/>
    <w:rsid w:val="006032C9"/>
    <w:rsid w:val="00612254"/>
    <w:rsid w:val="0061314F"/>
    <w:rsid w:val="00613FC4"/>
    <w:rsid w:val="00632AE8"/>
    <w:rsid w:val="00645226"/>
    <w:rsid w:val="00645E82"/>
    <w:rsid w:val="0066292B"/>
    <w:rsid w:val="0066789C"/>
    <w:rsid w:val="006711AF"/>
    <w:rsid w:val="00671348"/>
    <w:rsid w:val="00674232"/>
    <w:rsid w:val="006743A2"/>
    <w:rsid w:val="006973BF"/>
    <w:rsid w:val="006A18DA"/>
    <w:rsid w:val="006A2839"/>
    <w:rsid w:val="006A64C6"/>
    <w:rsid w:val="006A67A9"/>
    <w:rsid w:val="006C6EE2"/>
    <w:rsid w:val="006E061A"/>
    <w:rsid w:val="006E4D92"/>
    <w:rsid w:val="006E6632"/>
    <w:rsid w:val="006F005A"/>
    <w:rsid w:val="00711E95"/>
    <w:rsid w:val="007265AD"/>
    <w:rsid w:val="007312A6"/>
    <w:rsid w:val="00733369"/>
    <w:rsid w:val="00737203"/>
    <w:rsid w:val="007424B4"/>
    <w:rsid w:val="0074355C"/>
    <w:rsid w:val="00744D4D"/>
    <w:rsid w:val="00746FD5"/>
    <w:rsid w:val="007528FC"/>
    <w:rsid w:val="00760DC5"/>
    <w:rsid w:val="00764083"/>
    <w:rsid w:val="0078662E"/>
    <w:rsid w:val="007A1D32"/>
    <w:rsid w:val="007A2C71"/>
    <w:rsid w:val="007C23C2"/>
    <w:rsid w:val="007C41B2"/>
    <w:rsid w:val="007C4DEC"/>
    <w:rsid w:val="007C58DC"/>
    <w:rsid w:val="007C707F"/>
    <w:rsid w:val="007D21EE"/>
    <w:rsid w:val="007D4031"/>
    <w:rsid w:val="007D715A"/>
    <w:rsid w:val="007E4CF9"/>
    <w:rsid w:val="007E6C5F"/>
    <w:rsid w:val="007E74FA"/>
    <w:rsid w:val="007F190D"/>
    <w:rsid w:val="007F1C61"/>
    <w:rsid w:val="00800C34"/>
    <w:rsid w:val="00820B07"/>
    <w:rsid w:val="00821894"/>
    <w:rsid w:val="008225FB"/>
    <w:rsid w:val="00824064"/>
    <w:rsid w:val="0083479E"/>
    <w:rsid w:val="008353DA"/>
    <w:rsid w:val="00837929"/>
    <w:rsid w:val="00840BD3"/>
    <w:rsid w:val="00843139"/>
    <w:rsid w:val="00853CBD"/>
    <w:rsid w:val="00857105"/>
    <w:rsid w:val="0086135F"/>
    <w:rsid w:val="0086683A"/>
    <w:rsid w:val="008811B0"/>
    <w:rsid w:val="00882779"/>
    <w:rsid w:val="00886458"/>
    <w:rsid w:val="00887BCD"/>
    <w:rsid w:val="008A25A5"/>
    <w:rsid w:val="008A480C"/>
    <w:rsid w:val="008B73CF"/>
    <w:rsid w:val="008D0739"/>
    <w:rsid w:val="008D1137"/>
    <w:rsid w:val="008D2B4F"/>
    <w:rsid w:val="008D5BDA"/>
    <w:rsid w:val="008E2F14"/>
    <w:rsid w:val="008F6392"/>
    <w:rsid w:val="00906AD1"/>
    <w:rsid w:val="00906CF9"/>
    <w:rsid w:val="00915C0E"/>
    <w:rsid w:val="0091606E"/>
    <w:rsid w:val="00935435"/>
    <w:rsid w:val="009378DD"/>
    <w:rsid w:val="009429E1"/>
    <w:rsid w:val="00971717"/>
    <w:rsid w:val="009770B2"/>
    <w:rsid w:val="00980507"/>
    <w:rsid w:val="009906EB"/>
    <w:rsid w:val="009959E8"/>
    <w:rsid w:val="009A132A"/>
    <w:rsid w:val="009A24B1"/>
    <w:rsid w:val="009B0A59"/>
    <w:rsid w:val="009C52BA"/>
    <w:rsid w:val="009C533D"/>
    <w:rsid w:val="009E6915"/>
    <w:rsid w:val="009F1D9A"/>
    <w:rsid w:val="009F3590"/>
    <w:rsid w:val="009F6680"/>
    <w:rsid w:val="009F6E52"/>
    <w:rsid w:val="009F756F"/>
    <w:rsid w:val="00A15922"/>
    <w:rsid w:val="00A16D6D"/>
    <w:rsid w:val="00A2168E"/>
    <w:rsid w:val="00A2489F"/>
    <w:rsid w:val="00A31582"/>
    <w:rsid w:val="00A41B5F"/>
    <w:rsid w:val="00A426B3"/>
    <w:rsid w:val="00A52E1E"/>
    <w:rsid w:val="00A653F8"/>
    <w:rsid w:val="00A73E69"/>
    <w:rsid w:val="00A95B42"/>
    <w:rsid w:val="00AA6BC3"/>
    <w:rsid w:val="00AB085C"/>
    <w:rsid w:val="00AB503D"/>
    <w:rsid w:val="00AC026E"/>
    <w:rsid w:val="00AD3C87"/>
    <w:rsid w:val="00AD6303"/>
    <w:rsid w:val="00AD661A"/>
    <w:rsid w:val="00AF797B"/>
    <w:rsid w:val="00B107E3"/>
    <w:rsid w:val="00B1533E"/>
    <w:rsid w:val="00B2377A"/>
    <w:rsid w:val="00B27197"/>
    <w:rsid w:val="00B4005B"/>
    <w:rsid w:val="00B40079"/>
    <w:rsid w:val="00B41381"/>
    <w:rsid w:val="00B42513"/>
    <w:rsid w:val="00B4386F"/>
    <w:rsid w:val="00B4678C"/>
    <w:rsid w:val="00B47B28"/>
    <w:rsid w:val="00B67B34"/>
    <w:rsid w:val="00B720E4"/>
    <w:rsid w:val="00B81630"/>
    <w:rsid w:val="00B84697"/>
    <w:rsid w:val="00B85CF0"/>
    <w:rsid w:val="00BA3191"/>
    <w:rsid w:val="00BA756A"/>
    <w:rsid w:val="00BB067D"/>
    <w:rsid w:val="00BB600A"/>
    <w:rsid w:val="00BC59FB"/>
    <w:rsid w:val="00BE7D69"/>
    <w:rsid w:val="00C00ED4"/>
    <w:rsid w:val="00C036E1"/>
    <w:rsid w:val="00C26A09"/>
    <w:rsid w:val="00C27E16"/>
    <w:rsid w:val="00C30B50"/>
    <w:rsid w:val="00C36A03"/>
    <w:rsid w:val="00C50CAB"/>
    <w:rsid w:val="00C676EF"/>
    <w:rsid w:val="00C76785"/>
    <w:rsid w:val="00C8019A"/>
    <w:rsid w:val="00C96465"/>
    <w:rsid w:val="00CA063B"/>
    <w:rsid w:val="00CA3EA1"/>
    <w:rsid w:val="00CA428E"/>
    <w:rsid w:val="00CA5D2A"/>
    <w:rsid w:val="00CB4E77"/>
    <w:rsid w:val="00CB64DF"/>
    <w:rsid w:val="00CB6D4C"/>
    <w:rsid w:val="00CC1247"/>
    <w:rsid w:val="00CD1312"/>
    <w:rsid w:val="00CD6462"/>
    <w:rsid w:val="00CE0ED0"/>
    <w:rsid w:val="00CE45DD"/>
    <w:rsid w:val="00CF3E6E"/>
    <w:rsid w:val="00CF56A0"/>
    <w:rsid w:val="00D0198D"/>
    <w:rsid w:val="00D16A99"/>
    <w:rsid w:val="00D20ED8"/>
    <w:rsid w:val="00D22495"/>
    <w:rsid w:val="00D2264F"/>
    <w:rsid w:val="00D30E0C"/>
    <w:rsid w:val="00D3203F"/>
    <w:rsid w:val="00D357F0"/>
    <w:rsid w:val="00D35E20"/>
    <w:rsid w:val="00D53D61"/>
    <w:rsid w:val="00D71273"/>
    <w:rsid w:val="00D81F1C"/>
    <w:rsid w:val="00D84FEA"/>
    <w:rsid w:val="00D904C9"/>
    <w:rsid w:val="00D94947"/>
    <w:rsid w:val="00D9757C"/>
    <w:rsid w:val="00DB5D7C"/>
    <w:rsid w:val="00DC1F35"/>
    <w:rsid w:val="00DC47BF"/>
    <w:rsid w:val="00DC55D3"/>
    <w:rsid w:val="00DC58F7"/>
    <w:rsid w:val="00DD191A"/>
    <w:rsid w:val="00DD3BBB"/>
    <w:rsid w:val="00DD7139"/>
    <w:rsid w:val="00DF7403"/>
    <w:rsid w:val="00E05774"/>
    <w:rsid w:val="00E067B9"/>
    <w:rsid w:val="00E12287"/>
    <w:rsid w:val="00E24159"/>
    <w:rsid w:val="00E25EAF"/>
    <w:rsid w:val="00E32209"/>
    <w:rsid w:val="00E324EE"/>
    <w:rsid w:val="00E42467"/>
    <w:rsid w:val="00E4676B"/>
    <w:rsid w:val="00E633AC"/>
    <w:rsid w:val="00E742D5"/>
    <w:rsid w:val="00E77E69"/>
    <w:rsid w:val="00E77E6E"/>
    <w:rsid w:val="00E81953"/>
    <w:rsid w:val="00E977E5"/>
    <w:rsid w:val="00EB143D"/>
    <w:rsid w:val="00EC30FD"/>
    <w:rsid w:val="00EC4ABF"/>
    <w:rsid w:val="00EC5EE6"/>
    <w:rsid w:val="00ED2A81"/>
    <w:rsid w:val="00ED54D8"/>
    <w:rsid w:val="00EE2B68"/>
    <w:rsid w:val="00EE5E70"/>
    <w:rsid w:val="00EF3164"/>
    <w:rsid w:val="00EF7BC8"/>
    <w:rsid w:val="00F06005"/>
    <w:rsid w:val="00F07FDD"/>
    <w:rsid w:val="00F10316"/>
    <w:rsid w:val="00F243DE"/>
    <w:rsid w:val="00F34983"/>
    <w:rsid w:val="00F54507"/>
    <w:rsid w:val="00F622F1"/>
    <w:rsid w:val="00F62E8C"/>
    <w:rsid w:val="00F6615A"/>
    <w:rsid w:val="00F72CFD"/>
    <w:rsid w:val="00F86A28"/>
    <w:rsid w:val="00F90F0F"/>
    <w:rsid w:val="00FA2EAD"/>
    <w:rsid w:val="00FA5097"/>
    <w:rsid w:val="00FA64ED"/>
    <w:rsid w:val="00FC1919"/>
    <w:rsid w:val="00FC49E3"/>
    <w:rsid w:val="00FD52BD"/>
    <w:rsid w:val="00FD6DA9"/>
    <w:rsid w:val="00FE1E3E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1EC35E"/>
  <w15:docId w15:val="{58E905E2-8904-4E31-BC01-00CD96F5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5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BC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E7256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8240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urwer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rwerk.com/pre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2A176-E8CC-41CF-99F5-7E0994860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339</Words>
  <Characters>1867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YS</cp:lastModifiedBy>
  <cp:revision>7</cp:revision>
  <cp:lastPrinted>2019-01-07T08:12:00Z</cp:lastPrinted>
  <dcterms:created xsi:type="dcterms:W3CDTF">2019-01-08T06:08:00Z</dcterms:created>
  <dcterms:modified xsi:type="dcterms:W3CDTF">2019-05-07T09:22:00Z</dcterms:modified>
</cp:coreProperties>
</file>