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D25" w:rsidRPr="000A520B" w:rsidRDefault="00212D25" w:rsidP="00E01621">
      <w:pPr>
        <w:spacing w:after="0" w:line="240" w:lineRule="auto"/>
        <w:ind w:left="142"/>
        <w:rPr>
          <w:rFonts w:ascii="Times New Roman" w:hAnsi="Times New Roman" w:cs="Times New Roman" w:hint="eastAsia"/>
          <w:b/>
          <w:sz w:val="24"/>
          <w:szCs w:val="24"/>
          <w:lang w:eastAsia="zh-TW"/>
        </w:rPr>
      </w:pPr>
    </w:p>
    <w:p w:rsidR="002B10F3" w:rsidRPr="000A520B" w:rsidRDefault="002B10F3" w:rsidP="002B10F3">
      <w:pPr>
        <w:snapToGrid w:val="0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  <w:lang w:eastAsia="zh-TW"/>
        </w:rPr>
      </w:pPr>
    </w:p>
    <w:p w:rsidR="008B1C41" w:rsidRPr="000A520B" w:rsidRDefault="002B10F3" w:rsidP="002B10F3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0A520B">
        <w:rPr>
          <w:rFonts w:ascii="Times New Roman" w:hAnsi="Times New Roman" w:cs="Times New Roman"/>
          <w:sz w:val="24"/>
          <w:szCs w:val="24"/>
          <w:lang w:val="en-US" w:eastAsia="zh-TW"/>
        </w:rPr>
        <w:t xml:space="preserve">UR-106 </w:t>
      </w:r>
      <w:r w:rsidR="008B1C41" w:rsidRPr="000A520B">
        <w:rPr>
          <w:rFonts w:ascii="Times New Roman" w:hAnsi="Times New Roman" w:cs="Times New Roman"/>
          <w:sz w:val="24"/>
          <w:szCs w:val="24"/>
          <w:lang w:val="en-US" w:eastAsia="zh-TW"/>
        </w:rPr>
        <w:t>Flower Power</w:t>
      </w:r>
    </w:p>
    <w:p w:rsidR="002B10F3" w:rsidRPr="000A520B" w:rsidRDefault="008B1C41" w:rsidP="002B10F3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花</w:t>
      </w:r>
      <w:r w:rsidR="000B012E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兒</w:t>
      </w:r>
      <w:r w:rsidR="00A1039D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魔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力‧一見鍾情</w:t>
      </w:r>
    </w:p>
    <w:p w:rsidR="002B10F3" w:rsidRPr="000A520B" w:rsidRDefault="002B10F3" w:rsidP="002B10F3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2B10F3" w:rsidRPr="000A520B" w:rsidRDefault="008B1C41" w:rsidP="002B10F3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日內瓦</w:t>
      </w:r>
      <w:r w:rsidR="002B10F3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，</w:t>
      </w:r>
      <w:r w:rsidR="002B10F3" w:rsidRPr="000A520B">
        <w:rPr>
          <w:rFonts w:ascii="Times New Roman" w:hAnsi="Times New Roman" w:cs="Times New Roman"/>
          <w:sz w:val="24"/>
          <w:szCs w:val="24"/>
          <w:lang w:val="en-US" w:eastAsia="zh-TW"/>
        </w:rPr>
        <w:t>201</w:t>
      </w:r>
      <w:r w:rsidRPr="000A520B">
        <w:rPr>
          <w:rFonts w:ascii="Times New Roman" w:hAnsi="Times New Roman" w:cs="Times New Roman"/>
          <w:sz w:val="24"/>
          <w:szCs w:val="24"/>
          <w:lang w:val="en-US" w:eastAsia="zh-TW"/>
        </w:rPr>
        <w:t>7</w:t>
      </w:r>
      <w:r w:rsidR="002B10F3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年</w:t>
      </w:r>
      <w:r w:rsidRPr="000A520B">
        <w:rPr>
          <w:rFonts w:ascii="Times New Roman" w:hAnsi="Times New Roman" w:cs="Times New Roman"/>
          <w:sz w:val="24"/>
          <w:szCs w:val="24"/>
          <w:lang w:val="en-US" w:eastAsia="zh-TW"/>
        </w:rPr>
        <w:t>1</w:t>
      </w:r>
      <w:r w:rsidR="002B10F3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月</w:t>
      </w:r>
    </w:p>
    <w:p w:rsidR="002B10F3" w:rsidRPr="000A520B" w:rsidRDefault="002B10F3" w:rsidP="002B10F3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3C530B" w:rsidRPr="000A520B" w:rsidRDefault="003C530B" w:rsidP="002B10F3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是一見鍾情的觸動，令人雙瞳發亮，心跳加速，情緒高漲</w:t>
      </w:r>
      <w:r w:rsidRPr="000A520B">
        <w:rPr>
          <w:rFonts w:ascii="Times New Roman" w:hAnsi="Times New Roman" w:cs="Times New Roman"/>
          <w:sz w:val="24"/>
          <w:szCs w:val="24"/>
          <w:lang w:val="en-US" w:eastAsia="zh-TW"/>
        </w:rPr>
        <w:t xml:space="preserve">... </w:t>
      </w:r>
      <w:r w:rsidR="002B10F3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瑞士著名獨立製錶品牌</w:t>
      </w:r>
      <w:r w:rsidR="002B10F3" w:rsidRPr="000A520B">
        <w:rPr>
          <w:rFonts w:ascii="Times New Roman" w:hAnsi="Times New Roman" w:cs="Times New Roman"/>
          <w:sz w:val="24"/>
          <w:szCs w:val="24"/>
          <w:lang w:val="en-US" w:eastAsia="zh-TW"/>
        </w:rPr>
        <w:t>URWERK</w:t>
      </w:r>
      <w:r w:rsidRPr="000A520B">
        <w:rPr>
          <w:rFonts w:ascii="Times New Roman" w:hAnsi="Times New Roman" w:cs="Times New Roman"/>
          <w:sz w:val="24"/>
          <w:szCs w:val="24"/>
          <w:lang w:val="en-US" w:eastAsia="zh-TW"/>
        </w:rPr>
        <w:t xml:space="preserve"> 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傾力製作</w:t>
      </w:r>
      <w:r w:rsidR="00A1039D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限量</w:t>
      </w:r>
      <w:r w:rsidR="00A1039D" w:rsidRPr="000A520B">
        <w:rPr>
          <w:rFonts w:ascii="Times New Roman" w:hAnsi="Times New Roman" w:cs="Times New Roman"/>
          <w:sz w:val="24"/>
          <w:szCs w:val="24"/>
          <w:lang w:val="en-US" w:eastAsia="zh-TW"/>
        </w:rPr>
        <w:t>11</w:t>
      </w:r>
      <w:r w:rsidR="00A1039D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枚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的</w:t>
      </w:r>
      <w:r w:rsidRPr="000A520B">
        <w:rPr>
          <w:rFonts w:ascii="Times New Roman" w:hAnsi="Times New Roman" w:cs="Times New Roman"/>
          <w:sz w:val="24"/>
          <w:szCs w:val="24"/>
          <w:lang w:val="en-US" w:eastAsia="zh-TW"/>
        </w:rPr>
        <w:t>UR-106 Flower Power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鑽石錶只，就有這種</w:t>
      </w:r>
      <w:r w:rsidR="00A1039D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神奇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魅力。當然，</w:t>
      </w:r>
      <w:r w:rsidRPr="000A520B">
        <w:rPr>
          <w:rFonts w:ascii="Times New Roman" w:hAnsi="Times New Roman" w:cs="Times New Roman"/>
          <w:sz w:val="24"/>
          <w:szCs w:val="24"/>
          <w:lang w:val="en-US" w:eastAsia="zh-TW"/>
        </w:rPr>
        <w:t>URWERK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出品自然是複雜精奇之作，</w:t>
      </w:r>
      <w:r w:rsidR="00A1039D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薈萃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高級製錶工藝精華，美</w:t>
      </w:r>
      <w:r w:rsidR="00DB212C">
        <w:rPr>
          <w:rFonts w:ascii="Times New Roman" w:hAnsiTheme="minorEastAsia" w:cs="Times New Roman" w:hint="eastAsia"/>
          <w:sz w:val="24"/>
          <w:szCs w:val="24"/>
          <w:lang w:val="en-US" w:eastAsia="zh-TW"/>
        </w:rPr>
        <w:t>艷不可方物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，令人魂牽夢縈。</w:t>
      </w:r>
    </w:p>
    <w:p w:rsidR="003C530B" w:rsidRPr="000A520B" w:rsidRDefault="003C530B" w:rsidP="002B10F3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2B10F3" w:rsidRPr="000A520B" w:rsidRDefault="002B10F3" w:rsidP="00E01621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  <w:lang w:eastAsia="zh-TW"/>
        </w:rPr>
      </w:pPr>
    </w:p>
    <w:p w:rsidR="00D16726" w:rsidRPr="000A520B" w:rsidRDefault="00D16726" w:rsidP="001B7618">
      <w:pPr>
        <w:spacing w:after="0" w:line="240" w:lineRule="auto"/>
        <w:ind w:left="142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fr-CH"/>
        </w:rPr>
      </w:pPr>
    </w:p>
    <w:p w:rsidR="00212D25" w:rsidRPr="000A520B" w:rsidRDefault="00212D25" w:rsidP="001B7618">
      <w:pPr>
        <w:spacing w:after="0" w:line="240" w:lineRule="auto"/>
        <w:ind w:left="14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520B">
        <w:rPr>
          <w:rFonts w:ascii="Times New Roman" w:hAnsi="Times New Roman" w:cs="Times New Roman"/>
          <w:bCs/>
          <w:noProof/>
          <w:sz w:val="24"/>
          <w:szCs w:val="24"/>
          <w:lang w:val="en-US" w:eastAsia="zh-TW"/>
        </w:rPr>
        <w:drawing>
          <wp:inline distT="0" distB="0" distL="0" distR="0">
            <wp:extent cx="4652844" cy="42672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R106_Flower_B.jpg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18093" b="13597"/>
                    <a:stretch/>
                  </pic:blipFill>
                  <pic:spPr bwMode="auto">
                    <a:xfrm>
                      <a:off x="0" y="0"/>
                      <a:ext cx="4670843" cy="4283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6726" w:rsidRPr="000A520B" w:rsidRDefault="00D16726" w:rsidP="001B7618">
      <w:pPr>
        <w:spacing w:after="0" w:line="240" w:lineRule="auto"/>
        <w:ind w:left="142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12D25" w:rsidRPr="000A520B" w:rsidRDefault="00212D25" w:rsidP="00E01621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</w:p>
    <w:p w:rsidR="003C530B" w:rsidRPr="000A520B" w:rsidRDefault="003C530B" w:rsidP="00E378B0">
      <w:pPr>
        <w:ind w:left="142"/>
        <w:rPr>
          <w:rFonts w:ascii="Times New Roman" w:hAnsi="Times New Roman" w:cs="Times New Roman"/>
          <w:bCs/>
          <w:sz w:val="24"/>
          <w:szCs w:val="24"/>
          <w:lang w:eastAsia="zh-TW"/>
        </w:rPr>
      </w:pPr>
    </w:p>
    <w:p w:rsidR="00963732" w:rsidRPr="000A520B" w:rsidRDefault="00963732" w:rsidP="00E378B0">
      <w:pPr>
        <w:ind w:left="142"/>
        <w:rPr>
          <w:rFonts w:ascii="Times New Roman" w:hAnsi="Times New Roman" w:cs="Times New Roman"/>
          <w:bCs/>
          <w:sz w:val="24"/>
          <w:szCs w:val="24"/>
          <w:lang w:eastAsia="zh-TW"/>
        </w:rPr>
      </w:pPr>
      <w:r w:rsidRPr="000A520B">
        <w:rPr>
          <w:rFonts w:ascii="Times New Roman" w:hAnsiTheme="minorEastAsia" w:cs="Times New Roman"/>
          <w:bCs/>
          <w:sz w:val="24"/>
          <w:szCs w:val="24"/>
          <w:lang w:eastAsia="zh-TW"/>
        </w:rPr>
        <w:t>充滿詩意的機械珠寶錶珍品</w:t>
      </w:r>
    </w:p>
    <w:p w:rsidR="005075AA" w:rsidRPr="000A520B" w:rsidRDefault="001A394A" w:rsidP="000E44B2">
      <w:pPr>
        <w:ind w:left="142"/>
        <w:rPr>
          <w:rFonts w:ascii="Times New Roman" w:hAnsi="Times New Roman" w:cs="Times New Roman"/>
          <w:bCs/>
          <w:noProof/>
          <w:sz w:val="24"/>
          <w:szCs w:val="24"/>
          <w:lang w:eastAsia="zh-TW"/>
        </w:rPr>
      </w:pPr>
      <w:r w:rsidRPr="000A520B">
        <w:rPr>
          <w:rFonts w:ascii="Times New Roman" w:hAnsiTheme="minorEastAsia" w:cs="Times New Roman"/>
          <w:bCs/>
          <w:noProof/>
          <w:sz w:val="24"/>
          <w:szCs w:val="24"/>
          <w:lang w:eastAsia="zh-TW"/>
        </w:rPr>
        <w:t>要適當形容</w:t>
      </w:r>
      <w:r w:rsidRPr="000A520B">
        <w:rPr>
          <w:rFonts w:ascii="Times New Roman" w:hAnsi="Times New Roman" w:cs="Times New Roman"/>
          <w:bCs/>
          <w:noProof/>
          <w:sz w:val="24"/>
          <w:szCs w:val="24"/>
          <w:lang w:eastAsia="zh-TW"/>
        </w:rPr>
        <w:t>URWERK</w:t>
      </w:r>
      <w:r w:rsidRPr="000A520B">
        <w:rPr>
          <w:rFonts w:ascii="Times New Roman" w:hAnsiTheme="minorEastAsia" w:cs="Times New Roman"/>
          <w:bCs/>
          <w:noProof/>
          <w:sz w:val="24"/>
          <w:szCs w:val="24"/>
          <w:lang w:eastAsia="zh-TW"/>
        </w:rPr>
        <w:t>時計誠非易事</w:t>
      </w:r>
      <w:r w:rsidRPr="000A520B">
        <w:rPr>
          <w:rFonts w:ascii="Times New Roman" w:hAnsiTheme="minorEastAsia" w:cs="Times New Roman"/>
          <w:bCs/>
          <w:noProof/>
          <w:sz w:val="24"/>
          <w:szCs w:val="24"/>
          <w:lang w:eastAsia="fr-CH"/>
        </w:rPr>
        <w:t>，</w:t>
      </w:r>
      <w:r w:rsidRPr="000A520B">
        <w:rPr>
          <w:rFonts w:ascii="Times New Roman" w:hAnsiTheme="minorEastAsia" w:cs="Times New Roman"/>
          <w:bCs/>
          <w:noProof/>
          <w:sz w:val="24"/>
          <w:szCs w:val="24"/>
          <w:lang w:eastAsia="zh-TW"/>
        </w:rPr>
        <w:t>因為品牌的作品</w:t>
      </w:r>
      <w:r w:rsidR="007966C4" w:rsidRPr="000A520B">
        <w:rPr>
          <w:rFonts w:ascii="Times New Roman" w:hAnsiTheme="minorEastAsia" w:cs="Times New Roman"/>
          <w:bCs/>
          <w:noProof/>
          <w:sz w:val="24"/>
          <w:szCs w:val="24"/>
          <w:lang w:eastAsia="zh-TW"/>
        </w:rPr>
        <w:t>既</w:t>
      </w:r>
      <w:r w:rsidRPr="000A520B">
        <w:rPr>
          <w:rFonts w:ascii="Times New Roman" w:hAnsiTheme="minorEastAsia" w:cs="Times New Roman"/>
          <w:bCs/>
          <w:noProof/>
          <w:sz w:val="24"/>
          <w:szCs w:val="24"/>
          <w:lang w:eastAsia="zh-TW"/>
        </w:rPr>
        <w:t>是高級製錶工藝典範</w:t>
      </w:r>
      <w:r w:rsidRPr="000A520B">
        <w:rPr>
          <w:rFonts w:ascii="Times New Roman" w:hAnsiTheme="minorEastAsia" w:cs="Times New Roman"/>
          <w:bCs/>
          <w:noProof/>
          <w:sz w:val="24"/>
          <w:szCs w:val="24"/>
          <w:lang w:eastAsia="fr-CH"/>
        </w:rPr>
        <w:t>，</w:t>
      </w:r>
      <w:r w:rsidRPr="000A520B">
        <w:rPr>
          <w:rFonts w:ascii="Times New Roman" w:hAnsiTheme="minorEastAsia" w:cs="Times New Roman"/>
          <w:bCs/>
          <w:noProof/>
          <w:sz w:val="24"/>
          <w:szCs w:val="24"/>
          <w:lang w:eastAsia="zh-TW"/>
        </w:rPr>
        <w:t>滿載原創新意不在話下</w:t>
      </w:r>
      <w:r w:rsidRPr="000A520B">
        <w:rPr>
          <w:rFonts w:ascii="Times New Roman" w:hAnsiTheme="minorEastAsia" w:cs="Times New Roman"/>
          <w:bCs/>
          <w:noProof/>
          <w:sz w:val="24"/>
          <w:szCs w:val="24"/>
          <w:lang w:eastAsia="fr-CH"/>
        </w:rPr>
        <w:t>，</w:t>
      </w:r>
      <w:r w:rsidR="007966C4" w:rsidRPr="000A520B">
        <w:rPr>
          <w:rFonts w:ascii="Times New Roman" w:hAnsiTheme="minorEastAsia" w:cs="Times New Roman"/>
          <w:bCs/>
          <w:noProof/>
          <w:sz w:val="24"/>
          <w:szCs w:val="24"/>
          <w:lang w:eastAsia="zh-TW"/>
        </w:rPr>
        <w:t>其與眾不同</w:t>
      </w:r>
      <w:r w:rsidRPr="000A520B">
        <w:rPr>
          <w:rFonts w:ascii="Times New Roman" w:hAnsiTheme="minorEastAsia" w:cs="Times New Roman"/>
          <w:bCs/>
          <w:noProof/>
          <w:sz w:val="24"/>
          <w:szCs w:val="24"/>
          <w:lang w:eastAsia="zh-TW"/>
        </w:rPr>
        <w:t>之處就是總有</w:t>
      </w:r>
      <w:r w:rsidR="007966C4" w:rsidRPr="000A520B">
        <w:rPr>
          <w:rFonts w:ascii="Times New Roman" w:hAnsiTheme="minorEastAsia" w:cs="Times New Roman"/>
          <w:bCs/>
          <w:noProof/>
          <w:sz w:val="24"/>
          <w:szCs w:val="24"/>
          <w:lang w:eastAsia="zh-TW"/>
        </w:rPr>
        <w:t>幾分</w:t>
      </w:r>
      <w:r w:rsidRPr="000A520B">
        <w:rPr>
          <w:rFonts w:ascii="Times New Roman" w:hAnsiTheme="minorEastAsia" w:cs="Times New Roman"/>
          <w:bCs/>
          <w:noProof/>
          <w:sz w:val="24"/>
          <w:szCs w:val="24"/>
          <w:lang w:eastAsia="zh-TW"/>
        </w:rPr>
        <w:t>偏鋒個性</w:t>
      </w:r>
      <w:r w:rsidRPr="000A520B">
        <w:rPr>
          <w:rFonts w:ascii="Times New Roman" w:hAnsiTheme="minorEastAsia" w:cs="Times New Roman"/>
          <w:bCs/>
          <w:noProof/>
          <w:sz w:val="24"/>
          <w:szCs w:val="24"/>
          <w:lang w:eastAsia="fr-CH"/>
        </w:rPr>
        <w:t>，</w:t>
      </w:r>
      <w:r w:rsidRPr="000A520B">
        <w:rPr>
          <w:rFonts w:ascii="Times New Roman" w:hAnsiTheme="minorEastAsia" w:cs="Times New Roman"/>
          <w:bCs/>
          <w:noProof/>
          <w:sz w:val="24"/>
          <w:szCs w:val="24"/>
          <w:lang w:eastAsia="zh-TW"/>
        </w:rPr>
        <w:t>與主流風格大異其趣</w:t>
      </w:r>
      <w:r w:rsidRPr="000A520B">
        <w:rPr>
          <w:rFonts w:ascii="Times New Roman" w:hAnsiTheme="minorEastAsia" w:cs="Times New Roman"/>
          <w:bCs/>
          <w:noProof/>
          <w:sz w:val="24"/>
          <w:szCs w:val="24"/>
          <w:lang w:eastAsia="fr-CH"/>
        </w:rPr>
        <w:t>，</w:t>
      </w:r>
      <w:r w:rsidRPr="000A520B">
        <w:rPr>
          <w:rFonts w:ascii="Times New Roman" w:hAnsi="Times New Roman" w:cs="Times New Roman"/>
          <w:sz w:val="24"/>
          <w:szCs w:val="24"/>
          <w:lang w:val="en-US" w:eastAsia="zh-TW"/>
        </w:rPr>
        <w:t>UR-106 Flower Power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也不例外：</w:t>
      </w:r>
      <w:r w:rsidR="00077EFF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鋼材與鑽石、紮實</w:t>
      </w:r>
      <w:r w:rsidR="007966C4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的</w:t>
      </w:r>
      <w:r w:rsidR="00077EFF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技術與溫柔</w:t>
      </w:r>
      <w:r w:rsidR="007966C4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的</w:t>
      </w:r>
      <w:r w:rsidR="00077EFF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美感</w:t>
      </w:r>
      <w:r w:rsidRPr="000A520B">
        <w:rPr>
          <w:rFonts w:ascii="Times New Roman" w:hAnsiTheme="minorEastAsia" w:cs="Times New Roman"/>
          <w:bCs/>
          <w:noProof/>
          <w:sz w:val="24"/>
          <w:szCs w:val="24"/>
          <w:lang w:eastAsia="fr-CH"/>
        </w:rPr>
        <w:t>，</w:t>
      </w:r>
      <w:r w:rsidR="00077EFF" w:rsidRPr="000A520B">
        <w:rPr>
          <w:rFonts w:ascii="Times New Roman" w:hAnsiTheme="minorEastAsia" w:cs="Times New Roman"/>
          <w:bCs/>
          <w:noProof/>
          <w:sz w:val="24"/>
          <w:szCs w:val="24"/>
          <w:lang w:eastAsia="zh-TW"/>
        </w:rPr>
        <w:t>還有</w:t>
      </w:r>
      <w:r w:rsidR="007966C4" w:rsidRPr="000A520B">
        <w:rPr>
          <w:rFonts w:ascii="Times New Roman" w:hAnsiTheme="minorEastAsia" w:cs="Times New Roman"/>
          <w:bCs/>
          <w:noProof/>
          <w:sz w:val="24"/>
          <w:szCs w:val="24"/>
          <w:lang w:eastAsia="zh-TW"/>
        </w:rPr>
        <w:t>頂級</w:t>
      </w:r>
      <w:r w:rsidR="00077EFF" w:rsidRPr="000A520B">
        <w:rPr>
          <w:rFonts w:ascii="Times New Roman" w:hAnsiTheme="minorEastAsia" w:cs="Times New Roman"/>
          <w:bCs/>
          <w:noProof/>
          <w:sz w:val="24"/>
          <w:szCs w:val="24"/>
          <w:lang w:eastAsia="zh-TW"/>
        </w:rPr>
        <w:t>手工與精準機械功能</w:t>
      </w:r>
      <w:r w:rsidRPr="000A520B">
        <w:rPr>
          <w:rFonts w:ascii="Times New Roman" w:hAnsiTheme="minorEastAsia" w:cs="Times New Roman"/>
          <w:bCs/>
          <w:noProof/>
          <w:sz w:val="24"/>
          <w:szCs w:val="24"/>
          <w:lang w:eastAsia="fr-CH"/>
        </w:rPr>
        <w:t>，</w:t>
      </w:r>
      <w:r w:rsidR="00077EFF" w:rsidRPr="000A520B">
        <w:rPr>
          <w:rFonts w:ascii="Times New Roman" w:hAnsiTheme="minorEastAsia" w:cs="Times New Roman"/>
          <w:bCs/>
          <w:noProof/>
          <w:sz w:val="24"/>
          <w:szCs w:val="24"/>
          <w:lang w:eastAsia="zh-TW"/>
        </w:rPr>
        <w:t>一一擦出美妙火花。</w:t>
      </w:r>
    </w:p>
    <w:p w:rsidR="005075AA" w:rsidRPr="000A520B" w:rsidRDefault="005075AA" w:rsidP="00B949A2">
      <w:pPr>
        <w:ind w:left="142"/>
        <w:rPr>
          <w:rFonts w:ascii="Times New Roman" w:hAnsi="Times New Roman" w:cs="Times New Roman"/>
          <w:bCs/>
          <w:sz w:val="24"/>
          <w:szCs w:val="24"/>
          <w:lang w:eastAsia="zh-TW"/>
        </w:rPr>
      </w:pPr>
    </w:p>
    <w:p w:rsidR="00DB3FF5" w:rsidRPr="000A520B" w:rsidRDefault="00DB3FF5" w:rsidP="00533FC8">
      <w:pPr>
        <w:ind w:left="142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0A520B">
        <w:rPr>
          <w:rFonts w:ascii="Times New Roman" w:hAnsi="Times New Roman" w:cs="Times New Roman"/>
          <w:sz w:val="24"/>
          <w:szCs w:val="24"/>
          <w:lang w:val="en-US" w:eastAsia="zh-TW"/>
        </w:rPr>
        <w:t>UR-106 Flower Power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的錶殼鑲嵌不少於</w:t>
      </w:r>
      <w:r w:rsidRPr="000A520B">
        <w:rPr>
          <w:rFonts w:ascii="Times New Roman" w:hAnsi="Times New Roman" w:cs="Times New Roman"/>
          <w:sz w:val="24"/>
          <w:szCs w:val="24"/>
          <w:lang w:val="en-US" w:eastAsia="zh-TW"/>
        </w:rPr>
        <w:t>239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顆</w:t>
      </w:r>
      <w:r w:rsidRPr="000A520B">
        <w:rPr>
          <w:rFonts w:ascii="Times New Roman" w:hAnsi="Times New Roman" w:cs="Times New Roman"/>
          <w:sz w:val="24"/>
          <w:szCs w:val="24"/>
          <w:lang w:val="en-US" w:eastAsia="zh-TW"/>
        </w:rPr>
        <w:t xml:space="preserve">Top </w:t>
      </w:r>
      <w:proofErr w:type="spellStart"/>
      <w:r w:rsidRPr="000A520B">
        <w:rPr>
          <w:rFonts w:ascii="Times New Roman" w:hAnsi="Times New Roman" w:cs="Times New Roman"/>
          <w:sz w:val="24"/>
          <w:szCs w:val="24"/>
          <w:lang w:val="en-US" w:eastAsia="zh-TW"/>
        </w:rPr>
        <w:t>Wesselton</w:t>
      </w:r>
      <w:proofErr w:type="spellEnd"/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級別優質鑽石，重量約</w:t>
      </w:r>
      <w:r w:rsidRPr="000A520B">
        <w:rPr>
          <w:rFonts w:ascii="Times New Roman" w:hAnsi="Times New Roman" w:cs="Times New Roman"/>
          <w:sz w:val="24"/>
          <w:szCs w:val="24"/>
          <w:lang w:val="en-US" w:eastAsia="zh-TW"/>
        </w:rPr>
        <w:t>2.53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克拉</w:t>
      </w:r>
      <w:r w:rsidRPr="000A520B">
        <w:rPr>
          <w:rFonts w:ascii="Times New Roman" w:hAnsi="Times New Roman" w:cs="Times New Roman"/>
          <w:sz w:val="24"/>
          <w:szCs w:val="24"/>
          <w:lang w:val="en-US" w:eastAsia="zh-TW"/>
        </w:rPr>
        <w:t>(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包括錶冠</w:t>
      </w:r>
      <w:r w:rsidRPr="000A520B">
        <w:rPr>
          <w:rFonts w:ascii="Times New Roman" w:hAnsi="Times New Roman" w:cs="Times New Roman"/>
          <w:sz w:val="24"/>
          <w:szCs w:val="24"/>
          <w:lang w:val="en-US" w:eastAsia="zh-TW"/>
        </w:rPr>
        <w:t>)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，鑽石鑲嵌重任由</w:t>
      </w:r>
      <w:r w:rsidRPr="000A520B">
        <w:rPr>
          <w:rFonts w:ascii="Times New Roman" w:hAnsi="Times New Roman" w:cs="Times New Roman"/>
          <w:sz w:val="24"/>
          <w:szCs w:val="24"/>
          <w:lang w:val="en-US" w:eastAsia="zh-TW"/>
        </w:rPr>
        <w:t>1959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年起已從事製錶組裝的日內瓦</w:t>
      </w:r>
      <w:proofErr w:type="spellStart"/>
      <w:r w:rsidRPr="000A520B">
        <w:rPr>
          <w:rFonts w:ascii="Times New Roman" w:hAnsi="Times New Roman" w:cs="Times New Roman"/>
          <w:sz w:val="24"/>
          <w:szCs w:val="24"/>
          <w:lang w:val="en-US" w:eastAsia="zh-TW"/>
        </w:rPr>
        <w:t>Magnin</w:t>
      </w:r>
      <w:proofErr w:type="spellEnd"/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公司負責，其行政總裁</w:t>
      </w:r>
      <w:r w:rsidRPr="000A520B">
        <w:rPr>
          <w:rFonts w:ascii="Times New Roman" w:hAnsi="Times New Roman" w:cs="Times New Roman"/>
          <w:sz w:val="24"/>
          <w:szCs w:val="24"/>
          <w:lang w:val="en-US" w:eastAsia="zh-TW"/>
        </w:rPr>
        <w:t xml:space="preserve">Patrick </w:t>
      </w:r>
      <w:proofErr w:type="spellStart"/>
      <w:r w:rsidRPr="000A520B">
        <w:rPr>
          <w:rFonts w:ascii="Times New Roman" w:hAnsi="Times New Roman" w:cs="Times New Roman"/>
          <w:sz w:val="24"/>
          <w:szCs w:val="24"/>
          <w:lang w:val="en-US" w:eastAsia="zh-TW"/>
        </w:rPr>
        <w:t>Magnin</w:t>
      </w:r>
      <w:proofErr w:type="spellEnd"/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表示：「最大的挑戰</w:t>
      </w:r>
      <w:r w:rsidR="00B3635D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之一是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複雜的錶殼結構，因為錶殼如一整塊鋼材，而且非常堅硬，</w:t>
      </w:r>
      <w:r w:rsidR="00C2237B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尤其是圍著錶鏡的部份是微拱</w:t>
      </w:r>
      <w:r w:rsidR="00897587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凸</w:t>
      </w:r>
      <w:r w:rsidR="00C2237B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面，</w:t>
      </w:r>
      <w:r w:rsidR="00897587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以之鑲嵌</w:t>
      </w:r>
      <w:r w:rsidR="00C2237B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鑽石特別困難；我們要搜羅及切割合適的鑽石，然後將鑽石由細至大一行行排列</w:t>
      </w:r>
      <w:r w:rsidR="00897587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，</w:t>
      </w:r>
      <w:r w:rsidR="00C2237B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有點像</w:t>
      </w:r>
      <w:r w:rsidR="00897587" w:rsidRPr="000A520B">
        <w:rPr>
          <w:rFonts w:ascii="Times New Roman" w:hAnsiTheme="minorEastAsia" w:cs="Times New Roman"/>
          <w:sz w:val="24"/>
          <w:szCs w:val="24"/>
          <w:shd w:val="clear" w:color="auto" w:fill="FFFFFF"/>
          <w:lang w:eastAsia="zh-TW"/>
        </w:rPr>
        <w:t>曼陀羅圖案。」、</w:t>
      </w:r>
    </w:p>
    <w:p w:rsidR="00897587" w:rsidRPr="000A520B" w:rsidRDefault="00B2096E" w:rsidP="00533FC8">
      <w:pPr>
        <w:ind w:left="142"/>
        <w:rPr>
          <w:rFonts w:ascii="Times New Roman" w:hAnsi="Times New Roman" w:cs="Times New Roman"/>
          <w:bCs/>
          <w:sz w:val="24"/>
          <w:szCs w:val="24"/>
          <w:lang w:eastAsia="zh-TW"/>
        </w:rPr>
      </w:pP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錶殼鑽石</w:t>
      </w:r>
      <w:r w:rsidR="00C2237B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鑲嵌技術一流，觸摸之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滑不溜手，足證</w:t>
      </w:r>
      <w:r w:rsidRPr="000A520B">
        <w:rPr>
          <w:rFonts w:ascii="Times New Roman" w:hAnsi="Times New Roman" w:cs="Times New Roman"/>
          <w:bCs/>
          <w:sz w:val="24"/>
          <w:szCs w:val="24"/>
          <w:lang w:eastAsia="zh-TW"/>
        </w:rPr>
        <w:t xml:space="preserve">UR-106 </w:t>
      </w:r>
      <w:r w:rsidRPr="000A520B">
        <w:rPr>
          <w:rFonts w:ascii="Times New Roman" w:hAnsi="Times New Roman" w:cs="Times New Roman"/>
          <w:bCs/>
          <w:i/>
          <w:sz w:val="24"/>
          <w:szCs w:val="24"/>
          <w:lang w:eastAsia="zh-TW"/>
        </w:rPr>
        <w:t>Flower Power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腕錶的鑽石鑲工達到一流水平；高級珠寶錶最講求製作工藝</w:t>
      </w:r>
      <w:r w:rsidR="0060665C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，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當中涉及工匠的手工及長時間的專注投入</w:t>
      </w:r>
      <w:r w:rsidR="0060665C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，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箇中的心血其實</w:t>
      </w:r>
      <w:r w:rsidR="00C2237B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肉眼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難辨</w:t>
      </w:r>
      <w:r w:rsidR="00C2237B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；</w:t>
      </w:r>
      <w:r w:rsidRPr="000A520B">
        <w:rPr>
          <w:rFonts w:ascii="Times New Roman" w:hAnsi="Times New Roman" w:cs="Times New Roman"/>
          <w:sz w:val="24"/>
          <w:szCs w:val="24"/>
          <w:lang w:val="en-US" w:eastAsia="zh-TW"/>
        </w:rPr>
        <w:t xml:space="preserve"> 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鑽石在錶殼上排列有致</w:t>
      </w:r>
      <w:r w:rsidR="0060665C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，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在</w:t>
      </w:r>
      <w:r w:rsidR="00FC1CE4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亮澤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金屬襯托下</w:t>
      </w:r>
      <w:r w:rsidR="00C2237B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更覺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光芒</w:t>
      </w:r>
      <w:r w:rsidR="00C2237B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耀眼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。</w:t>
      </w:r>
      <w:r w:rsidR="0060665C" w:rsidRPr="000A520B">
        <w:rPr>
          <w:rFonts w:ascii="Times New Roman" w:hAnsi="Times New Roman" w:cs="Times New Roman"/>
          <w:bCs/>
          <w:sz w:val="24"/>
          <w:szCs w:val="24"/>
          <w:lang w:eastAsia="zh-TW"/>
        </w:rPr>
        <w:br/>
      </w:r>
    </w:p>
    <w:p w:rsidR="00E01621" w:rsidRPr="000A520B" w:rsidRDefault="00D16726" w:rsidP="00D16726">
      <w:pPr>
        <w:ind w:left="14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520B">
        <w:rPr>
          <w:rFonts w:ascii="Times New Roman" w:hAnsi="Times New Roman" w:cs="Times New Roman"/>
          <w:bCs/>
          <w:noProof/>
          <w:sz w:val="24"/>
          <w:szCs w:val="24"/>
          <w:lang w:val="en-US" w:eastAsia="zh-TW"/>
        </w:rPr>
        <w:drawing>
          <wp:inline distT="0" distB="0" distL="0" distR="0">
            <wp:extent cx="2333457" cy="2430145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367" t="11923" r="14030" b="10500"/>
                    <a:stretch/>
                  </pic:blipFill>
                  <pic:spPr bwMode="auto">
                    <a:xfrm>
                      <a:off x="0" y="0"/>
                      <a:ext cx="2335805" cy="243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056C" w:rsidRPr="000A520B" w:rsidRDefault="008D056C" w:rsidP="00D16726">
      <w:pPr>
        <w:ind w:left="142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B6F5C" w:rsidRPr="000A520B" w:rsidRDefault="001B6F5C" w:rsidP="001B6F5C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錶殼的美一眼可見，但錶鏡下面的卡羅素</w:t>
      </w:r>
      <w:r w:rsidR="00B0364A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同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樣叫人驚艷。</w:t>
      </w:r>
      <w:r w:rsidRPr="000A520B">
        <w:rPr>
          <w:rFonts w:ascii="Times New Roman" w:hAnsi="Times New Roman" w:cs="Times New Roman"/>
          <w:sz w:val="24"/>
          <w:szCs w:val="24"/>
          <w:lang w:val="en-US" w:eastAsia="zh-TW"/>
        </w:rPr>
        <w:t>URWERK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聯合創辦人兼首席設計師</w:t>
      </w:r>
      <w:r w:rsidRPr="000A520B">
        <w:rPr>
          <w:rFonts w:ascii="Times New Roman" w:hAnsi="Times New Roman" w:cs="Times New Roman"/>
          <w:sz w:val="24"/>
          <w:szCs w:val="24"/>
          <w:lang w:val="en-US" w:eastAsia="zh-TW"/>
        </w:rPr>
        <w:t xml:space="preserve">Martin </w:t>
      </w:r>
      <w:proofErr w:type="spellStart"/>
      <w:r w:rsidRPr="000A520B">
        <w:rPr>
          <w:rFonts w:ascii="Times New Roman" w:hAnsi="Times New Roman" w:cs="Times New Roman"/>
          <w:sz w:val="24"/>
          <w:szCs w:val="24"/>
          <w:lang w:val="en-US" w:eastAsia="zh-TW"/>
        </w:rPr>
        <w:t>Frei</w:t>
      </w:r>
      <w:proofErr w:type="spellEnd"/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解釋道：「</w:t>
      </w:r>
      <w:r w:rsidRPr="000A520B">
        <w:rPr>
          <w:rFonts w:ascii="Times New Roman" w:hAnsi="Times New Roman" w:cs="Times New Roman"/>
          <w:sz w:val="24"/>
          <w:szCs w:val="24"/>
          <w:lang w:val="en-US" w:eastAsia="zh-TW"/>
        </w:rPr>
        <w:t>2015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年</w:t>
      </w:r>
      <w:r w:rsidRPr="000A520B">
        <w:rPr>
          <w:rFonts w:ascii="Times New Roman" w:hAnsi="Times New Roman" w:cs="Times New Roman"/>
          <w:sz w:val="24"/>
          <w:szCs w:val="24"/>
          <w:lang w:val="en-US" w:eastAsia="zh-TW"/>
        </w:rPr>
        <w:t>UR-106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系列誕生之後，我就一直構思不同</w:t>
      </w:r>
      <w:r w:rsidR="00B0364A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的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版本，鑽石與光線的化學作用令我著迷，</w:t>
      </w:r>
      <w:r w:rsidR="00B0364A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我們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與工程人員</w:t>
      </w:r>
      <w:r w:rsidR="00B0364A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緊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密合作設計鑽石花造型，經過多次蠟模測試才得到理想效果；花瓣</w:t>
      </w:r>
      <w:r w:rsidR="00B0364A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托以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白金</w:t>
      </w:r>
      <w:r w:rsidR="00B0364A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鑄造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，鑲好鑽石後再裝嵌到卡羅素上面。」</w:t>
      </w:r>
    </w:p>
    <w:p w:rsidR="00BC01D6" w:rsidRPr="000A520B" w:rsidRDefault="00BC01D6">
      <w:pPr>
        <w:rPr>
          <w:rFonts w:ascii="Times New Roman" w:hAnsi="Times New Roman" w:cs="Times New Roman"/>
          <w:bCs/>
          <w:sz w:val="24"/>
          <w:szCs w:val="24"/>
          <w:lang w:eastAsia="zh-TW"/>
        </w:rPr>
      </w:pPr>
      <w:r w:rsidRPr="000A520B">
        <w:rPr>
          <w:rFonts w:ascii="Times New Roman" w:hAnsi="Times New Roman" w:cs="Times New Roman"/>
          <w:sz w:val="24"/>
          <w:szCs w:val="24"/>
          <w:lang w:eastAsia="zh-TW"/>
        </w:rPr>
        <w:br w:type="page"/>
      </w:r>
    </w:p>
    <w:p w:rsidR="00573481" w:rsidRPr="000A520B" w:rsidRDefault="00573481" w:rsidP="00573481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0A520B">
        <w:rPr>
          <w:rFonts w:ascii="Times New Roman" w:hAnsi="Times New Roman" w:cs="Times New Roman"/>
          <w:sz w:val="24"/>
          <w:szCs w:val="24"/>
          <w:lang w:val="en-US" w:eastAsia="zh-TW"/>
        </w:rPr>
        <w:lastRenderedPageBreak/>
        <w:t>UR-106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的漫遊衛星時間顯示結構中間，開出一朵</w:t>
      </w:r>
      <w:r w:rsidR="00285AF1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鑲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不少於</w:t>
      </w:r>
      <w:r w:rsidRPr="000A520B">
        <w:rPr>
          <w:rFonts w:ascii="Times New Roman" w:hAnsi="Times New Roman" w:cs="Times New Roman"/>
          <w:sz w:val="24"/>
          <w:szCs w:val="24"/>
          <w:lang w:val="en-US" w:eastAsia="zh-TW"/>
        </w:rPr>
        <w:t>30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顆鑽石的蓮花，盡現鑲石工匠的</w:t>
      </w:r>
      <w:r w:rsidR="00285AF1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造詣：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花芯是一顆完美打磨的螺絲，與一流的寶石工藝及美感呼應。三個衛星小時轉頭之間</w:t>
      </w:r>
      <w:r w:rsidR="00EC4B9E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另有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三朵鑽石</w:t>
      </w:r>
      <w:r w:rsidR="00EC4B9E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小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花，</w:t>
      </w:r>
      <w:r w:rsidR="00E26755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各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有五片鑽石花瓣</w:t>
      </w:r>
      <w:r w:rsidR="00E26755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，</w:t>
      </w:r>
      <w:r w:rsidR="003075DA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如同在卡羅素恆動不息運作中開出一朵朵時計工藝之花，在複雜機械結構中加一點溫柔</w:t>
      </w:r>
      <w:r w:rsidR="00EC4B9E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美態</w:t>
      </w:r>
      <w:r w:rsidR="003075DA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，形成剛柔並存的對比</w:t>
      </w:r>
    </w:p>
    <w:p w:rsidR="00AF2AAB" w:rsidRPr="000A520B" w:rsidRDefault="008F2134" w:rsidP="00E01621">
      <w:pPr>
        <w:ind w:left="142"/>
        <w:rPr>
          <w:rFonts w:ascii="Times New Roman" w:hAnsi="Times New Roman" w:cs="Times New Roman"/>
          <w:bCs/>
          <w:sz w:val="24"/>
          <w:szCs w:val="24"/>
          <w:lang w:eastAsia="zh-TW"/>
        </w:rPr>
      </w:pPr>
      <w:r w:rsidRPr="000A520B">
        <w:rPr>
          <w:rFonts w:ascii="Times New Roman" w:hAnsi="Times New Roman" w:cs="Times New Roman"/>
          <w:sz w:val="24"/>
          <w:szCs w:val="24"/>
          <w:lang w:eastAsia="zh-TW"/>
        </w:rPr>
        <w:t>UR-106</w:t>
      </w:r>
      <w:r w:rsidR="00E117B8" w:rsidRPr="000A520B">
        <w:rPr>
          <w:rFonts w:ascii="Times New Roman" w:hAnsiTheme="minorEastAsia" w:cs="Times New Roman"/>
          <w:sz w:val="24"/>
          <w:szCs w:val="24"/>
          <w:lang w:eastAsia="zh-TW"/>
        </w:rPr>
        <w:t>的漫遊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衛星小時顯示系統</w:t>
      </w:r>
      <w:r w:rsidR="00E117B8" w:rsidRPr="000A520B">
        <w:rPr>
          <w:rFonts w:ascii="Times New Roman" w:hAnsiTheme="minorEastAsia" w:cs="Times New Roman"/>
          <w:sz w:val="24"/>
          <w:szCs w:val="24"/>
          <w:lang w:eastAsia="zh-TW"/>
        </w:rPr>
        <w:t>是</w:t>
      </w:r>
      <w:r w:rsidR="00E117B8" w:rsidRPr="000A520B">
        <w:rPr>
          <w:rFonts w:ascii="Times New Roman" w:hAnsi="Times New Roman" w:cs="Times New Roman"/>
          <w:sz w:val="24"/>
          <w:szCs w:val="24"/>
          <w:lang w:eastAsia="zh-TW"/>
        </w:rPr>
        <w:t>URWERK</w:t>
      </w:r>
      <w:r w:rsidR="00E117B8" w:rsidRPr="000A520B">
        <w:rPr>
          <w:rFonts w:ascii="Times New Roman" w:hAnsiTheme="minorEastAsia" w:cs="Times New Roman"/>
          <w:sz w:val="24"/>
          <w:szCs w:val="24"/>
          <w:lang w:eastAsia="zh-TW"/>
        </w:rPr>
        <w:t>的首本名作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：三個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衛星小時轉頭各有四個小時數字，轉頭沿著分鐘刻度推進，將指針顯示及跳字顯示二合為一，並擁有月相功能。</w:t>
      </w:r>
      <w:r w:rsidR="00E117B8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品牌創辦人兼首席製錶師</w:t>
      </w:r>
      <w:r w:rsidRPr="000A520B">
        <w:rPr>
          <w:rFonts w:ascii="Times New Roman" w:hAnsi="Times New Roman" w:cs="Times New Roman"/>
          <w:sz w:val="24"/>
          <w:szCs w:val="24"/>
          <w:lang w:val="en-US" w:eastAsia="zh-TW"/>
        </w:rPr>
        <w:t>Felix Baumgartner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表示：「我們對最微小的細節亦一絲不苟，這新作</w:t>
      </w:r>
      <w:r w:rsidR="00E117B8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的意念是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經過</w:t>
      </w:r>
      <w:r w:rsidRPr="000A520B">
        <w:rPr>
          <w:rFonts w:ascii="Times New Roman" w:hAnsi="Times New Roman" w:cs="Times New Roman"/>
          <w:sz w:val="24"/>
          <w:szCs w:val="24"/>
          <w:lang w:val="en-US" w:eastAsia="zh-TW"/>
        </w:rPr>
        <w:t>18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年沉澱</w:t>
      </w:r>
      <w:r w:rsidR="00E117B8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思考的結晶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，每個細節至臻美善</w:t>
      </w:r>
      <w:r w:rsidR="00E117B8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。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卡羅素及衛星</w:t>
      </w:r>
      <w:r w:rsidR="00E117B8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轉頭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由人手</w:t>
      </w:r>
      <w:r w:rsidR="00E117B8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細緻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磨砂</w:t>
      </w:r>
      <w:r w:rsidR="00E117B8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及噴砂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打磨，每個小時及分鐘數字的上色工序也極為繁複，</w:t>
      </w:r>
      <w:r w:rsidR="00E117B8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連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精細的分鐘刻度</w:t>
      </w:r>
      <w:r w:rsidR="00E117B8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也是由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自家工坊</w:t>
      </w:r>
      <w:r w:rsidR="00E117B8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切割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製作，月相的青金石藍是從數百種顏色中挑選，錶背的蓮花輪廓亦跟足</w:t>
      </w:r>
      <w:r w:rsidRPr="000A520B">
        <w:rPr>
          <w:rFonts w:ascii="Times New Roman" w:hAnsi="Times New Roman" w:cs="Times New Roman"/>
          <w:sz w:val="24"/>
          <w:szCs w:val="24"/>
          <w:lang w:val="en-US" w:eastAsia="zh-TW"/>
        </w:rPr>
        <w:t>Martin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的設計</w:t>
      </w:r>
      <w:r w:rsidR="00E117B8"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。」</w:t>
      </w:r>
    </w:p>
    <w:p w:rsidR="00AC7E1E" w:rsidRPr="000A520B" w:rsidRDefault="00AC7E1E" w:rsidP="00E01621">
      <w:pPr>
        <w:ind w:left="142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0A520B">
        <w:rPr>
          <w:rFonts w:ascii="Times New Roman" w:hAnsi="Times New Roman" w:cs="Times New Roman"/>
          <w:sz w:val="24"/>
          <w:szCs w:val="24"/>
          <w:lang w:eastAsia="zh-TW"/>
        </w:rPr>
        <w:t>URWERK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的</w:t>
      </w:r>
      <w:r w:rsidR="00835A22" w:rsidRPr="000A520B">
        <w:rPr>
          <w:rFonts w:ascii="Times New Roman" w:hAnsiTheme="minorEastAsia" w:cs="Times New Roman"/>
          <w:sz w:val="24"/>
          <w:szCs w:val="24"/>
          <w:lang w:eastAsia="zh-TW"/>
        </w:rPr>
        <w:t>傑出工藝於</w:t>
      </w:r>
      <w:r w:rsidR="00835A22" w:rsidRPr="000A520B">
        <w:rPr>
          <w:rFonts w:ascii="Times New Roman" w:hAnsi="Times New Roman" w:cs="Times New Roman"/>
          <w:sz w:val="24"/>
          <w:szCs w:val="24"/>
          <w:lang w:eastAsia="zh-TW"/>
        </w:rPr>
        <w:t>UR-106 Flower Power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腕錶之中盡展無遺；只要有機會與之邂逅，相信都會</w:t>
      </w:r>
      <w:r w:rsidR="00835A22" w:rsidRPr="000A520B">
        <w:rPr>
          <w:rFonts w:ascii="Times New Roman" w:hAnsiTheme="minorEastAsia" w:cs="Times New Roman"/>
          <w:sz w:val="24"/>
          <w:szCs w:val="24"/>
          <w:lang w:eastAsia="zh-TW"/>
        </w:rPr>
        <w:t>萌生</w:t>
      </w:r>
      <w:r w:rsidRPr="000A520B">
        <w:rPr>
          <w:rFonts w:ascii="Times New Roman" w:hAnsiTheme="minorEastAsia" w:cs="Times New Roman"/>
          <w:sz w:val="24"/>
          <w:szCs w:val="24"/>
          <w:lang w:val="en-US" w:eastAsia="zh-TW"/>
        </w:rPr>
        <w:t>一見鍾情的觸動，雙瞳發亮，心跳加速，情緒高漲</w:t>
      </w:r>
      <w:r w:rsidRPr="000A520B">
        <w:rPr>
          <w:rFonts w:ascii="Times New Roman" w:hAnsi="Times New Roman" w:cs="Times New Roman"/>
          <w:sz w:val="24"/>
          <w:szCs w:val="24"/>
          <w:lang w:val="en-US" w:eastAsia="zh-TW"/>
        </w:rPr>
        <w:t xml:space="preserve">... </w:t>
      </w:r>
    </w:p>
    <w:p w:rsidR="00AC7E1E" w:rsidRPr="000A520B" w:rsidRDefault="00AC7E1E" w:rsidP="00E01621">
      <w:pPr>
        <w:ind w:left="142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6F0697" w:rsidRPr="000A520B" w:rsidRDefault="006F0697" w:rsidP="006F0697">
      <w:pPr>
        <w:snapToGrid w:val="0"/>
        <w:spacing w:line="240" w:lineRule="auto"/>
        <w:ind w:left="142"/>
        <w:rPr>
          <w:rFonts w:ascii="Times New Roman" w:hAnsi="Times New Roman" w:cs="Times New Roman"/>
          <w:sz w:val="24"/>
          <w:szCs w:val="24"/>
          <w:lang w:eastAsia="zh-TW"/>
        </w:rPr>
      </w:pPr>
      <w:r w:rsidRPr="000A520B">
        <w:rPr>
          <w:rFonts w:ascii="Times New Roman" w:hAnsi="Times New Roman" w:cs="Times New Roman"/>
          <w:sz w:val="24"/>
          <w:szCs w:val="24"/>
          <w:lang w:eastAsia="zh-TW"/>
        </w:rPr>
        <w:t>UR-106 Flower Power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技術規格</w:t>
      </w:r>
    </w:p>
    <w:p w:rsidR="006F0697" w:rsidRPr="000A520B" w:rsidRDefault="006F0697" w:rsidP="006F0697">
      <w:pPr>
        <w:snapToGrid w:val="0"/>
        <w:spacing w:line="240" w:lineRule="auto"/>
        <w:ind w:left="142"/>
        <w:rPr>
          <w:rFonts w:ascii="Times New Roman" w:hAnsi="Times New Roman" w:cs="Times New Roman"/>
          <w:sz w:val="24"/>
          <w:szCs w:val="24"/>
          <w:lang w:eastAsia="zh-TW"/>
        </w:rPr>
      </w:pPr>
      <w:r w:rsidRPr="000A520B">
        <w:rPr>
          <w:rFonts w:ascii="Times New Roman" w:hAnsi="Times New Roman" w:cs="Times New Roman"/>
          <w:sz w:val="24"/>
          <w:szCs w:val="24"/>
          <w:lang w:eastAsia="zh-TW"/>
        </w:rPr>
        <w:t>(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限量</w:t>
      </w:r>
      <w:r w:rsidRPr="000A520B">
        <w:rPr>
          <w:rFonts w:ascii="Times New Roman" w:hAnsi="Times New Roman" w:cs="Times New Roman"/>
          <w:sz w:val="24"/>
          <w:szCs w:val="24"/>
          <w:lang w:eastAsia="zh-TW"/>
        </w:rPr>
        <w:t>11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枚</w:t>
      </w:r>
      <w:r w:rsidRPr="000A520B">
        <w:rPr>
          <w:rFonts w:ascii="Times New Roman" w:hAnsi="Times New Roman" w:cs="Times New Roman"/>
          <w:sz w:val="24"/>
          <w:szCs w:val="24"/>
          <w:lang w:eastAsia="zh-TW"/>
        </w:rPr>
        <w:t>)</w:t>
      </w:r>
    </w:p>
    <w:tbl>
      <w:tblPr>
        <w:tblW w:w="9356" w:type="dxa"/>
        <w:tblLook w:val="04A0"/>
      </w:tblPr>
      <w:tblGrid>
        <w:gridCol w:w="2552"/>
        <w:gridCol w:w="6804"/>
      </w:tblGrid>
      <w:tr w:rsidR="006F0697" w:rsidRPr="000A520B" w:rsidTr="00881141">
        <w:tc>
          <w:tcPr>
            <w:tcW w:w="2552" w:type="dxa"/>
            <w:shd w:val="clear" w:color="auto" w:fill="auto"/>
          </w:tcPr>
          <w:p w:rsidR="006F0697" w:rsidRPr="000A520B" w:rsidRDefault="006F0697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TW"/>
              </w:rPr>
            </w:pPr>
            <w:r w:rsidRPr="000A520B">
              <w:rPr>
                <w:rFonts w:ascii="Times New Roman" w:hAnsiTheme="minorEastAsia" w:cs="Times New Roman"/>
                <w:b/>
                <w:bCs/>
                <w:sz w:val="24"/>
                <w:szCs w:val="24"/>
                <w:lang w:eastAsia="zh-TW"/>
              </w:rPr>
              <w:t>機芯</w:t>
            </w:r>
          </w:p>
        </w:tc>
        <w:tc>
          <w:tcPr>
            <w:tcW w:w="6804" w:type="dxa"/>
            <w:shd w:val="clear" w:color="auto" w:fill="auto"/>
          </w:tcPr>
          <w:p w:rsidR="006F0697" w:rsidRPr="000A520B" w:rsidRDefault="006F0697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F0697" w:rsidRPr="000A520B" w:rsidTr="00881141">
        <w:tc>
          <w:tcPr>
            <w:tcW w:w="2552" w:type="dxa"/>
            <w:shd w:val="clear" w:color="auto" w:fill="auto"/>
          </w:tcPr>
          <w:p w:rsidR="006F0697" w:rsidRPr="000A520B" w:rsidRDefault="006F0697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520B">
              <w:rPr>
                <w:rFonts w:ascii="Times New Roman" w:hAnsiTheme="minorEastAsia" w:cs="Times New Roman"/>
                <w:sz w:val="24"/>
                <w:szCs w:val="24"/>
                <w:lang w:val="en-US" w:eastAsia="zh-TW"/>
              </w:rPr>
              <w:t>編號：</w:t>
            </w:r>
          </w:p>
        </w:tc>
        <w:tc>
          <w:tcPr>
            <w:tcW w:w="6804" w:type="dxa"/>
            <w:shd w:val="clear" w:color="auto" w:fill="auto"/>
          </w:tcPr>
          <w:p w:rsidR="006F0697" w:rsidRPr="000A520B" w:rsidRDefault="006F0697" w:rsidP="0088114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</w:pPr>
            <w:r w:rsidRPr="000A520B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 xml:space="preserve">UR-6.01 </w:t>
            </w:r>
            <w:r w:rsidRPr="000A520B">
              <w:rPr>
                <w:rFonts w:ascii="Times New Roman" w:hAnsiTheme="minorEastAsia" w:cs="Times New Roman"/>
                <w:sz w:val="24"/>
                <w:szCs w:val="24"/>
                <w:lang w:val="en-US" w:eastAsia="zh-TW"/>
              </w:rPr>
              <w:t>自動上鍊機芯，動力儲備</w:t>
            </w:r>
            <w:r w:rsidRPr="000A520B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 xml:space="preserve">48 </w:t>
            </w:r>
            <w:r w:rsidRPr="000A520B">
              <w:rPr>
                <w:rFonts w:ascii="Times New Roman" w:hAnsiTheme="minorEastAsia" w:cs="Times New Roman"/>
                <w:sz w:val="24"/>
                <w:szCs w:val="24"/>
                <w:lang w:val="en-US" w:eastAsia="zh-TW"/>
              </w:rPr>
              <w:t>小時</w:t>
            </w:r>
          </w:p>
          <w:p w:rsidR="006F0697" w:rsidRPr="000A520B" w:rsidRDefault="006F0697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zh-TW"/>
              </w:rPr>
            </w:pPr>
          </w:p>
        </w:tc>
      </w:tr>
      <w:tr w:rsidR="006F0697" w:rsidRPr="000A520B" w:rsidTr="00881141">
        <w:tc>
          <w:tcPr>
            <w:tcW w:w="2552" w:type="dxa"/>
            <w:shd w:val="clear" w:color="auto" w:fill="auto"/>
          </w:tcPr>
          <w:p w:rsidR="006F0697" w:rsidRPr="000A520B" w:rsidRDefault="006F0697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520B">
              <w:rPr>
                <w:rFonts w:ascii="Times New Roman" w:hAnsiTheme="minorEastAsia" w:cs="Times New Roman"/>
                <w:sz w:val="24"/>
                <w:szCs w:val="24"/>
                <w:lang w:val="en-US" w:eastAsia="zh-TW"/>
              </w:rPr>
              <w:t>修飾打磨</w:t>
            </w:r>
            <w:r w:rsidRPr="000A520B">
              <w:rPr>
                <w:rFonts w:ascii="Times New Roman" w:hAnsiTheme="minorEastAsia" w:cs="Times New Roman"/>
                <w:sz w:val="24"/>
                <w:szCs w:val="24"/>
                <w:lang w:eastAsia="zh-TW"/>
              </w:rPr>
              <w:t>：</w:t>
            </w:r>
            <w:r w:rsidRPr="000A520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:rsidR="006F0697" w:rsidRPr="000A520B" w:rsidRDefault="006F0697" w:rsidP="0088114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TW"/>
              </w:rPr>
            </w:pPr>
            <w:r w:rsidRPr="000A520B">
              <w:rPr>
                <w:rFonts w:ascii="Times New Roman" w:hAnsiTheme="minorEastAsia" w:cs="Times New Roman"/>
                <w:sz w:val="24"/>
                <w:szCs w:val="24"/>
                <w:lang w:val="en-US" w:eastAsia="zh-TW"/>
              </w:rPr>
              <w:t>魚鱗紋打磨、噴砂打磨</w:t>
            </w:r>
            <w:r w:rsidRPr="000A520B">
              <w:rPr>
                <w:rFonts w:ascii="Times New Roman" w:hAnsiTheme="minorEastAsia" w:cs="Times New Roman"/>
                <w:sz w:val="24"/>
                <w:szCs w:val="24"/>
                <w:lang w:eastAsia="zh-TW"/>
              </w:rPr>
              <w:t>，磨砂打磨</w:t>
            </w:r>
            <w:r w:rsidRPr="000A520B">
              <w:rPr>
                <w:rFonts w:ascii="Times New Roman" w:hAnsiTheme="minorEastAsia" w:cs="Times New Roman"/>
                <w:sz w:val="24"/>
                <w:szCs w:val="24"/>
                <w:lang w:val="en-US" w:eastAsia="zh-TW"/>
              </w:rPr>
              <w:t>，螺絲頭倒角打磨</w:t>
            </w:r>
          </w:p>
        </w:tc>
      </w:tr>
      <w:tr w:rsidR="009A545C" w:rsidRPr="000A520B" w:rsidTr="00881141">
        <w:tc>
          <w:tcPr>
            <w:tcW w:w="2552" w:type="dxa"/>
            <w:shd w:val="clear" w:color="auto" w:fill="auto"/>
          </w:tcPr>
          <w:p w:rsidR="009A545C" w:rsidRPr="000A520B" w:rsidRDefault="009A545C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TW"/>
              </w:rPr>
            </w:pPr>
          </w:p>
        </w:tc>
        <w:tc>
          <w:tcPr>
            <w:tcW w:w="6804" w:type="dxa"/>
            <w:shd w:val="clear" w:color="auto" w:fill="auto"/>
          </w:tcPr>
          <w:p w:rsidR="009A545C" w:rsidRPr="000A520B" w:rsidRDefault="009A545C" w:rsidP="0088114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9A545C" w:rsidRPr="000A520B" w:rsidTr="00881141">
        <w:tc>
          <w:tcPr>
            <w:tcW w:w="2552" w:type="dxa"/>
            <w:shd w:val="clear" w:color="auto" w:fill="auto"/>
          </w:tcPr>
          <w:p w:rsidR="009A545C" w:rsidRPr="000A520B" w:rsidRDefault="009A545C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TW"/>
              </w:rPr>
            </w:pPr>
            <w:r w:rsidRPr="000A520B">
              <w:rPr>
                <w:rFonts w:ascii="Times New Roman" w:hAnsiTheme="minorEastAsia" w:cs="Times New Roman"/>
                <w:b/>
                <w:bCs/>
                <w:sz w:val="24"/>
                <w:szCs w:val="24"/>
                <w:lang w:eastAsia="zh-TW"/>
              </w:rPr>
              <w:t>錶盤</w:t>
            </w:r>
          </w:p>
        </w:tc>
        <w:tc>
          <w:tcPr>
            <w:tcW w:w="6804" w:type="dxa"/>
            <w:shd w:val="clear" w:color="auto" w:fill="auto"/>
          </w:tcPr>
          <w:p w:rsidR="009A545C" w:rsidRPr="000A520B" w:rsidRDefault="009A545C" w:rsidP="0088114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0A520B">
              <w:rPr>
                <w:rFonts w:ascii="Times New Roman" w:hAnsiTheme="minorEastAsia" w:cs="Times New Roman"/>
                <w:sz w:val="24"/>
                <w:szCs w:val="24"/>
                <w:lang w:eastAsia="zh-TW"/>
              </w:rPr>
              <w:t>中央白金蓮花鑲</w:t>
            </w:r>
            <w:r w:rsidRPr="000A520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30</w:t>
            </w:r>
            <w:r w:rsidRPr="000A520B">
              <w:rPr>
                <w:rFonts w:ascii="Times New Roman" w:hAnsiTheme="minorEastAsia" w:cs="Times New Roman"/>
                <w:sz w:val="24"/>
                <w:szCs w:val="24"/>
                <w:lang w:eastAsia="zh-TW"/>
              </w:rPr>
              <w:t>顆明亮切割鑽石</w:t>
            </w:r>
            <w:r w:rsidRPr="000A520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(0.184</w:t>
            </w:r>
            <w:r w:rsidRPr="000A520B">
              <w:rPr>
                <w:rFonts w:ascii="Times New Roman" w:hAnsiTheme="minorEastAsia" w:cs="Times New Roman"/>
                <w:sz w:val="24"/>
                <w:szCs w:val="24"/>
                <w:lang w:eastAsia="zh-TW"/>
              </w:rPr>
              <w:t>克拉</w:t>
            </w:r>
            <w:r w:rsidRPr="000A520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)</w:t>
            </w:r>
            <w:r w:rsidRPr="000A520B">
              <w:rPr>
                <w:rFonts w:ascii="Times New Roman" w:hAnsiTheme="minorEastAsia" w:cs="Times New Roman"/>
                <w:sz w:val="24"/>
                <w:szCs w:val="24"/>
                <w:lang w:eastAsia="zh-TW"/>
              </w:rPr>
              <w:t>，</w:t>
            </w:r>
            <w:r w:rsidRPr="000A520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3</w:t>
            </w:r>
            <w:r w:rsidRPr="000A520B">
              <w:rPr>
                <w:rFonts w:ascii="Times New Roman" w:hAnsiTheme="minorEastAsia" w:cs="Times New Roman"/>
                <w:sz w:val="24"/>
                <w:szCs w:val="24"/>
                <w:lang w:eastAsia="zh-TW"/>
              </w:rPr>
              <w:t>朵白金小花各鑲</w:t>
            </w:r>
            <w:r w:rsidRPr="000A520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6</w:t>
            </w:r>
            <w:r w:rsidRPr="000A520B">
              <w:rPr>
                <w:rFonts w:ascii="Times New Roman" w:hAnsiTheme="minorEastAsia" w:cs="Times New Roman"/>
                <w:sz w:val="24"/>
                <w:szCs w:val="24"/>
                <w:lang w:eastAsia="zh-TW"/>
              </w:rPr>
              <w:t>顆明亮切割鑽石</w:t>
            </w:r>
            <w:r w:rsidRPr="000A520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(0.522</w:t>
            </w:r>
            <w:r w:rsidRPr="000A520B">
              <w:rPr>
                <w:rFonts w:ascii="Times New Roman" w:hAnsiTheme="minorEastAsia" w:cs="Times New Roman"/>
                <w:sz w:val="24"/>
                <w:szCs w:val="24"/>
                <w:lang w:eastAsia="zh-TW"/>
              </w:rPr>
              <w:t>克拉</w:t>
            </w:r>
            <w:r w:rsidRPr="000A520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)</w:t>
            </w:r>
          </w:p>
          <w:p w:rsidR="009A545C" w:rsidRPr="000A520B" w:rsidRDefault="009A545C" w:rsidP="0088114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</w:pPr>
          </w:p>
          <w:p w:rsidR="009A545C" w:rsidRPr="000A520B" w:rsidRDefault="009A545C" w:rsidP="009A545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0A520B">
              <w:rPr>
                <w:rFonts w:ascii="Times New Roman" w:hAnsiTheme="minorEastAsia" w:cs="Times New Roman"/>
                <w:sz w:val="24"/>
                <w:szCs w:val="24"/>
                <w:lang w:val="en-US" w:eastAsia="zh-TW"/>
              </w:rPr>
              <w:t>噴砂及</w:t>
            </w:r>
            <w:r w:rsidRPr="000A520B">
              <w:rPr>
                <w:rFonts w:ascii="Times New Roman" w:hAnsiTheme="minorEastAsia" w:cs="Times New Roman"/>
                <w:sz w:val="24"/>
                <w:szCs w:val="24"/>
                <w:lang w:eastAsia="zh-TW"/>
              </w:rPr>
              <w:t>磨砂打磨鉑金</w:t>
            </w:r>
          </w:p>
          <w:p w:rsidR="009A545C" w:rsidRPr="000A520B" w:rsidRDefault="009A545C" w:rsidP="0088114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0A520B">
              <w:rPr>
                <w:rFonts w:ascii="Times New Roman" w:hAnsiTheme="minorEastAsia" w:cs="Times New Roman"/>
                <w:sz w:val="24"/>
                <w:szCs w:val="24"/>
                <w:lang w:val="en-US" w:eastAsia="zh-TW"/>
              </w:rPr>
              <w:t>鈦金屬衛星小時轉頭及卡羅素由人手噴砂及</w:t>
            </w:r>
            <w:r w:rsidRPr="000A520B">
              <w:rPr>
                <w:rFonts w:ascii="Times New Roman" w:hAnsiTheme="minorEastAsia" w:cs="Times New Roman"/>
                <w:sz w:val="24"/>
                <w:szCs w:val="24"/>
                <w:lang w:eastAsia="zh-TW"/>
              </w:rPr>
              <w:t>磨砂打磨</w:t>
            </w:r>
          </w:p>
          <w:p w:rsidR="009A545C" w:rsidRPr="000A520B" w:rsidRDefault="009A545C" w:rsidP="0088114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0A520B">
              <w:rPr>
                <w:rFonts w:ascii="Times New Roman" w:hAnsiTheme="minorEastAsia" w:cs="Times New Roman"/>
                <w:sz w:val="24"/>
                <w:szCs w:val="24"/>
                <w:lang w:eastAsia="zh-TW"/>
              </w:rPr>
              <w:t>鋸齒形分鐘刻度</w:t>
            </w:r>
          </w:p>
          <w:p w:rsidR="009A545C" w:rsidRPr="000A520B" w:rsidRDefault="009A545C" w:rsidP="0088114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0A520B">
              <w:rPr>
                <w:rFonts w:ascii="Times New Roman" w:hAnsiTheme="minorEastAsia" w:cs="Times New Roman"/>
                <w:sz w:val="24"/>
                <w:szCs w:val="24"/>
                <w:lang w:eastAsia="zh-TW"/>
              </w:rPr>
              <w:t>月相</w:t>
            </w:r>
          </w:p>
          <w:p w:rsidR="009A545C" w:rsidRPr="000A520B" w:rsidRDefault="009A545C" w:rsidP="007B4BF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0A520B">
              <w:rPr>
                <w:rFonts w:ascii="Times New Roman" w:hAnsiTheme="minorEastAsia" w:cs="Times New Roman"/>
                <w:sz w:val="24"/>
                <w:szCs w:val="24"/>
                <w:lang w:eastAsia="zh-TW"/>
              </w:rPr>
              <w:t>人手上色</w:t>
            </w:r>
            <w:r w:rsidRPr="000A520B">
              <w:rPr>
                <w:rFonts w:ascii="Times New Roman" w:hAnsiTheme="minorEastAsia" w:cs="Times New Roman"/>
                <w:sz w:val="24"/>
                <w:szCs w:val="24"/>
                <w:lang w:val="en-US" w:eastAsia="zh-TW"/>
              </w:rPr>
              <w:t>小時及分鐘數字</w:t>
            </w:r>
            <w:r w:rsidR="007B4BFA" w:rsidRPr="000A520B">
              <w:rPr>
                <w:rFonts w:ascii="Times New Roman" w:hAnsiTheme="minorEastAsia" w:cs="Times New Roman"/>
                <w:sz w:val="24"/>
                <w:szCs w:val="24"/>
                <w:lang w:val="en-US" w:eastAsia="zh-TW"/>
              </w:rPr>
              <w:t>，</w:t>
            </w:r>
            <w:proofErr w:type="spellStart"/>
            <w:r w:rsidRPr="000A520B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SuperLumiNova</w:t>
            </w:r>
            <w:proofErr w:type="spellEnd"/>
            <w:r w:rsidRPr="000A520B">
              <w:rPr>
                <w:rFonts w:ascii="Times New Roman" w:hAnsiTheme="minorEastAsia" w:cs="Times New Roman"/>
                <w:sz w:val="24"/>
                <w:szCs w:val="24"/>
                <w:lang w:val="en-US" w:eastAsia="zh-TW"/>
              </w:rPr>
              <w:t>夜光處理</w:t>
            </w:r>
          </w:p>
        </w:tc>
      </w:tr>
      <w:tr w:rsidR="009A545C" w:rsidRPr="000A520B" w:rsidTr="00881141">
        <w:tc>
          <w:tcPr>
            <w:tcW w:w="2552" w:type="dxa"/>
            <w:shd w:val="clear" w:color="auto" w:fill="auto"/>
          </w:tcPr>
          <w:p w:rsidR="009A545C" w:rsidRPr="000A520B" w:rsidRDefault="009A545C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TW"/>
              </w:rPr>
            </w:pPr>
          </w:p>
          <w:p w:rsidR="009A545C" w:rsidRPr="000A520B" w:rsidRDefault="009A545C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TW"/>
              </w:rPr>
            </w:pPr>
            <w:r w:rsidRPr="000A520B">
              <w:rPr>
                <w:rFonts w:ascii="Times New Roman" w:hAnsiTheme="minorEastAsia" w:cs="Times New Roman"/>
                <w:sz w:val="24"/>
                <w:szCs w:val="24"/>
                <w:lang w:val="en-US" w:eastAsia="zh-TW"/>
              </w:rPr>
              <w:t>顯示：</w:t>
            </w:r>
          </w:p>
        </w:tc>
        <w:tc>
          <w:tcPr>
            <w:tcW w:w="6804" w:type="dxa"/>
            <w:shd w:val="clear" w:color="auto" w:fill="auto"/>
          </w:tcPr>
          <w:p w:rsidR="009A545C" w:rsidRPr="000A520B" w:rsidRDefault="009A545C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  <w:p w:rsidR="009A545C" w:rsidRPr="000A520B" w:rsidRDefault="009A545C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TW"/>
              </w:rPr>
            </w:pPr>
            <w:r w:rsidRPr="000A520B">
              <w:rPr>
                <w:rFonts w:ascii="Times New Roman" w:hAnsiTheme="minorEastAsia" w:cs="Times New Roman"/>
                <w:sz w:val="24"/>
                <w:szCs w:val="24"/>
                <w:lang w:val="en-US" w:eastAsia="zh-TW"/>
              </w:rPr>
              <w:t>衛星小時、分鐘、月相</w:t>
            </w:r>
          </w:p>
        </w:tc>
      </w:tr>
      <w:tr w:rsidR="009A545C" w:rsidRPr="000A520B" w:rsidTr="00881141">
        <w:tc>
          <w:tcPr>
            <w:tcW w:w="2552" w:type="dxa"/>
            <w:shd w:val="clear" w:color="auto" w:fill="auto"/>
          </w:tcPr>
          <w:p w:rsidR="009A545C" w:rsidRPr="000A520B" w:rsidRDefault="009A545C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TW"/>
              </w:rPr>
            </w:pPr>
          </w:p>
        </w:tc>
        <w:tc>
          <w:tcPr>
            <w:tcW w:w="6804" w:type="dxa"/>
            <w:shd w:val="clear" w:color="auto" w:fill="auto"/>
          </w:tcPr>
          <w:p w:rsidR="009A545C" w:rsidRPr="000A520B" w:rsidRDefault="009A545C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TW"/>
              </w:rPr>
            </w:pPr>
          </w:p>
        </w:tc>
      </w:tr>
      <w:tr w:rsidR="009A545C" w:rsidRPr="000A520B" w:rsidTr="00881141">
        <w:tc>
          <w:tcPr>
            <w:tcW w:w="2552" w:type="dxa"/>
            <w:shd w:val="clear" w:color="auto" w:fill="auto"/>
          </w:tcPr>
          <w:p w:rsidR="009A545C" w:rsidRPr="000A520B" w:rsidRDefault="009A545C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TW"/>
              </w:rPr>
            </w:pPr>
            <w:r w:rsidRPr="000A520B">
              <w:rPr>
                <w:rFonts w:ascii="Times New Roman" w:hAnsiTheme="minorEastAsia" w:cs="Times New Roman"/>
                <w:b/>
                <w:bCs/>
                <w:sz w:val="24"/>
                <w:szCs w:val="24"/>
                <w:lang w:eastAsia="zh-TW"/>
              </w:rPr>
              <w:t>錶殼</w:t>
            </w:r>
          </w:p>
        </w:tc>
        <w:tc>
          <w:tcPr>
            <w:tcW w:w="6804" w:type="dxa"/>
            <w:shd w:val="clear" w:color="auto" w:fill="auto"/>
          </w:tcPr>
          <w:p w:rsidR="009A545C" w:rsidRPr="000A520B" w:rsidRDefault="009A545C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A545C" w:rsidRPr="000A520B" w:rsidTr="00881141">
        <w:tc>
          <w:tcPr>
            <w:tcW w:w="2552" w:type="dxa"/>
            <w:shd w:val="clear" w:color="auto" w:fill="auto"/>
          </w:tcPr>
          <w:p w:rsidR="009A545C" w:rsidRPr="000A520B" w:rsidRDefault="009A545C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TW"/>
              </w:rPr>
            </w:pPr>
            <w:r w:rsidRPr="000A520B">
              <w:rPr>
                <w:rFonts w:ascii="Times New Roman" w:hAnsiTheme="minorEastAsia" w:cs="Times New Roman"/>
                <w:sz w:val="24"/>
                <w:szCs w:val="24"/>
                <w:lang w:eastAsia="zh-TW"/>
              </w:rPr>
              <w:t>物料</w:t>
            </w:r>
          </w:p>
        </w:tc>
        <w:tc>
          <w:tcPr>
            <w:tcW w:w="6804" w:type="dxa"/>
            <w:shd w:val="clear" w:color="auto" w:fill="auto"/>
          </w:tcPr>
          <w:p w:rsidR="009A545C" w:rsidRPr="000A520B" w:rsidRDefault="009A545C" w:rsidP="007B4BF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</w:pPr>
            <w:r w:rsidRPr="000A520B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UR-106 Flower Power</w:t>
            </w:r>
            <w:r w:rsidRPr="000A520B">
              <w:rPr>
                <w:rFonts w:ascii="Times New Roman" w:hAnsiTheme="minorEastAsia" w:cs="Times New Roman"/>
                <w:sz w:val="24"/>
                <w:szCs w:val="24"/>
                <w:lang w:val="en-US" w:eastAsia="zh-TW"/>
              </w:rPr>
              <w:t>不鏽鋼殼</w:t>
            </w:r>
            <w:r w:rsidR="007B4BFA" w:rsidRPr="000A520B">
              <w:rPr>
                <w:rFonts w:ascii="Times New Roman" w:hAnsiTheme="minorEastAsia" w:cs="Times New Roman"/>
                <w:sz w:val="24"/>
                <w:szCs w:val="24"/>
                <w:lang w:val="en-US" w:eastAsia="zh-TW"/>
              </w:rPr>
              <w:t>，</w:t>
            </w:r>
            <w:r w:rsidRPr="000A520B">
              <w:rPr>
                <w:rFonts w:ascii="Times New Roman" w:hAnsiTheme="minorEastAsia" w:cs="Times New Roman"/>
                <w:sz w:val="24"/>
                <w:szCs w:val="24"/>
                <w:lang w:val="en-US" w:eastAsia="zh-TW"/>
              </w:rPr>
              <w:t>鑲鑽石鈦金屬錶冠</w:t>
            </w:r>
          </w:p>
          <w:p w:rsidR="007B4BFA" w:rsidRPr="000A520B" w:rsidRDefault="007B4BFA" w:rsidP="007B4BF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9A545C" w:rsidRPr="000A520B" w:rsidTr="00881141">
        <w:tc>
          <w:tcPr>
            <w:tcW w:w="2552" w:type="dxa"/>
            <w:shd w:val="clear" w:color="auto" w:fill="auto"/>
          </w:tcPr>
          <w:p w:rsidR="009A545C" w:rsidRPr="000A520B" w:rsidRDefault="009A545C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TW"/>
              </w:rPr>
            </w:pPr>
            <w:r w:rsidRPr="000A520B">
              <w:rPr>
                <w:rFonts w:ascii="Times New Roman" w:hAnsiTheme="minorEastAsia" w:cs="Times New Roman"/>
                <w:sz w:val="24"/>
                <w:szCs w:val="24"/>
                <w:lang w:eastAsia="zh-TW"/>
              </w:rPr>
              <w:t>尺寸</w:t>
            </w:r>
          </w:p>
        </w:tc>
        <w:tc>
          <w:tcPr>
            <w:tcW w:w="6804" w:type="dxa"/>
            <w:shd w:val="clear" w:color="auto" w:fill="auto"/>
          </w:tcPr>
          <w:p w:rsidR="009A545C" w:rsidRPr="000A520B" w:rsidRDefault="009A545C" w:rsidP="0088114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</w:pPr>
            <w:r w:rsidRPr="000A520B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35</w:t>
            </w:r>
            <w:r w:rsidRPr="000A520B">
              <w:rPr>
                <w:rFonts w:ascii="Times New Roman" w:hAnsiTheme="minorEastAsia" w:cs="Times New Roman"/>
                <w:sz w:val="24"/>
                <w:szCs w:val="24"/>
                <w:lang w:val="en-US" w:eastAsia="zh-TW"/>
              </w:rPr>
              <w:t>毫米</w:t>
            </w:r>
            <w:r w:rsidRPr="000A520B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(</w:t>
            </w:r>
            <w:r w:rsidRPr="000A520B">
              <w:rPr>
                <w:rFonts w:ascii="Times New Roman" w:hAnsiTheme="minorEastAsia" w:cs="Times New Roman"/>
                <w:sz w:val="24"/>
                <w:szCs w:val="24"/>
                <w:lang w:val="en-US" w:eastAsia="zh-TW"/>
              </w:rPr>
              <w:t>闊</w:t>
            </w:r>
            <w:r w:rsidRPr="000A520B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) x49.4</w:t>
            </w:r>
            <w:r w:rsidRPr="000A520B">
              <w:rPr>
                <w:rFonts w:ascii="Times New Roman" w:hAnsiTheme="minorEastAsia" w:cs="Times New Roman"/>
                <w:sz w:val="24"/>
                <w:szCs w:val="24"/>
                <w:lang w:val="en-US" w:eastAsia="zh-TW"/>
              </w:rPr>
              <w:t>毫米</w:t>
            </w:r>
            <w:r w:rsidRPr="000A520B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(</w:t>
            </w:r>
            <w:r w:rsidRPr="000A520B">
              <w:rPr>
                <w:rFonts w:ascii="Times New Roman" w:hAnsiTheme="minorEastAsia" w:cs="Times New Roman"/>
                <w:sz w:val="24"/>
                <w:szCs w:val="24"/>
                <w:lang w:val="en-US" w:eastAsia="zh-TW"/>
              </w:rPr>
              <w:t>長</w:t>
            </w:r>
            <w:r w:rsidRPr="000A520B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) x 14.45</w:t>
            </w:r>
            <w:r w:rsidRPr="000A520B">
              <w:rPr>
                <w:rFonts w:ascii="Times New Roman" w:hAnsiTheme="minorEastAsia" w:cs="Times New Roman"/>
                <w:sz w:val="24"/>
                <w:szCs w:val="24"/>
                <w:lang w:val="en-US" w:eastAsia="zh-TW"/>
              </w:rPr>
              <w:t>毫米</w:t>
            </w:r>
            <w:r w:rsidRPr="000A520B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 xml:space="preserve"> (</w:t>
            </w:r>
            <w:r w:rsidRPr="000A520B">
              <w:rPr>
                <w:rFonts w:ascii="Times New Roman" w:hAnsiTheme="minorEastAsia" w:cs="Times New Roman"/>
                <w:sz w:val="24"/>
                <w:szCs w:val="24"/>
                <w:lang w:val="en-US" w:eastAsia="zh-TW"/>
              </w:rPr>
              <w:t>厚</w:t>
            </w:r>
            <w:r w:rsidRPr="000A520B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)</w:t>
            </w:r>
          </w:p>
          <w:p w:rsidR="009A545C" w:rsidRPr="000A520B" w:rsidRDefault="009A545C" w:rsidP="007B4BF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TW"/>
              </w:rPr>
            </w:pPr>
          </w:p>
        </w:tc>
      </w:tr>
      <w:tr w:rsidR="009A545C" w:rsidRPr="000A520B" w:rsidTr="00881141">
        <w:tc>
          <w:tcPr>
            <w:tcW w:w="2552" w:type="dxa"/>
            <w:shd w:val="clear" w:color="auto" w:fill="auto"/>
          </w:tcPr>
          <w:p w:rsidR="009A545C" w:rsidRPr="000A520B" w:rsidRDefault="009A545C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0A520B">
              <w:rPr>
                <w:rFonts w:ascii="Times New Roman" w:hAnsiTheme="minorEastAsia" w:cs="Times New Roman"/>
                <w:sz w:val="24"/>
                <w:szCs w:val="24"/>
                <w:lang w:val="en-US" w:eastAsia="zh-TW"/>
              </w:rPr>
              <w:t>錶鏡：</w:t>
            </w:r>
          </w:p>
        </w:tc>
        <w:tc>
          <w:tcPr>
            <w:tcW w:w="6804" w:type="dxa"/>
            <w:shd w:val="clear" w:color="auto" w:fill="auto"/>
          </w:tcPr>
          <w:p w:rsidR="009A545C" w:rsidRPr="000A520B" w:rsidRDefault="009A545C" w:rsidP="0088114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</w:pPr>
            <w:r w:rsidRPr="000A520B">
              <w:rPr>
                <w:rFonts w:ascii="Times New Roman" w:hAnsiTheme="minorEastAsia" w:cs="Times New Roman"/>
                <w:sz w:val="24"/>
                <w:szCs w:val="24"/>
                <w:lang w:val="en-US" w:eastAsia="zh-TW"/>
              </w:rPr>
              <w:t>水晶玻璃</w:t>
            </w:r>
          </w:p>
          <w:p w:rsidR="009A545C" w:rsidRPr="000A520B" w:rsidRDefault="009A545C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45C" w:rsidRPr="000A520B" w:rsidTr="00881141">
        <w:tc>
          <w:tcPr>
            <w:tcW w:w="2552" w:type="dxa"/>
            <w:shd w:val="clear" w:color="auto" w:fill="auto"/>
          </w:tcPr>
          <w:p w:rsidR="009A545C" w:rsidRPr="000A520B" w:rsidRDefault="007B4BFA" w:rsidP="0088114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0A520B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 xml:space="preserve"> </w:t>
            </w:r>
            <w:r w:rsidR="009A545C" w:rsidRPr="000A520B">
              <w:rPr>
                <w:rFonts w:ascii="Times New Roman" w:hAnsiTheme="minorEastAsia" w:cs="Times New Roman"/>
                <w:sz w:val="24"/>
                <w:szCs w:val="24"/>
                <w:lang w:val="en-US" w:eastAsia="zh-TW"/>
              </w:rPr>
              <w:t>防水深度：</w:t>
            </w:r>
          </w:p>
        </w:tc>
        <w:tc>
          <w:tcPr>
            <w:tcW w:w="6804" w:type="dxa"/>
            <w:shd w:val="clear" w:color="auto" w:fill="auto"/>
          </w:tcPr>
          <w:p w:rsidR="009A545C" w:rsidRPr="000A520B" w:rsidRDefault="009A545C" w:rsidP="0088114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</w:pPr>
            <w:r w:rsidRPr="000A520B">
              <w:rPr>
                <w:rFonts w:ascii="Times New Roman" w:hAnsiTheme="minorEastAsia" w:cs="Times New Roman"/>
                <w:sz w:val="24"/>
                <w:szCs w:val="24"/>
                <w:lang w:val="en-US" w:eastAsia="zh-TW"/>
              </w:rPr>
              <w:t>約</w:t>
            </w:r>
            <w:r w:rsidRPr="000A520B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30</w:t>
            </w:r>
            <w:r w:rsidRPr="000A520B">
              <w:rPr>
                <w:rFonts w:ascii="Times New Roman" w:hAnsiTheme="minorEastAsia" w:cs="Times New Roman"/>
                <w:sz w:val="24"/>
                <w:szCs w:val="24"/>
                <w:lang w:val="en-US" w:eastAsia="zh-TW"/>
              </w:rPr>
              <w:t>米</w:t>
            </w:r>
            <w:r w:rsidRPr="000A520B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/ /</w:t>
            </w:r>
            <w:smartTag w:uri="urn:schemas-microsoft-com:office:smarttags" w:element="chmetcnv">
              <w:smartTagPr>
                <w:attr w:name="UnitName" w:val="a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A520B">
                <w:rPr>
                  <w:rFonts w:ascii="Times New Roman" w:hAnsi="Times New Roman" w:cs="Times New Roman"/>
                  <w:sz w:val="24"/>
                  <w:szCs w:val="24"/>
                  <w:lang w:val="en-US" w:eastAsia="zh-TW"/>
                </w:rPr>
                <w:t>3A</w:t>
              </w:r>
            </w:smartTag>
            <w:r w:rsidRPr="000A520B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TM</w:t>
            </w:r>
          </w:p>
          <w:p w:rsidR="009A545C" w:rsidRPr="000A520B" w:rsidRDefault="009A545C" w:rsidP="00881141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26B6" w:rsidRPr="000A520B" w:rsidRDefault="00CF26B6" w:rsidP="00E01621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9A545C" w:rsidRPr="000A520B" w:rsidRDefault="009A545C" w:rsidP="009A54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傳媒聯絡</w:t>
      </w:r>
      <w:r w:rsidRPr="000A520B">
        <w:rPr>
          <w:rFonts w:ascii="Times New Roman" w:hAnsi="Times New Roman" w:cs="Times New Roman"/>
          <w:sz w:val="24"/>
          <w:szCs w:val="24"/>
          <w:lang w:eastAsia="zh-TW"/>
        </w:rPr>
        <w:t>:</w:t>
      </w:r>
    </w:p>
    <w:p w:rsidR="009A545C" w:rsidRPr="000A520B" w:rsidRDefault="009A545C" w:rsidP="009A54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0A520B">
        <w:rPr>
          <w:rFonts w:ascii="Times New Roman" w:hAnsi="Times New Roman" w:cs="Times New Roman"/>
          <w:sz w:val="24"/>
          <w:szCs w:val="24"/>
          <w:lang w:eastAsia="zh-TW"/>
        </w:rPr>
        <w:t>Yacine</w:t>
      </w:r>
      <w:proofErr w:type="spellEnd"/>
      <w:r w:rsidRPr="000A520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0A520B">
        <w:rPr>
          <w:rFonts w:ascii="Times New Roman" w:hAnsi="Times New Roman" w:cs="Times New Roman"/>
          <w:sz w:val="24"/>
          <w:szCs w:val="24"/>
          <w:lang w:eastAsia="zh-TW"/>
        </w:rPr>
        <w:t>Sar</w:t>
      </w:r>
      <w:proofErr w:type="spellEnd"/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女士</w:t>
      </w:r>
      <w:r w:rsidRPr="000A520B">
        <w:rPr>
          <w:rFonts w:ascii="Times New Roman" w:hAnsi="Times New Roman" w:cs="Times New Roman"/>
          <w:sz w:val="24"/>
          <w:szCs w:val="24"/>
          <w:lang w:eastAsia="zh-TW"/>
        </w:rPr>
        <w:t xml:space="preserve">  </w:t>
      </w:r>
    </w:p>
    <w:p w:rsidR="009A545C" w:rsidRPr="000A520B" w:rsidRDefault="009A545C" w:rsidP="009A54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電話</w:t>
      </w:r>
      <w:r w:rsidRPr="000A520B">
        <w:rPr>
          <w:rFonts w:ascii="Times New Roman" w:hAnsi="Times New Roman" w:cs="Times New Roman"/>
          <w:sz w:val="24"/>
          <w:szCs w:val="24"/>
          <w:lang w:eastAsia="zh-TW"/>
        </w:rPr>
        <w:t>:  +41 22 900 20</w:t>
      </w:r>
      <w:r w:rsidR="007B4BFA" w:rsidRPr="000A520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0A520B">
        <w:rPr>
          <w:rFonts w:ascii="Times New Roman" w:hAnsi="Times New Roman" w:cs="Times New Roman"/>
          <w:sz w:val="24"/>
          <w:szCs w:val="24"/>
          <w:lang w:eastAsia="zh-TW"/>
        </w:rPr>
        <w:t xml:space="preserve">27  </w:t>
      </w:r>
    </w:p>
    <w:p w:rsidR="009A545C" w:rsidRPr="000A520B" w:rsidRDefault="009A545C" w:rsidP="009A54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手提電話</w:t>
      </w:r>
      <w:r w:rsidRPr="000A520B">
        <w:rPr>
          <w:rFonts w:ascii="Times New Roman" w:hAnsi="Times New Roman" w:cs="Times New Roman"/>
          <w:sz w:val="24"/>
          <w:szCs w:val="24"/>
          <w:lang w:eastAsia="zh-TW"/>
        </w:rPr>
        <w:t>: +41 79 834 46</w:t>
      </w:r>
      <w:r w:rsidR="007B4BFA" w:rsidRPr="000A520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0A520B">
        <w:rPr>
          <w:rFonts w:ascii="Times New Roman" w:hAnsi="Times New Roman" w:cs="Times New Roman"/>
          <w:sz w:val="24"/>
          <w:szCs w:val="24"/>
          <w:lang w:eastAsia="zh-TW"/>
        </w:rPr>
        <w:t>65</w:t>
      </w:r>
    </w:p>
    <w:p w:rsidR="009A545C" w:rsidRPr="000A520B" w:rsidRDefault="005E25BA" w:rsidP="009A54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hyperlink r:id="rId9" w:history="1">
        <w:r w:rsidR="009A545C" w:rsidRPr="000A520B">
          <w:rPr>
            <w:rStyle w:val="a3"/>
            <w:rFonts w:ascii="Times New Roman" w:hAnsi="Times New Roman" w:cs="Times New Roman"/>
            <w:color w:val="auto"/>
            <w:sz w:val="24"/>
            <w:szCs w:val="24"/>
            <w:lang w:eastAsia="zh-TW"/>
          </w:rPr>
          <w:t>press@urwerk.com</w:t>
        </w:r>
      </w:hyperlink>
    </w:p>
    <w:p w:rsidR="009A545C" w:rsidRPr="000A520B" w:rsidRDefault="009A545C" w:rsidP="009A54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</w:p>
    <w:p w:rsidR="00CF26B6" w:rsidRPr="000A520B" w:rsidRDefault="00CF26B6" w:rsidP="00E01621">
      <w:pPr>
        <w:ind w:left="142"/>
        <w:rPr>
          <w:rFonts w:ascii="Times New Roman" w:hAnsi="Times New Roman" w:cs="Times New Roman"/>
          <w:sz w:val="24"/>
          <w:szCs w:val="24"/>
          <w:lang w:eastAsia="zh-TW"/>
        </w:rPr>
      </w:pPr>
    </w:p>
    <w:p w:rsidR="009A545C" w:rsidRPr="000A520B" w:rsidRDefault="009A545C" w:rsidP="00E01621">
      <w:pPr>
        <w:ind w:left="142"/>
        <w:rPr>
          <w:rFonts w:ascii="Times New Roman" w:hAnsi="Times New Roman" w:cs="Times New Roman"/>
          <w:sz w:val="24"/>
          <w:szCs w:val="24"/>
          <w:lang w:val="es-ES" w:eastAsia="zh-TW"/>
        </w:rPr>
      </w:pPr>
    </w:p>
    <w:p w:rsidR="008C0886" w:rsidRPr="000A520B" w:rsidRDefault="008C0886">
      <w:pPr>
        <w:rPr>
          <w:rFonts w:ascii="Times New Roman" w:hAnsi="Times New Roman" w:cs="Times New Roman"/>
          <w:b/>
          <w:bCs/>
          <w:sz w:val="24"/>
          <w:szCs w:val="24"/>
          <w:lang w:val="es-ES" w:eastAsia="zh-TW"/>
        </w:rPr>
      </w:pPr>
      <w:r w:rsidRPr="000A520B">
        <w:rPr>
          <w:rFonts w:ascii="Times New Roman" w:hAnsi="Times New Roman" w:cs="Times New Roman"/>
          <w:b/>
          <w:bCs/>
          <w:sz w:val="24"/>
          <w:szCs w:val="24"/>
          <w:lang w:val="es-ES" w:eastAsia="zh-TW"/>
        </w:rPr>
        <w:br w:type="page"/>
      </w:r>
    </w:p>
    <w:p w:rsidR="00D21309" w:rsidRPr="000A520B" w:rsidRDefault="00D21309" w:rsidP="00E0162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val="es-ES" w:eastAsia="zh-TW"/>
        </w:rPr>
      </w:pPr>
    </w:p>
    <w:p w:rsidR="00DF7D62" w:rsidRPr="000A520B" w:rsidRDefault="00DF7D62" w:rsidP="00E0162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:lang w:eastAsia="zh-TW"/>
        </w:rPr>
      </w:pPr>
      <w:r w:rsidRPr="000A520B">
        <w:rPr>
          <w:rFonts w:ascii="Times New Roman" w:hAnsi="Times New Roman" w:cs="Times New Roman"/>
          <w:sz w:val="24"/>
          <w:szCs w:val="24"/>
          <w:u w:val="single"/>
          <w:lang w:eastAsia="zh-TW"/>
        </w:rPr>
        <w:t>URWERK</w:t>
      </w:r>
      <w:r w:rsidRPr="000A520B">
        <w:rPr>
          <w:rFonts w:ascii="Times New Roman" w:hAnsiTheme="minorEastAsia" w:cs="Times New Roman"/>
          <w:sz w:val="24"/>
          <w:szCs w:val="24"/>
          <w:u w:val="single"/>
          <w:lang w:eastAsia="zh-TW"/>
        </w:rPr>
        <w:t>簡介</w:t>
      </w:r>
    </w:p>
    <w:p w:rsidR="00DF7D62" w:rsidRPr="000A520B" w:rsidRDefault="00DF7D62" w:rsidP="00E0162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eastAsia="zh-TW"/>
        </w:rPr>
      </w:pPr>
    </w:p>
    <w:p w:rsidR="00577FE3" w:rsidRPr="000A520B" w:rsidRDefault="009C5591" w:rsidP="00577FE3">
      <w:pPr>
        <w:pStyle w:val="ab"/>
        <w:snapToGrid w:val="0"/>
        <w:rPr>
          <w:rFonts w:ascii="Times New Roman" w:eastAsiaTheme="minorEastAsia" w:hAnsi="Times New Roman"/>
          <w:sz w:val="24"/>
          <w:szCs w:val="24"/>
          <w:lang w:val="en-GB" w:eastAsia="zh-TW"/>
        </w:rPr>
      </w:pPr>
      <w:r w:rsidRPr="000A520B">
        <w:rPr>
          <w:rFonts w:ascii="Times New Roman" w:eastAsiaTheme="minorEastAsia" w:hAnsi="Times New Roman"/>
          <w:sz w:val="24"/>
          <w:szCs w:val="24"/>
          <w:lang w:val="en-GB" w:eastAsia="zh-TW"/>
        </w:rPr>
        <w:t>URWERK</w:t>
      </w:r>
      <w:r w:rsidR="007B4BFA" w:rsidRPr="000A520B">
        <w:rPr>
          <w:rFonts w:ascii="Times New Roman" w:eastAsiaTheme="minorEastAsia" w:hAnsiTheme="minorEastAsia"/>
          <w:sz w:val="24"/>
          <w:szCs w:val="24"/>
          <w:lang w:val="en-GB" w:eastAsia="zh-TW"/>
        </w:rPr>
        <w:t>錶廠創</w:t>
      </w:r>
      <w:r w:rsidRPr="000A520B">
        <w:rPr>
          <w:rFonts w:ascii="Times New Roman" w:eastAsiaTheme="minorEastAsia" w:hAnsiTheme="minorEastAsia"/>
          <w:sz w:val="24"/>
          <w:szCs w:val="24"/>
          <w:lang w:val="en-GB" w:eastAsia="zh-TW"/>
        </w:rPr>
        <w:t>立於</w:t>
      </w:r>
      <w:r w:rsidRPr="000A520B">
        <w:rPr>
          <w:rFonts w:ascii="Times New Roman" w:eastAsiaTheme="minorEastAsia" w:hAnsi="Times New Roman"/>
          <w:sz w:val="24"/>
          <w:szCs w:val="24"/>
          <w:lang w:val="en-GB" w:eastAsia="zh-TW"/>
        </w:rPr>
        <w:t>1997</w:t>
      </w:r>
      <w:r w:rsidRPr="000A520B">
        <w:rPr>
          <w:rFonts w:ascii="Times New Roman" w:eastAsiaTheme="minorEastAsia" w:hAnsiTheme="minorEastAsia"/>
          <w:sz w:val="24"/>
          <w:szCs w:val="24"/>
          <w:lang w:val="en-GB" w:eastAsia="zh-TW"/>
        </w:rPr>
        <w:t>年，</w:t>
      </w:r>
      <w:r w:rsidR="00577FE3" w:rsidRPr="000A520B">
        <w:rPr>
          <w:rFonts w:ascii="Times New Roman" w:eastAsiaTheme="minorEastAsia" w:hAnsiTheme="minorEastAsia"/>
          <w:sz w:val="24"/>
          <w:szCs w:val="24"/>
          <w:lang w:val="en-GB" w:eastAsia="zh-TW"/>
        </w:rPr>
        <w:t>以其獨特的時間觀念及製錶技術震撼高級製錶界，雖然品牌推崇革新時計概念，不受既定框框所限，但其製作及手工修飾都符合鐘錶製作優秀傳統</w:t>
      </w:r>
    </w:p>
    <w:p w:rsidR="00577FE3" w:rsidRPr="000A520B" w:rsidRDefault="00577FE3" w:rsidP="009C5591">
      <w:pPr>
        <w:pStyle w:val="ab"/>
        <w:snapToGrid w:val="0"/>
        <w:rPr>
          <w:rFonts w:ascii="Times New Roman" w:eastAsiaTheme="minorEastAsia" w:hAnsi="Times New Roman"/>
          <w:sz w:val="24"/>
          <w:szCs w:val="24"/>
          <w:lang w:val="en-GB" w:eastAsia="zh-TW"/>
        </w:rPr>
      </w:pPr>
    </w:p>
    <w:p w:rsidR="00577FE3" w:rsidRPr="000A520B" w:rsidRDefault="00577FE3" w:rsidP="009B62E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eastAsia="zh-TW"/>
        </w:rPr>
      </w:pPr>
      <w:r w:rsidRPr="000A520B">
        <w:rPr>
          <w:rFonts w:ascii="Times New Roman" w:hAnsi="Times New Roman" w:cs="Times New Roman"/>
          <w:sz w:val="24"/>
          <w:szCs w:val="24"/>
          <w:lang w:eastAsia="zh-TW"/>
        </w:rPr>
        <w:t>URWERK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雖然年資不算深，但品牌之名來自近</w:t>
      </w:r>
      <w:r w:rsidRPr="000A520B">
        <w:rPr>
          <w:rFonts w:ascii="Times New Roman" w:hAnsi="Times New Roman" w:cs="Times New Roman"/>
          <w:sz w:val="24"/>
          <w:szCs w:val="24"/>
          <w:lang w:eastAsia="zh-TW"/>
        </w:rPr>
        <w:t>6000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年前美索不達米亞平原的吾珥</w:t>
      </w:r>
      <w:r w:rsidR="007B4BFA" w:rsidRPr="000A520B">
        <w:rPr>
          <w:rFonts w:ascii="Times New Roman" w:hAnsiTheme="minorEastAsia" w:cs="Times New Roman"/>
          <w:sz w:val="24"/>
          <w:szCs w:val="24"/>
          <w:lang w:eastAsia="zh-TW"/>
        </w:rPr>
        <w:t>古城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（</w:t>
      </w:r>
      <w:r w:rsidRPr="000A520B">
        <w:rPr>
          <w:rFonts w:ascii="Times New Roman" w:hAnsi="Times New Roman" w:cs="Times New Roman"/>
          <w:sz w:val="24"/>
          <w:szCs w:val="24"/>
          <w:lang w:eastAsia="zh-TW"/>
        </w:rPr>
        <w:t>Ur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），當時的蘇美人已懂得從紀念碑的日照影子研究出時間測量單位，奠定當今時間觀念</w:t>
      </w:r>
      <w:r w:rsidR="009B62EC" w:rsidRPr="000A520B">
        <w:rPr>
          <w:rFonts w:ascii="Times New Roman" w:hAnsiTheme="minorEastAsia" w:cs="Times New Roman"/>
          <w:sz w:val="24"/>
          <w:szCs w:val="24"/>
          <w:lang w:eastAsia="zh-TW"/>
        </w:rPr>
        <w:t>雛型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。在德文中，</w:t>
      </w:r>
      <w:r w:rsidRPr="000A520B">
        <w:rPr>
          <w:rFonts w:ascii="Times New Roman" w:hAnsi="Times New Roman" w:cs="Times New Roman"/>
          <w:sz w:val="24"/>
          <w:szCs w:val="24"/>
          <w:lang w:eastAsia="zh-TW"/>
        </w:rPr>
        <w:t>Ur</w:t>
      </w:r>
      <w:r w:rsidR="007B4BFA" w:rsidRPr="000A520B">
        <w:rPr>
          <w:rFonts w:ascii="Times New Roman" w:hAnsiTheme="minorEastAsia" w:cs="Times New Roman"/>
          <w:sz w:val="24"/>
          <w:szCs w:val="24"/>
          <w:lang w:eastAsia="zh-TW"/>
        </w:rPr>
        <w:t>的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意</w:t>
      </w:r>
      <w:r w:rsidR="007B4BFA" w:rsidRPr="000A520B">
        <w:rPr>
          <w:rFonts w:ascii="Times New Roman" w:hAnsiTheme="minorEastAsia" w:cs="Times New Roman"/>
          <w:sz w:val="24"/>
          <w:szCs w:val="24"/>
          <w:lang w:eastAsia="zh-TW"/>
        </w:rPr>
        <w:t>思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指開始或原創，亦可</w:t>
      </w:r>
      <w:r w:rsidR="007B4BFA" w:rsidRPr="000A520B">
        <w:rPr>
          <w:rFonts w:ascii="Times New Roman" w:hAnsiTheme="minorEastAsia" w:cs="Times New Roman"/>
          <w:sz w:val="24"/>
          <w:szCs w:val="24"/>
          <w:lang w:eastAsia="zh-TW"/>
        </w:rPr>
        <w:t>說是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非常</w:t>
      </w:r>
      <w:r w:rsidR="009B62EC" w:rsidRPr="000A520B">
        <w:rPr>
          <w:rFonts w:ascii="Times New Roman" w:hAnsiTheme="minorEastAsia" w:cs="Times New Roman"/>
          <w:sz w:val="24"/>
          <w:szCs w:val="24"/>
          <w:lang w:eastAsia="zh-TW"/>
        </w:rPr>
        <w:t>巧合；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而</w:t>
      </w:r>
      <w:proofErr w:type="spellStart"/>
      <w:r w:rsidR="009B62EC" w:rsidRPr="000A520B">
        <w:rPr>
          <w:rFonts w:ascii="Times New Roman" w:hAnsi="Times New Roman" w:cs="Times New Roman"/>
          <w:sz w:val="24"/>
          <w:szCs w:val="24"/>
          <w:lang w:eastAsia="zh-TW"/>
        </w:rPr>
        <w:t>w</w:t>
      </w:r>
      <w:r w:rsidRPr="000A520B">
        <w:rPr>
          <w:rFonts w:ascii="Times New Roman" w:hAnsi="Times New Roman" w:cs="Times New Roman"/>
          <w:sz w:val="24"/>
          <w:szCs w:val="24"/>
          <w:lang w:eastAsia="zh-TW"/>
        </w:rPr>
        <w:t>erk</w:t>
      </w:r>
      <w:proofErr w:type="spellEnd"/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則</w:t>
      </w:r>
      <w:r w:rsidR="009B62EC" w:rsidRPr="000A520B">
        <w:rPr>
          <w:rFonts w:ascii="Times New Roman" w:hAnsiTheme="minorEastAsia" w:cs="Times New Roman"/>
          <w:sz w:val="24"/>
          <w:szCs w:val="24"/>
          <w:lang w:eastAsia="zh-TW"/>
        </w:rPr>
        <w:t>取自歌德的用語，意謂製作、創新；</w:t>
      </w:r>
      <w:r w:rsidR="009B62EC" w:rsidRPr="000A520B">
        <w:rPr>
          <w:rFonts w:ascii="Times New Roman" w:hAnsi="Times New Roman" w:cs="Times New Roman"/>
          <w:sz w:val="24"/>
          <w:szCs w:val="24"/>
          <w:lang w:eastAsia="zh-TW"/>
        </w:rPr>
        <w:t>Ur</w:t>
      </w:r>
      <w:r w:rsidR="009B62EC" w:rsidRPr="000A520B">
        <w:rPr>
          <w:rFonts w:ascii="Times New Roman" w:hAnsiTheme="minorEastAsia" w:cs="Times New Roman"/>
          <w:sz w:val="24"/>
          <w:szCs w:val="24"/>
          <w:lang w:eastAsia="zh-TW"/>
        </w:rPr>
        <w:t>與</w:t>
      </w:r>
      <w:proofErr w:type="spellStart"/>
      <w:r w:rsidR="009B62EC" w:rsidRPr="000A520B">
        <w:rPr>
          <w:rFonts w:ascii="Times New Roman" w:hAnsi="Times New Roman" w:cs="Times New Roman"/>
          <w:sz w:val="24"/>
          <w:szCs w:val="24"/>
          <w:lang w:eastAsia="zh-TW"/>
        </w:rPr>
        <w:t>werk</w:t>
      </w:r>
      <w:proofErr w:type="spellEnd"/>
      <w:r w:rsidR="007B4BFA" w:rsidRPr="000A520B">
        <w:rPr>
          <w:rFonts w:ascii="Times New Roman" w:hAnsiTheme="minorEastAsia" w:cs="Times New Roman"/>
          <w:sz w:val="24"/>
          <w:szCs w:val="24"/>
          <w:lang w:eastAsia="zh-TW"/>
        </w:rPr>
        <w:t>結</w:t>
      </w:r>
      <w:r w:rsidR="009B62EC" w:rsidRPr="000A520B">
        <w:rPr>
          <w:rFonts w:ascii="Times New Roman" w:hAnsiTheme="minorEastAsia" w:cs="Times New Roman"/>
          <w:sz w:val="24"/>
          <w:szCs w:val="24"/>
          <w:lang w:eastAsia="zh-TW"/>
        </w:rPr>
        <w:t>合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起來</w:t>
      </w:r>
      <w:r w:rsidR="009B62EC" w:rsidRPr="000A520B">
        <w:rPr>
          <w:rFonts w:ascii="Times New Roman" w:hAnsiTheme="minorEastAsia" w:cs="Times New Roman"/>
          <w:sz w:val="24"/>
          <w:szCs w:val="24"/>
          <w:lang w:eastAsia="zh-TW"/>
        </w:rPr>
        <w:t>，代表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品牌向</w:t>
      </w:r>
      <w:r w:rsidR="000A520B">
        <w:rPr>
          <w:rFonts w:ascii="Times New Roman" w:hAnsiTheme="minorEastAsia" w:cs="Times New Roman" w:hint="eastAsia"/>
          <w:sz w:val="24"/>
          <w:szCs w:val="24"/>
          <w:lang w:eastAsia="zh-TW"/>
        </w:rPr>
        <w:t>由古至今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的前輩製錶師致敬，皆因</w:t>
      </w:r>
      <w:r w:rsidR="007B4BFA" w:rsidRPr="000A520B">
        <w:rPr>
          <w:rFonts w:ascii="Times New Roman" w:hAnsiTheme="minorEastAsia" w:cs="Times New Roman"/>
          <w:sz w:val="24"/>
          <w:szCs w:val="24"/>
          <w:lang w:eastAsia="zh-TW"/>
        </w:rPr>
        <w:t>其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努力及貢獻為當代高級鐘錶製作奠定基礎。</w:t>
      </w:r>
    </w:p>
    <w:p w:rsidR="00577FE3" w:rsidRPr="000A520B" w:rsidRDefault="00577FE3" w:rsidP="005A14A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eastAsia="zh-TW"/>
        </w:rPr>
      </w:pPr>
    </w:p>
    <w:p w:rsidR="00901E80" w:rsidRPr="000A520B" w:rsidRDefault="002E4799" w:rsidP="00A5570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eastAsia="zh-TW"/>
        </w:rPr>
      </w:pPr>
      <w:r w:rsidRPr="000A520B">
        <w:rPr>
          <w:rFonts w:ascii="Times New Roman" w:hAnsi="Times New Roman" w:cs="Times New Roman"/>
          <w:sz w:val="24"/>
          <w:szCs w:val="24"/>
          <w:lang w:eastAsia="zh-TW"/>
        </w:rPr>
        <w:t>URWERK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是兩位當代鐘錶界奇才的合作結晶。</w:t>
      </w:r>
      <w:r w:rsidRPr="000A520B">
        <w:rPr>
          <w:rFonts w:ascii="Times New Roman" w:hAnsi="Times New Roman" w:cs="Times New Roman"/>
          <w:sz w:val="24"/>
          <w:szCs w:val="24"/>
          <w:lang w:eastAsia="zh-TW"/>
        </w:rPr>
        <w:t>Felix Baumgartner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來自鐘錶世家，其父與祖父都是製錶師，工藝</w:t>
      </w:r>
      <w:r w:rsidR="00A26B5C" w:rsidRPr="000A520B">
        <w:rPr>
          <w:rFonts w:ascii="Times New Roman" w:hAnsiTheme="minorEastAsia" w:cs="Times New Roman"/>
          <w:sz w:val="24"/>
          <w:szCs w:val="24"/>
          <w:lang w:eastAsia="zh-TW"/>
        </w:rPr>
        <w:t>世代相傳；別人或會視鐘錶工藝為一種嗜好，但</w:t>
      </w:r>
      <w:r w:rsidR="00A26B5C" w:rsidRPr="000A520B">
        <w:rPr>
          <w:rFonts w:ascii="Times New Roman" w:hAnsi="Times New Roman" w:cs="Times New Roman"/>
          <w:sz w:val="24"/>
          <w:szCs w:val="24"/>
          <w:lang w:eastAsia="zh-TW"/>
        </w:rPr>
        <w:t>Felix</w:t>
      </w:r>
      <w:r w:rsidR="00624B59" w:rsidRPr="000A520B">
        <w:rPr>
          <w:rFonts w:ascii="Times New Roman" w:hAnsiTheme="minorEastAsia" w:cs="Times New Roman"/>
          <w:sz w:val="24"/>
          <w:szCs w:val="24"/>
          <w:lang w:eastAsia="zh-TW"/>
        </w:rPr>
        <w:t>就視之如</w:t>
      </w:r>
      <w:r w:rsidR="00901E80" w:rsidRPr="000A520B">
        <w:rPr>
          <w:rFonts w:ascii="Times New Roman" w:hAnsiTheme="minorEastAsia" w:cs="Times New Roman"/>
          <w:sz w:val="24"/>
          <w:szCs w:val="24"/>
          <w:lang w:eastAsia="zh-TW"/>
        </w:rPr>
        <w:t>人</w:t>
      </w:r>
      <w:r w:rsidR="00A26B5C" w:rsidRPr="000A520B">
        <w:rPr>
          <w:rFonts w:ascii="Times New Roman" w:hAnsiTheme="minorEastAsia" w:cs="Times New Roman"/>
          <w:sz w:val="24"/>
          <w:szCs w:val="24"/>
          <w:lang w:eastAsia="zh-TW"/>
        </w:rPr>
        <w:t>生</w:t>
      </w:r>
      <w:r w:rsidR="00901E80" w:rsidRPr="000A520B">
        <w:rPr>
          <w:rFonts w:ascii="Times New Roman" w:hAnsiTheme="minorEastAsia" w:cs="Times New Roman"/>
          <w:sz w:val="24"/>
          <w:szCs w:val="24"/>
          <w:lang w:eastAsia="zh-TW"/>
        </w:rPr>
        <w:t>使</w:t>
      </w:r>
      <w:r w:rsidR="00A26B5C" w:rsidRPr="000A520B">
        <w:rPr>
          <w:rFonts w:ascii="Times New Roman" w:hAnsiTheme="minorEastAsia" w:cs="Times New Roman"/>
          <w:sz w:val="24"/>
          <w:szCs w:val="24"/>
          <w:lang w:eastAsia="zh-TW"/>
        </w:rPr>
        <w:t>命。</w:t>
      </w:r>
      <w:r w:rsidR="000D1C0C" w:rsidRPr="000A520B">
        <w:rPr>
          <w:rFonts w:ascii="Times New Roman" w:hAnsiTheme="minorEastAsia" w:cs="Times New Roman"/>
          <w:sz w:val="24"/>
          <w:szCs w:val="24"/>
          <w:lang w:eastAsia="zh-TW"/>
        </w:rPr>
        <w:t>首席設計師</w:t>
      </w:r>
      <w:r w:rsidR="000D1C0C" w:rsidRPr="000A520B">
        <w:rPr>
          <w:rFonts w:ascii="Times New Roman" w:hAnsi="Times New Roman" w:cs="Times New Roman"/>
          <w:sz w:val="24"/>
          <w:szCs w:val="24"/>
          <w:lang w:eastAsia="zh-TW"/>
        </w:rPr>
        <w:t xml:space="preserve">Martin </w:t>
      </w:r>
      <w:proofErr w:type="spellStart"/>
      <w:r w:rsidR="000D1C0C" w:rsidRPr="000A520B">
        <w:rPr>
          <w:rFonts w:ascii="Times New Roman" w:hAnsi="Times New Roman" w:cs="Times New Roman"/>
          <w:sz w:val="24"/>
          <w:szCs w:val="24"/>
          <w:lang w:eastAsia="zh-TW"/>
        </w:rPr>
        <w:t>Frei</w:t>
      </w:r>
      <w:proofErr w:type="spellEnd"/>
      <w:r w:rsidR="000D1C0C" w:rsidRPr="000A520B">
        <w:rPr>
          <w:rFonts w:ascii="Times New Roman" w:hAnsiTheme="minorEastAsia" w:cs="Times New Roman"/>
          <w:sz w:val="24"/>
          <w:szCs w:val="24"/>
          <w:lang w:eastAsia="zh-TW"/>
        </w:rPr>
        <w:t>在</w:t>
      </w:r>
      <w:r w:rsidR="000D1C0C" w:rsidRPr="000A520B">
        <w:rPr>
          <w:rFonts w:ascii="Times New Roman" w:hAnsi="Times New Roman" w:cs="Times New Roman"/>
          <w:sz w:val="24"/>
          <w:szCs w:val="24"/>
          <w:lang w:eastAsia="zh-TW"/>
        </w:rPr>
        <w:t>1987</w:t>
      </w:r>
      <w:r w:rsidR="000D1C0C" w:rsidRPr="000A520B">
        <w:rPr>
          <w:rFonts w:ascii="Times New Roman" w:hAnsiTheme="minorEastAsia" w:cs="Times New Roman"/>
          <w:sz w:val="24"/>
          <w:szCs w:val="24"/>
          <w:lang w:eastAsia="zh-TW"/>
        </w:rPr>
        <w:t>年考入瑞士琉森藝術設計學院</w:t>
      </w:r>
      <w:r w:rsidR="00A5570B" w:rsidRPr="000A520B">
        <w:rPr>
          <w:rFonts w:ascii="Times New Roman" w:hAnsiTheme="minorEastAsia" w:cs="Times New Roman"/>
          <w:sz w:val="24"/>
          <w:szCs w:val="24"/>
          <w:lang w:eastAsia="zh-TW"/>
        </w:rPr>
        <w:t>就讀</w:t>
      </w:r>
      <w:r w:rsidR="000D1C0C" w:rsidRPr="000A520B">
        <w:rPr>
          <w:rFonts w:ascii="Times New Roman" w:hAnsiTheme="minorEastAsia" w:cs="Times New Roman"/>
          <w:sz w:val="24"/>
          <w:szCs w:val="24"/>
          <w:lang w:eastAsia="zh-TW"/>
        </w:rPr>
        <w:t>，繪畫、雕塑以至錄像等不同藝術創作媒介皆有涉獵</w:t>
      </w:r>
      <w:r w:rsidR="00901E80" w:rsidRPr="000A520B">
        <w:rPr>
          <w:rFonts w:ascii="Times New Roman" w:hAnsiTheme="minorEastAsia" w:cs="Times New Roman"/>
          <w:sz w:val="24"/>
          <w:szCs w:val="24"/>
          <w:lang w:eastAsia="zh-TW"/>
        </w:rPr>
        <w:t>，尤其著迷於時間的意義以及時間在不同年代的表現形式</w:t>
      </w:r>
      <w:r w:rsidR="00A5570B" w:rsidRPr="000A520B">
        <w:rPr>
          <w:rFonts w:ascii="Times New Roman" w:hAnsiTheme="minorEastAsia" w:cs="Times New Roman"/>
          <w:sz w:val="24"/>
          <w:szCs w:val="24"/>
          <w:lang w:eastAsia="zh-TW"/>
        </w:rPr>
        <w:t>。</w:t>
      </w:r>
      <w:r w:rsidR="00901E80" w:rsidRPr="000A520B">
        <w:rPr>
          <w:rFonts w:ascii="Times New Roman" w:hAnsiTheme="minorEastAsia" w:cs="Times New Roman"/>
          <w:sz w:val="24"/>
          <w:szCs w:val="24"/>
          <w:lang w:eastAsia="zh-TW"/>
        </w:rPr>
        <w:t>兩人認識後成為好友，經常深入探討市面發售的腕錶與他們心目中的時計意念之差別。</w:t>
      </w:r>
    </w:p>
    <w:p w:rsidR="00A5570B" w:rsidRPr="000A520B" w:rsidRDefault="00A5570B" w:rsidP="00A5570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eastAsia="zh-TW"/>
        </w:rPr>
      </w:pPr>
    </w:p>
    <w:p w:rsidR="00901E80" w:rsidRPr="000A520B" w:rsidRDefault="00901E80" w:rsidP="000D1C0C">
      <w:pPr>
        <w:snapToGrid w:val="0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九十年代初，</w:t>
      </w:r>
      <w:r w:rsidR="000D1C0C" w:rsidRPr="000A520B">
        <w:rPr>
          <w:rFonts w:ascii="Times New Roman" w:hAnsiTheme="minorEastAsia" w:cs="Times New Roman"/>
          <w:sz w:val="24"/>
          <w:szCs w:val="24"/>
          <w:lang w:eastAsia="zh-TW"/>
        </w:rPr>
        <w:t>兩人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開始著手</w:t>
      </w:r>
      <w:r w:rsidR="000D1C0C" w:rsidRPr="000A520B">
        <w:rPr>
          <w:rFonts w:ascii="Times New Roman" w:hAnsiTheme="minorEastAsia" w:cs="Times New Roman"/>
          <w:sz w:val="24"/>
          <w:szCs w:val="24"/>
          <w:lang w:eastAsia="zh-TW"/>
        </w:rPr>
        <w:t>研發第一款腕錶，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其</w:t>
      </w:r>
      <w:r w:rsidR="000D1C0C" w:rsidRPr="000A520B">
        <w:rPr>
          <w:rFonts w:ascii="Times New Roman" w:hAnsiTheme="minorEastAsia" w:cs="Times New Roman"/>
          <w:sz w:val="24"/>
          <w:szCs w:val="24"/>
          <w:lang w:eastAsia="zh-TW"/>
        </w:rPr>
        <w:t>靈感源自</w:t>
      </w:r>
      <w:r w:rsidR="000D1C0C" w:rsidRPr="000A520B">
        <w:rPr>
          <w:rFonts w:ascii="Times New Roman" w:hAnsi="Times New Roman" w:cs="Times New Roman"/>
          <w:sz w:val="24"/>
          <w:szCs w:val="24"/>
          <w:lang w:eastAsia="zh-TW"/>
        </w:rPr>
        <w:t>17</w:t>
      </w:r>
      <w:r w:rsidR="000D1C0C" w:rsidRPr="000A520B">
        <w:rPr>
          <w:rFonts w:ascii="Times New Roman" w:hAnsiTheme="minorEastAsia" w:cs="Times New Roman"/>
          <w:sz w:val="24"/>
          <w:szCs w:val="24"/>
          <w:lang w:eastAsia="zh-TW"/>
        </w:rPr>
        <w:t>世紀</w:t>
      </w:r>
      <w:proofErr w:type="spellStart"/>
      <w:r w:rsidR="000D1C0C" w:rsidRPr="000A520B">
        <w:rPr>
          <w:rFonts w:ascii="Times New Roman" w:hAnsi="Times New Roman" w:cs="Times New Roman"/>
          <w:sz w:val="24"/>
          <w:szCs w:val="24"/>
          <w:lang w:eastAsia="zh-TW"/>
        </w:rPr>
        <w:t>Campanus</w:t>
      </w:r>
      <w:proofErr w:type="spellEnd"/>
      <w:r w:rsidR="000D1C0C" w:rsidRPr="000A520B">
        <w:rPr>
          <w:rFonts w:ascii="Times New Roman" w:hAnsiTheme="minorEastAsia" w:cs="Times New Roman"/>
          <w:sz w:val="24"/>
          <w:szCs w:val="24"/>
          <w:lang w:eastAsia="zh-TW"/>
        </w:rPr>
        <w:t>兄弟製作的一款</w:t>
      </w:r>
      <w:r w:rsidR="0013382F" w:rsidRPr="000A520B">
        <w:rPr>
          <w:rFonts w:ascii="Times New Roman" w:hAnsiTheme="minorEastAsia" w:cs="Times New Roman"/>
          <w:sz w:val="24"/>
          <w:szCs w:val="24"/>
          <w:lang w:eastAsia="zh-TW"/>
        </w:rPr>
        <w:t>夜</w:t>
      </w:r>
      <w:r w:rsidR="000D1C0C" w:rsidRPr="000A520B">
        <w:rPr>
          <w:rFonts w:ascii="Times New Roman" w:hAnsiTheme="minorEastAsia" w:cs="Times New Roman"/>
          <w:sz w:val="24"/>
          <w:szCs w:val="24"/>
          <w:lang w:eastAsia="zh-TW"/>
        </w:rPr>
        <w:t>鐘，</w:t>
      </w:r>
      <w:r w:rsidR="00A5570B" w:rsidRPr="000A520B">
        <w:rPr>
          <w:rFonts w:ascii="Times New Roman" w:hAnsiTheme="minorEastAsia" w:cs="Times New Roman"/>
          <w:sz w:val="24"/>
          <w:szCs w:val="24"/>
          <w:lang w:eastAsia="zh-TW"/>
        </w:rPr>
        <w:t>腕錶的</w:t>
      </w:r>
      <w:r w:rsidR="000D1C0C" w:rsidRPr="000A520B">
        <w:rPr>
          <w:rFonts w:ascii="Times New Roman" w:hAnsiTheme="minorEastAsia" w:cs="Times New Roman"/>
          <w:sz w:val="24"/>
          <w:szCs w:val="24"/>
          <w:lang w:eastAsia="zh-TW"/>
        </w:rPr>
        <w:t>小時轉盤沿著一個弧形窗口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推進</w:t>
      </w:r>
      <w:r w:rsidR="000D1C0C" w:rsidRPr="000A520B">
        <w:rPr>
          <w:rFonts w:ascii="Times New Roman" w:hAnsiTheme="minorEastAsia" w:cs="Times New Roman"/>
          <w:sz w:val="24"/>
          <w:szCs w:val="24"/>
          <w:lang w:eastAsia="zh-TW"/>
        </w:rPr>
        <w:t>，就像日出與日落的軌跡一樣；自此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這種</w:t>
      </w:r>
      <w:r w:rsidR="000D1C0C" w:rsidRPr="000A520B">
        <w:rPr>
          <w:rFonts w:ascii="Times New Roman" w:hAnsiTheme="minorEastAsia" w:cs="Times New Roman"/>
          <w:sz w:val="24"/>
          <w:szCs w:val="24"/>
          <w:lang w:eastAsia="zh-TW"/>
        </w:rPr>
        <w:t>漫遊式時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間</w:t>
      </w:r>
      <w:r w:rsidR="000D1C0C" w:rsidRPr="000A520B">
        <w:rPr>
          <w:rFonts w:ascii="Times New Roman" w:hAnsiTheme="minorEastAsia" w:cs="Times New Roman"/>
          <w:sz w:val="24"/>
          <w:szCs w:val="24"/>
          <w:lang w:eastAsia="zh-TW"/>
        </w:rPr>
        <w:t>顯示系統成為</w:t>
      </w:r>
      <w:r w:rsidR="000D1C0C" w:rsidRPr="000A520B">
        <w:rPr>
          <w:rFonts w:ascii="Times New Roman" w:hAnsi="Times New Roman" w:cs="Times New Roman"/>
          <w:sz w:val="24"/>
          <w:szCs w:val="24"/>
          <w:lang w:eastAsia="zh-TW"/>
        </w:rPr>
        <w:t>URWERK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的首本時計風格，品牌</w:t>
      </w:r>
      <w:r w:rsidR="00A5570B" w:rsidRPr="000A520B">
        <w:rPr>
          <w:rFonts w:ascii="Times New Roman" w:hAnsiTheme="minorEastAsia" w:cs="Times New Roman"/>
          <w:sz w:val="24"/>
          <w:szCs w:val="24"/>
          <w:lang w:eastAsia="zh-TW"/>
        </w:rPr>
        <w:t>其後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推出</w:t>
      </w:r>
      <w:r w:rsidR="00A5570B" w:rsidRPr="000A520B">
        <w:rPr>
          <w:rFonts w:ascii="Times New Roman" w:hAnsiTheme="minorEastAsia" w:cs="Times New Roman"/>
          <w:sz w:val="24"/>
          <w:szCs w:val="24"/>
          <w:lang w:eastAsia="zh-TW"/>
        </w:rPr>
        <w:t>的</w:t>
      </w:r>
      <w:r w:rsidR="000D1C0C" w:rsidRPr="000A520B">
        <w:rPr>
          <w:rFonts w:ascii="Times New Roman" w:hAnsi="Times New Roman" w:cs="Times New Roman"/>
          <w:sz w:val="24"/>
          <w:szCs w:val="24"/>
          <w:lang w:eastAsia="zh-TW"/>
        </w:rPr>
        <w:t>UR-103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、</w:t>
      </w:r>
      <w:r w:rsidR="000D1C0C" w:rsidRPr="000A520B">
        <w:rPr>
          <w:rFonts w:ascii="Times New Roman" w:hAnsi="Times New Roman" w:cs="Times New Roman"/>
          <w:sz w:val="24"/>
          <w:szCs w:val="24"/>
          <w:lang w:eastAsia="zh-TW"/>
        </w:rPr>
        <w:t>UR-20</w:t>
      </w:r>
      <w:r w:rsidRPr="000A520B">
        <w:rPr>
          <w:rFonts w:ascii="Times New Roman" w:hAnsi="Times New Roman" w:cs="Times New Roman"/>
          <w:sz w:val="24"/>
          <w:szCs w:val="24"/>
          <w:lang w:eastAsia="zh-TW"/>
        </w:rPr>
        <w:t>0</w:t>
      </w:r>
      <w:r w:rsidR="000D1C0C" w:rsidRPr="000A520B">
        <w:rPr>
          <w:rFonts w:ascii="Times New Roman" w:hAnsiTheme="minorEastAsia" w:cs="Times New Roman"/>
          <w:sz w:val="24"/>
          <w:szCs w:val="24"/>
          <w:lang w:eastAsia="zh-TW"/>
        </w:rPr>
        <w:t>、</w:t>
      </w:r>
      <w:r w:rsidR="000D1C0C" w:rsidRPr="000A520B">
        <w:rPr>
          <w:rFonts w:ascii="Times New Roman" w:hAnsi="Times New Roman" w:cs="Times New Roman"/>
          <w:sz w:val="24"/>
          <w:szCs w:val="24"/>
          <w:lang w:eastAsia="zh-TW"/>
        </w:rPr>
        <w:t>UR-110</w:t>
      </w:r>
      <w:r w:rsidR="000D1C0C" w:rsidRPr="000A520B">
        <w:rPr>
          <w:rFonts w:ascii="Times New Roman" w:hAnsiTheme="minorEastAsia" w:cs="Times New Roman"/>
          <w:sz w:val="24"/>
          <w:szCs w:val="24"/>
          <w:lang w:eastAsia="zh-TW"/>
        </w:rPr>
        <w:t>及</w:t>
      </w:r>
      <w:r w:rsidR="000D1C0C" w:rsidRPr="000A520B">
        <w:rPr>
          <w:rFonts w:ascii="Times New Roman" w:hAnsi="Times New Roman" w:cs="Times New Roman"/>
          <w:sz w:val="24"/>
          <w:szCs w:val="24"/>
          <w:lang w:eastAsia="zh-TW"/>
        </w:rPr>
        <w:t>UR-</w:t>
      </w:r>
      <w:r w:rsidRPr="000A520B">
        <w:rPr>
          <w:rFonts w:ascii="Times New Roman" w:hAnsi="Times New Roman" w:cs="Times New Roman"/>
          <w:sz w:val="24"/>
          <w:szCs w:val="24"/>
          <w:lang w:eastAsia="zh-TW"/>
        </w:rPr>
        <w:t>105</w:t>
      </w:r>
      <w:r w:rsidR="000D1C0C" w:rsidRPr="000A520B">
        <w:rPr>
          <w:rFonts w:ascii="Times New Roman" w:hAnsiTheme="minorEastAsia" w:cs="Times New Roman"/>
          <w:sz w:val="24"/>
          <w:szCs w:val="24"/>
          <w:lang w:eastAsia="zh-TW"/>
        </w:rPr>
        <w:t>等作品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，皆以原創美學設計及極</w:t>
      </w:r>
      <w:r w:rsidR="00A5570B" w:rsidRPr="000A520B">
        <w:rPr>
          <w:rFonts w:ascii="Times New Roman" w:hAnsiTheme="minorEastAsia" w:cs="Times New Roman"/>
          <w:sz w:val="24"/>
          <w:szCs w:val="24"/>
          <w:lang w:eastAsia="zh-TW"/>
        </w:rPr>
        <w:t>其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複雜的機械</w:t>
      </w:r>
      <w:r w:rsidR="00A5570B" w:rsidRPr="000A520B">
        <w:rPr>
          <w:rFonts w:ascii="Times New Roman" w:hAnsiTheme="minorEastAsia" w:cs="Times New Roman"/>
          <w:sz w:val="24"/>
          <w:szCs w:val="24"/>
          <w:lang w:eastAsia="zh-TW"/>
        </w:rPr>
        <w:t>功能揚威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錶壇。</w:t>
      </w:r>
    </w:p>
    <w:p w:rsidR="000D1C0C" w:rsidRPr="000A520B" w:rsidRDefault="000D1C0C" w:rsidP="000D1C0C">
      <w:pPr>
        <w:snapToGrid w:val="0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0A520B">
        <w:rPr>
          <w:rFonts w:ascii="Times New Roman" w:hAnsi="Times New Roman" w:cs="Times New Roman"/>
          <w:sz w:val="24"/>
          <w:szCs w:val="24"/>
          <w:lang w:eastAsia="zh-TW"/>
        </w:rPr>
        <w:t>Felix Baumgartner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解釋道：「</w:t>
      </w:r>
      <w:r w:rsidRPr="000A520B">
        <w:rPr>
          <w:rFonts w:ascii="Times New Roman" w:hAnsi="Times New Roman" w:cs="Times New Roman"/>
          <w:sz w:val="24"/>
          <w:szCs w:val="24"/>
          <w:lang w:eastAsia="zh-TW"/>
        </w:rPr>
        <w:t>URWERK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的目標並非為現有的機械時計功能研發</w:t>
      </w:r>
      <w:r w:rsidR="001A7FDB" w:rsidRPr="000A520B">
        <w:rPr>
          <w:rFonts w:ascii="Times New Roman" w:hAnsiTheme="minorEastAsia" w:cs="Times New Roman"/>
          <w:sz w:val="24"/>
          <w:szCs w:val="24"/>
          <w:lang w:eastAsia="zh-TW"/>
        </w:rPr>
        <w:t>新</w:t>
      </w:r>
      <w:r w:rsidR="00A5570B" w:rsidRPr="000A520B">
        <w:rPr>
          <w:rFonts w:ascii="Times New Roman" w:hAnsiTheme="minorEastAsia" w:cs="Times New Roman"/>
          <w:sz w:val="24"/>
          <w:szCs w:val="24"/>
          <w:lang w:eastAsia="zh-TW"/>
        </w:rPr>
        <w:t>版本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；</w:t>
      </w:r>
      <w:r w:rsidRPr="000A520B">
        <w:rPr>
          <w:rFonts w:ascii="Times New Roman" w:hAnsi="Times New Roman" w:cs="Times New Roman"/>
          <w:sz w:val="24"/>
          <w:szCs w:val="24"/>
          <w:lang w:eastAsia="zh-TW"/>
        </w:rPr>
        <w:t>URWERK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腕錶獨一無二，因為</w:t>
      </w:r>
      <w:r w:rsidR="001A7FDB" w:rsidRPr="000A520B">
        <w:rPr>
          <w:rFonts w:ascii="Times New Roman" w:hAnsiTheme="minorEastAsia" w:cs="Times New Roman"/>
          <w:sz w:val="24"/>
          <w:szCs w:val="24"/>
          <w:lang w:eastAsia="zh-TW"/>
        </w:rPr>
        <w:t>每款時計都從</w:t>
      </w:r>
      <w:r w:rsidR="00A5570B" w:rsidRPr="000A520B">
        <w:rPr>
          <w:rFonts w:ascii="Times New Roman" w:hAnsiTheme="minorEastAsia" w:cs="Times New Roman"/>
          <w:sz w:val="24"/>
          <w:szCs w:val="24"/>
          <w:lang w:eastAsia="zh-TW"/>
        </w:rPr>
        <w:t>是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原創角度出發構思，這是</w:t>
      </w:r>
      <w:r w:rsidRPr="000A520B">
        <w:rPr>
          <w:rFonts w:ascii="Times New Roman" w:hAnsi="Times New Roman" w:cs="Times New Roman"/>
          <w:sz w:val="24"/>
          <w:szCs w:val="24"/>
          <w:lang w:eastAsia="zh-TW"/>
        </w:rPr>
        <w:t>URWERK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時計珍罕貴重的原因。」</w:t>
      </w:r>
    </w:p>
    <w:p w:rsidR="000D1C0C" w:rsidRPr="000A520B" w:rsidRDefault="003D3583" w:rsidP="000D1C0C">
      <w:pPr>
        <w:snapToGrid w:val="0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設計舵手</w:t>
      </w:r>
      <w:r w:rsidRPr="000A520B">
        <w:rPr>
          <w:rFonts w:ascii="Times New Roman" w:hAnsi="Times New Roman" w:cs="Times New Roman"/>
          <w:sz w:val="24"/>
          <w:szCs w:val="24"/>
          <w:lang w:eastAsia="zh-TW"/>
        </w:rPr>
        <w:t xml:space="preserve">Martin </w:t>
      </w:r>
      <w:proofErr w:type="spellStart"/>
      <w:r w:rsidRPr="000A520B">
        <w:rPr>
          <w:rFonts w:ascii="Times New Roman" w:hAnsi="Times New Roman" w:cs="Times New Roman"/>
          <w:sz w:val="24"/>
          <w:szCs w:val="24"/>
          <w:lang w:eastAsia="zh-TW"/>
        </w:rPr>
        <w:t>Frei</w:t>
      </w:r>
      <w:proofErr w:type="spellEnd"/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負責構思每款腕錶的美學個性，他對原創的執著與</w:t>
      </w:r>
      <w:r w:rsidRPr="000A520B">
        <w:rPr>
          <w:rFonts w:ascii="Times New Roman" w:hAnsi="Times New Roman" w:cs="Times New Roman"/>
          <w:sz w:val="24"/>
          <w:szCs w:val="24"/>
          <w:lang w:eastAsia="zh-TW"/>
        </w:rPr>
        <w:t>Felix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不謀而合</w:t>
      </w:r>
      <w:r w:rsidR="000D1C0C" w:rsidRPr="000A520B">
        <w:rPr>
          <w:rFonts w:ascii="Times New Roman" w:hAnsiTheme="minorEastAsia" w:cs="Times New Roman"/>
          <w:sz w:val="24"/>
          <w:szCs w:val="24"/>
          <w:lang w:eastAsia="zh-TW"/>
        </w:rPr>
        <w:t>：「我</w:t>
      </w:r>
      <w:r w:rsidR="0070750E" w:rsidRPr="000A520B">
        <w:rPr>
          <w:rFonts w:ascii="Times New Roman" w:hAnsiTheme="minorEastAsia" w:cs="Times New Roman"/>
          <w:sz w:val="24"/>
          <w:szCs w:val="24"/>
          <w:lang w:eastAsia="zh-TW"/>
        </w:rPr>
        <w:t>成長於講求</w:t>
      </w:r>
      <w:r w:rsidR="000D1C0C" w:rsidRPr="000A520B">
        <w:rPr>
          <w:rFonts w:ascii="Times New Roman" w:hAnsiTheme="minorEastAsia" w:cs="Times New Roman"/>
          <w:sz w:val="24"/>
          <w:szCs w:val="24"/>
          <w:lang w:eastAsia="zh-TW"/>
        </w:rPr>
        <w:t>百分百創作自由</w:t>
      </w:r>
      <w:r w:rsidR="0070750E" w:rsidRPr="000A520B">
        <w:rPr>
          <w:rFonts w:ascii="Times New Roman" w:hAnsiTheme="minorEastAsia" w:cs="Times New Roman"/>
          <w:sz w:val="24"/>
          <w:szCs w:val="24"/>
          <w:lang w:eastAsia="zh-TW"/>
        </w:rPr>
        <w:t>的環境</w:t>
      </w:r>
      <w:r w:rsidR="000D1C0C" w:rsidRPr="000A520B">
        <w:rPr>
          <w:rFonts w:ascii="Times New Roman" w:hAnsiTheme="minorEastAsia" w:cs="Times New Roman"/>
          <w:sz w:val="24"/>
          <w:szCs w:val="24"/>
          <w:lang w:eastAsia="zh-TW"/>
        </w:rPr>
        <w:t>，</w:t>
      </w:r>
      <w:r w:rsidR="00A5570B" w:rsidRPr="000A520B">
        <w:rPr>
          <w:rFonts w:ascii="Times New Roman" w:hAnsiTheme="minorEastAsia" w:cs="Times New Roman"/>
          <w:sz w:val="24"/>
          <w:szCs w:val="24"/>
          <w:lang w:eastAsia="zh-TW"/>
        </w:rPr>
        <w:t>所以</w:t>
      </w:r>
      <w:r w:rsidR="000D1C0C" w:rsidRPr="000A520B">
        <w:rPr>
          <w:rFonts w:ascii="Times New Roman" w:hAnsiTheme="minorEastAsia" w:cs="Times New Roman"/>
          <w:sz w:val="24"/>
          <w:szCs w:val="24"/>
          <w:lang w:eastAsia="zh-TW"/>
        </w:rPr>
        <w:t>不受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既有</w:t>
      </w:r>
      <w:r w:rsidR="000D1C0C" w:rsidRPr="000A520B">
        <w:rPr>
          <w:rFonts w:ascii="Times New Roman" w:hAnsiTheme="minorEastAsia" w:cs="Times New Roman"/>
          <w:sz w:val="24"/>
          <w:szCs w:val="24"/>
          <w:lang w:eastAsia="zh-TW"/>
        </w:rPr>
        <w:t>鐘錶製作觀念所限，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我的文化背景成為</w:t>
      </w:r>
      <w:r w:rsidR="000D1C0C" w:rsidRPr="000A520B">
        <w:rPr>
          <w:rFonts w:ascii="Times New Roman" w:hAnsiTheme="minorEastAsia" w:cs="Times New Roman"/>
          <w:sz w:val="24"/>
          <w:szCs w:val="24"/>
          <w:lang w:eastAsia="zh-TW"/>
        </w:rPr>
        <w:t>設計靈感</w:t>
      </w:r>
      <w:r w:rsidRPr="000A520B">
        <w:rPr>
          <w:rFonts w:ascii="Times New Roman" w:hAnsiTheme="minorEastAsia" w:cs="Times New Roman"/>
          <w:sz w:val="24"/>
          <w:szCs w:val="24"/>
          <w:lang w:eastAsia="zh-TW"/>
        </w:rPr>
        <w:t>泉源</w:t>
      </w:r>
      <w:r w:rsidR="000D1C0C" w:rsidRPr="000A520B">
        <w:rPr>
          <w:rFonts w:ascii="Times New Roman" w:hAnsiTheme="minorEastAsia" w:cs="Times New Roman"/>
          <w:sz w:val="24"/>
          <w:szCs w:val="24"/>
          <w:lang w:eastAsia="zh-TW"/>
        </w:rPr>
        <w:t>。」</w:t>
      </w:r>
    </w:p>
    <w:p w:rsidR="000D1C0C" w:rsidRPr="000A520B" w:rsidRDefault="0070750E" w:rsidP="0070750E">
      <w:pPr>
        <w:pStyle w:val="ab"/>
        <w:snapToGrid w:val="0"/>
        <w:rPr>
          <w:rFonts w:ascii="Times New Roman" w:eastAsiaTheme="minorEastAsia" w:hAnsi="Times New Roman"/>
          <w:sz w:val="24"/>
          <w:szCs w:val="24"/>
          <w:lang w:val="en-GB" w:eastAsia="zh-TW"/>
        </w:rPr>
      </w:pPr>
      <w:r w:rsidRPr="000A520B">
        <w:rPr>
          <w:rFonts w:ascii="Times New Roman" w:eastAsiaTheme="minorEastAsia" w:hAnsi="Times New Roman"/>
          <w:sz w:val="24"/>
          <w:szCs w:val="24"/>
          <w:lang w:val="en-GB" w:eastAsia="zh-TW"/>
        </w:rPr>
        <w:t>2017</w:t>
      </w:r>
      <w:r w:rsidRPr="000A520B">
        <w:rPr>
          <w:rFonts w:ascii="Times New Roman" w:eastAsiaTheme="minorEastAsia" w:hAnsiTheme="minorEastAsia"/>
          <w:sz w:val="24"/>
          <w:szCs w:val="24"/>
          <w:lang w:val="en-GB" w:eastAsia="zh-TW"/>
        </w:rPr>
        <w:t>年</w:t>
      </w:r>
      <w:r w:rsidR="00A5570B" w:rsidRPr="000A520B">
        <w:rPr>
          <w:rFonts w:ascii="Times New Roman" w:eastAsiaTheme="minorEastAsia" w:hAnsiTheme="minorEastAsia"/>
          <w:sz w:val="24"/>
          <w:szCs w:val="24"/>
          <w:lang w:val="en-GB" w:eastAsia="zh-TW"/>
        </w:rPr>
        <w:t>適逢</w:t>
      </w:r>
      <w:r w:rsidRPr="000A520B">
        <w:rPr>
          <w:rFonts w:ascii="Times New Roman" w:eastAsiaTheme="minorEastAsia" w:hAnsi="Times New Roman"/>
          <w:sz w:val="24"/>
          <w:szCs w:val="24"/>
          <w:lang w:val="en-GB" w:eastAsia="zh-TW"/>
        </w:rPr>
        <w:t>URWERK</w:t>
      </w:r>
      <w:r w:rsidRPr="000A520B">
        <w:rPr>
          <w:rFonts w:ascii="Times New Roman" w:eastAsiaTheme="minorEastAsia" w:hAnsiTheme="minorEastAsia"/>
          <w:sz w:val="24"/>
          <w:szCs w:val="24"/>
          <w:lang w:val="en-GB" w:eastAsia="zh-TW"/>
        </w:rPr>
        <w:t>創立</w:t>
      </w:r>
      <w:r w:rsidRPr="000A520B">
        <w:rPr>
          <w:rFonts w:ascii="Times New Roman" w:eastAsiaTheme="minorEastAsia" w:hAnsi="Times New Roman"/>
          <w:sz w:val="24"/>
          <w:szCs w:val="24"/>
          <w:lang w:val="en-GB" w:eastAsia="zh-TW"/>
        </w:rPr>
        <w:t>20</w:t>
      </w:r>
      <w:r w:rsidRPr="000A520B">
        <w:rPr>
          <w:rFonts w:ascii="Times New Roman" w:eastAsiaTheme="minorEastAsia" w:hAnsiTheme="minorEastAsia"/>
          <w:sz w:val="24"/>
          <w:szCs w:val="24"/>
          <w:lang w:val="en-GB" w:eastAsia="zh-TW"/>
        </w:rPr>
        <w:t>週年</w:t>
      </w:r>
      <w:r w:rsidR="00A5570B" w:rsidRPr="000A520B">
        <w:rPr>
          <w:rFonts w:ascii="Times New Roman" w:eastAsiaTheme="minorEastAsia" w:hAnsiTheme="minorEastAsia"/>
          <w:sz w:val="24"/>
          <w:szCs w:val="24"/>
          <w:lang w:val="en-GB" w:eastAsia="zh-TW"/>
        </w:rPr>
        <w:t>之喜，環顧九十</w:t>
      </w:r>
      <w:r w:rsidR="003F7A61">
        <w:rPr>
          <w:rFonts w:ascii="Times New Roman" w:eastAsiaTheme="minorEastAsia" w:hAnsiTheme="minorEastAsia" w:hint="eastAsia"/>
          <w:sz w:val="24"/>
          <w:szCs w:val="24"/>
          <w:lang w:val="en-GB" w:eastAsia="zh-TW"/>
        </w:rPr>
        <w:t>年</w:t>
      </w:r>
      <w:r w:rsidR="00A5570B" w:rsidRPr="000A520B">
        <w:rPr>
          <w:rFonts w:ascii="Times New Roman" w:eastAsiaTheme="minorEastAsia" w:hAnsiTheme="minorEastAsia"/>
          <w:sz w:val="24"/>
          <w:szCs w:val="24"/>
          <w:lang w:val="en-GB" w:eastAsia="zh-TW"/>
        </w:rPr>
        <w:t>代</w:t>
      </w:r>
      <w:r w:rsidRPr="000A520B">
        <w:rPr>
          <w:rFonts w:ascii="Times New Roman" w:eastAsiaTheme="minorEastAsia" w:hAnsiTheme="minorEastAsia"/>
          <w:sz w:val="24"/>
          <w:szCs w:val="24"/>
          <w:lang w:val="en-GB" w:eastAsia="zh-TW"/>
        </w:rPr>
        <w:t>製錶新浪潮</w:t>
      </w:r>
      <w:r w:rsidR="006550AF" w:rsidRPr="000A520B">
        <w:rPr>
          <w:rFonts w:ascii="Times New Roman" w:eastAsiaTheme="minorEastAsia" w:hAnsiTheme="minorEastAsia"/>
          <w:sz w:val="24"/>
          <w:szCs w:val="24"/>
          <w:lang w:val="en-GB" w:eastAsia="zh-TW"/>
        </w:rPr>
        <w:t>奇兵</w:t>
      </w:r>
      <w:r w:rsidRPr="000A520B">
        <w:rPr>
          <w:rFonts w:ascii="Times New Roman" w:eastAsiaTheme="minorEastAsia" w:hAnsiTheme="minorEastAsia"/>
          <w:sz w:val="24"/>
          <w:szCs w:val="24"/>
          <w:lang w:val="en-GB" w:eastAsia="zh-TW"/>
        </w:rPr>
        <w:t>之中，</w:t>
      </w:r>
      <w:r w:rsidRPr="000A520B">
        <w:rPr>
          <w:rFonts w:ascii="Times New Roman" w:eastAsiaTheme="minorEastAsia" w:hAnsi="Times New Roman"/>
          <w:sz w:val="24"/>
          <w:szCs w:val="24"/>
          <w:lang w:val="en-GB" w:eastAsia="zh-TW"/>
        </w:rPr>
        <w:t>URWERK</w:t>
      </w:r>
      <w:r w:rsidRPr="000A520B">
        <w:rPr>
          <w:rFonts w:ascii="Times New Roman" w:eastAsiaTheme="minorEastAsia" w:hAnsiTheme="minorEastAsia"/>
          <w:sz w:val="24"/>
          <w:szCs w:val="24"/>
          <w:lang w:val="en-GB" w:eastAsia="zh-TW"/>
        </w:rPr>
        <w:t>已算是最老資格的獨立</w:t>
      </w:r>
      <w:r w:rsidR="00A5570B" w:rsidRPr="000A520B">
        <w:rPr>
          <w:rFonts w:ascii="Times New Roman" w:eastAsiaTheme="minorEastAsia" w:hAnsiTheme="minorEastAsia"/>
          <w:sz w:val="24"/>
          <w:szCs w:val="24"/>
          <w:lang w:val="en-GB" w:eastAsia="zh-TW"/>
        </w:rPr>
        <w:t>品牌</w:t>
      </w:r>
      <w:r w:rsidRPr="000A520B">
        <w:rPr>
          <w:rFonts w:ascii="Times New Roman" w:eastAsiaTheme="minorEastAsia" w:hAnsiTheme="minorEastAsia"/>
          <w:sz w:val="24"/>
          <w:szCs w:val="24"/>
          <w:lang w:val="en-GB" w:eastAsia="zh-TW"/>
        </w:rPr>
        <w:t>了。</w:t>
      </w:r>
      <w:r w:rsidR="00A5570B" w:rsidRPr="000A520B">
        <w:rPr>
          <w:rFonts w:ascii="Times New Roman" w:eastAsiaTheme="minorEastAsia" w:hAnsi="Times New Roman"/>
          <w:sz w:val="24"/>
          <w:szCs w:val="24"/>
          <w:lang w:val="en-GB" w:eastAsia="zh-TW"/>
        </w:rPr>
        <w:t>URWERK</w:t>
      </w:r>
      <w:r w:rsidRPr="000A520B">
        <w:rPr>
          <w:rFonts w:ascii="Times New Roman" w:eastAsiaTheme="minorEastAsia" w:hAnsiTheme="minorEastAsia"/>
          <w:sz w:val="24"/>
          <w:szCs w:val="24"/>
          <w:lang w:val="en-GB" w:eastAsia="zh-TW"/>
        </w:rPr>
        <w:t>現時共有</w:t>
      </w:r>
      <w:r w:rsidRPr="000A520B">
        <w:rPr>
          <w:rFonts w:ascii="Times New Roman" w:eastAsiaTheme="minorEastAsia" w:hAnsi="Times New Roman"/>
          <w:sz w:val="24"/>
          <w:szCs w:val="24"/>
          <w:lang w:val="en-GB" w:eastAsia="zh-TW"/>
        </w:rPr>
        <w:t>16</w:t>
      </w:r>
      <w:r w:rsidRPr="000A520B">
        <w:rPr>
          <w:rFonts w:ascii="Times New Roman" w:eastAsiaTheme="minorEastAsia" w:hAnsiTheme="minorEastAsia"/>
          <w:sz w:val="24"/>
          <w:szCs w:val="24"/>
          <w:lang w:val="en-GB" w:eastAsia="zh-TW"/>
        </w:rPr>
        <w:t>位員工，其中</w:t>
      </w:r>
      <w:r w:rsidRPr="000A520B">
        <w:rPr>
          <w:rFonts w:ascii="Times New Roman" w:eastAsiaTheme="minorEastAsia" w:hAnsi="Times New Roman"/>
          <w:sz w:val="24"/>
          <w:szCs w:val="24"/>
          <w:lang w:val="en-GB" w:eastAsia="zh-TW"/>
        </w:rPr>
        <w:t>12</w:t>
      </w:r>
      <w:r w:rsidRPr="000A520B">
        <w:rPr>
          <w:rFonts w:ascii="Times New Roman" w:eastAsiaTheme="minorEastAsia" w:hAnsiTheme="minorEastAsia"/>
          <w:sz w:val="24"/>
          <w:szCs w:val="24"/>
          <w:lang w:val="en-GB" w:eastAsia="zh-TW"/>
        </w:rPr>
        <w:t>位是製錶師，</w:t>
      </w:r>
      <w:r w:rsidR="000D1C0C" w:rsidRPr="000A520B">
        <w:rPr>
          <w:rFonts w:ascii="Times New Roman" w:eastAsiaTheme="minorEastAsia" w:hAnsiTheme="minorEastAsia"/>
          <w:sz w:val="24"/>
          <w:szCs w:val="24"/>
          <w:lang w:val="en-GB" w:eastAsia="zh-TW"/>
        </w:rPr>
        <w:t>每年製作</w:t>
      </w:r>
      <w:r w:rsidRPr="000A520B">
        <w:rPr>
          <w:rFonts w:ascii="Times New Roman" w:eastAsiaTheme="minorEastAsia" w:hAnsiTheme="minorEastAsia"/>
          <w:sz w:val="24"/>
          <w:szCs w:val="24"/>
          <w:lang w:val="en-GB" w:eastAsia="zh-TW"/>
        </w:rPr>
        <w:t>不超過</w:t>
      </w:r>
      <w:r w:rsidR="000D1C0C" w:rsidRPr="000A520B">
        <w:rPr>
          <w:rFonts w:ascii="Times New Roman" w:eastAsiaTheme="minorEastAsia" w:hAnsi="Times New Roman"/>
          <w:sz w:val="24"/>
          <w:szCs w:val="24"/>
          <w:lang w:val="en-GB" w:eastAsia="zh-TW"/>
        </w:rPr>
        <w:t>150</w:t>
      </w:r>
      <w:r w:rsidR="000D1C0C" w:rsidRPr="000A520B">
        <w:rPr>
          <w:rFonts w:ascii="Times New Roman" w:eastAsiaTheme="minorEastAsia" w:hAnsiTheme="minorEastAsia"/>
          <w:sz w:val="24"/>
          <w:szCs w:val="24"/>
          <w:lang w:val="en-GB" w:eastAsia="zh-TW"/>
        </w:rPr>
        <w:t>枚腕錶</w:t>
      </w:r>
    </w:p>
    <w:p w:rsidR="000D1C0C" w:rsidRPr="000A520B" w:rsidRDefault="000D1C0C" w:rsidP="000D1C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zh-TW"/>
        </w:rPr>
      </w:pPr>
    </w:p>
    <w:p w:rsidR="00D21309" w:rsidRPr="000A520B" w:rsidRDefault="00D21309" w:rsidP="008F7BA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eastAsia="zh-TW"/>
        </w:rPr>
      </w:pPr>
    </w:p>
    <w:p w:rsidR="008F7BAB" w:rsidRPr="000A520B" w:rsidRDefault="000D1C0C" w:rsidP="000D1C0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eastAsia="zh-TW"/>
        </w:rPr>
      </w:pPr>
      <w:r w:rsidRPr="000A520B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URWERK</w:t>
      </w:r>
      <w:r w:rsidRPr="000A520B">
        <w:rPr>
          <w:rFonts w:ascii="Times New Roman" w:hAnsiTheme="minorEastAsia" w:cs="Times New Roman"/>
          <w:b/>
          <w:bCs/>
          <w:sz w:val="24"/>
          <w:szCs w:val="24"/>
          <w:lang w:eastAsia="zh-TW"/>
        </w:rPr>
        <w:t>網站及社交媒體專頁資料</w:t>
      </w:r>
      <w:r w:rsidR="003F7A61">
        <w:rPr>
          <w:rFonts w:ascii="Times New Roman" w:hAnsiTheme="minorEastAsia" w:cs="Times New Roman" w:hint="eastAsia"/>
          <w:b/>
          <w:bCs/>
          <w:sz w:val="24"/>
          <w:szCs w:val="24"/>
          <w:lang w:eastAsia="zh-TW"/>
        </w:rPr>
        <w:t>：</w:t>
      </w:r>
    </w:p>
    <w:p w:rsidR="008F7BAB" w:rsidRPr="000A520B" w:rsidRDefault="008F7BAB" w:rsidP="008F7BA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eastAsia="zh-TW"/>
        </w:rPr>
      </w:pPr>
    </w:p>
    <w:p w:rsidR="008C0886" w:rsidRPr="000A520B" w:rsidRDefault="005E25BA" w:rsidP="008C0886">
      <w:pPr>
        <w:ind w:left="142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8C0886" w:rsidRPr="000A520B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www.urwerk.com</w:t>
        </w:r>
      </w:hyperlink>
      <w:r w:rsidR="008C0886" w:rsidRPr="000A520B">
        <w:rPr>
          <w:rFonts w:ascii="Times New Roman" w:hAnsi="Times New Roman" w:cs="Times New Roman"/>
          <w:sz w:val="24"/>
          <w:szCs w:val="24"/>
        </w:rPr>
        <w:t xml:space="preserve"> ; </w:t>
      </w:r>
      <w:hyperlink r:id="rId11" w:history="1">
        <w:r w:rsidR="008C0886" w:rsidRPr="000A520B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www.facebook.com/urwerk</w:t>
        </w:r>
      </w:hyperlink>
      <w:r w:rsidR="008C0886" w:rsidRPr="000A520B">
        <w:rPr>
          <w:rFonts w:ascii="Times New Roman" w:hAnsi="Times New Roman" w:cs="Times New Roman"/>
          <w:sz w:val="24"/>
          <w:szCs w:val="24"/>
        </w:rPr>
        <w:t xml:space="preserve"> ; </w:t>
      </w:r>
      <w:hyperlink r:id="rId12" w:history="1">
        <w:r w:rsidR="008C0886" w:rsidRPr="000A520B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https://instagram.com/urwerkgeneve/</w:t>
        </w:r>
      </w:hyperlink>
    </w:p>
    <w:p w:rsidR="008C0886" w:rsidRPr="000A520B" w:rsidRDefault="005E25BA" w:rsidP="008C0886">
      <w:pPr>
        <w:ind w:left="142"/>
        <w:rPr>
          <w:rFonts w:ascii="Times New Roman" w:hAnsi="Times New Roman" w:cs="Times New Roman"/>
          <w:sz w:val="24"/>
          <w:szCs w:val="24"/>
          <w:lang w:val="es-ES" w:eastAsia="zh-TW"/>
        </w:rPr>
      </w:pPr>
      <w:hyperlink r:id="rId13" w:history="1">
        <w:r w:rsidR="008C0886" w:rsidRPr="000A520B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s-ES"/>
          </w:rPr>
          <w:t>https://twitter.com/URWERK_Geneve</w:t>
        </w:r>
      </w:hyperlink>
    </w:p>
    <w:sectPr w:rsidR="008C0886" w:rsidRPr="000A520B" w:rsidSect="007F0172">
      <w:headerReference w:type="default" r:id="rId14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68AA" w:rsidRDefault="002E68AA" w:rsidP="00FC0C0C">
      <w:pPr>
        <w:spacing w:after="0" w:line="240" w:lineRule="auto"/>
      </w:pPr>
      <w:r>
        <w:separator/>
      </w:r>
    </w:p>
  </w:endnote>
  <w:endnote w:type="continuationSeparator" w:id="0">
    <w:p w:rsidR="002E68AA" w:rsidRDefault="002E68AA" w:rsidP="00FC0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68AA" w:rsidRDefault="002E68AA" w:rsidP="00FC0C0C">
      <w:pPr>
        <w:spacing w:after="0" w:line="240" w:lineRule="auto"/>
      </w:pPr>
      <w:r>
        <w:separator/>
      </w:r>
    </w:p>
  </w:footnote>
  <w:footnote w:type="continuationSeparator" w:id="0">
    <w:p w:rsidR="002E68AA" w:rsidRDefault="002E68AA" w:rsidP="00FC0C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C0C" w:rsidRDefault="00295A72" w:rsidP="00FC0C0C">
    <w:pPr>
      <w:pStyle w:val="a4"/>
      <w:jc w:val="right"/>
    </w:pPr>
    <w:r>
      <w:rPr>
        <w:noProof/>
        <w:lang w:val="en-US" w:eastAsia="zh-TW"/>
      </w:rPr>
      <w:drawing>
        <wp:inline distT="0" distB="0" distL="0" distR="0">
          <wp:extent cx="2858905" cy="654305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RWERK-ZHGE-P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7706" cy="679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08"/>
  <w:hyphenationZone w:val="425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D1597"/>
    <w:rsid w:val="00005A19"/>
    <w:rsid w:val="00005FCF"/>
    <w:rsid w:val="00006473"/>
    <w:rsid w:val="000077C6"/>
    <w:rsid w:val="00007E45"/>
    <w:rsid w:val="00015459"/>
    <w:rsid w:val="00032058"/>
    <w:rsid w:val="000670E4"/>
    <w:rsid w:val="00077EFF"/>
    <w:rsid w:val="00094F8B"/>
    <w:rsid w:val="0009519B"/>
    <w:rsid w:val="000A520B"/>
    <w:rsid w:val="000B012E"/>
    <w:rsid w:val="000C35C4"/>
    <w:rsid w:val="000C49DF"/>
    <w:rsid w:val="000D1597"/>
    <w:rsid w:val="000D1C0C"/>
    <w:rsid w:val="000E0530"/>
    <w:rsid w:val="000E371A"/>
    <w:rsid w:val="000E44B2"/>
    <w:rsid w:val="00103316"/>
    <w:rsid w:val="00107923"/>
    <w:rsid w:val="0013382F"/>
    <w:rsid w:val="001406B1"/>
    <w:rsid w:val="001561E8"/>
    <w:rsid w:val="0015797F"/>
    <w:rsid w:val="00157C91"/>
    <w:rsid w:val="00161C18"/>
    <w:rsid w:val="00196D48"/>
    <w:rsid w:val="001A394A"/>
    <w:rsid w:val="001A7FDB"/>
    <w:rsid w:val="001B6F5C"/>
    <w:rsid w:val="001B7618"/>
    <w:rsid w:val="001C4558"/>
    <w:rsid w:val="001D49E7"/>
    <w:rsid w:val="00212D25"/>
    <w:rsid w:val="0021487A"/>
    <w:rsid w:val="002220BB"/>
    <w:rsid w:val="002253F7"/>
    <w:rsid w:val="00235CB4"/>
    <w:rsid w:val="00237467"/>
    <w:rsid w:val="002467A5"/>
    <w:rsid w:val="00252A42"/>
    <w:rsid w:val="0025410F"/>
    <w:rsid w:val="00263AA7"/>
    <w:rsid w:val="0027306B"/>
    <w:rsid w:val="0028169C"/>
    <w:rsid w:val="00285AF1"/>
    <w:rsid w:val="002865CC"/>
    <w:rsid w:val="00295A72"/>
    <w:rsid w:val="00297008"/>
    <w:rsid w:val="002A54E8"/>
    <w:rsid w:val="002B0475"/>
    <w:rsid w:val="002B10F3"/>
    <w:rsid w:val="002C1CF1"/>
    <w:rsid w:val="002C5939"/>
    <w:rsid w:val="002D3C35"/>
    <w:rsid w:val="002D61EC"/>
    <w:rsid w:val="002E4799"/>
    <w:rsid w:val="002E4F19"/>
    <w:rsid w:val="002E5A19"/>
    <w:rsid w:val="002E68AA"/>
    <w:rsid w:val="002F2212"/>
    <w:rsid w:val="002F4303"/>
    <w:rsid w:val="003075DA"/>
    <w:rsid w:val="0031510E"/>
    <w:rsid w:val="00320F56"/>
    <w:rsid w:val="003225B1"/>
    <w:rsid w:val="003267CA"/>
    <w:rsid w:val="00336C9E"/>
    <w:rsid w:val="00345897"/>
    <w:rsid w:val="003670A6"/>
    <w:rsid w:val="00374605"/>
    <w:rsid w:val="00377B65"/>
    <w:rsid w:val="0039129D"/>
    <w:rsid w:val="0039773C"/>
    <w:rsid w:val="003A7C94"/>
    <w:rsid w:val="003C35A1"/>
    <w:rsid w:val="003C530B"/>
    <w:rsid w:val="003D3583"/>
    <w:rsid w:val="003F3EDB"/>
    <w:rsid w:val="003F7A61"/>
    <w:rsid w:val="00416AD6"/>
    <w:rsid w:val="004216EE"/>
    <w:rsid w:val="00423470"/>
    <w:rsid w:val="00423DFC"/>
    <w:rsid w:val="0042686A"/>
    <w:rsid w:val="004271D6"/>
    <w:rsid w:val="0043743A"/>
    <w:rsid w:val="00440A4B"/>
    <w:rsid w:val="00462AF2"/>
    <w:rsid w:val="004735AF"/>
    <w:rsid w:val="00484DBE"/>
    <w:rsid w:val="004C3C51"/>
    <w:rsid w:val="004D2ECF"/>
    <w:rsid w:val="004F141D"/>
    <w:rsid w:val="004F1467"/>
    <w:rsid w:val="005043E4"/>
    <w:rsid w:val="00506324"/>
    <w:rsid w:val="005075AA"/>
    <w:rsid w:val="00517CDE"/>
    <w:rsid w:val="00533FC8"/>
    <w:rsid w:val="00534286"/>
    <w:rsid w:val="00545D48"/>
    <w:rsid w:val="00552099"/>
    <w:rsid w:val="00556677"/>
    <w:rsid w:val="00573481"/>
    <w:rsid w:val="00577FE3"/>
    <w:rsid w:val="00581F20"/>
    <w:rsid w:val="00586643"/>
    <w:rsid w:val="00587E30"/>
    <w:rsid w:val="00593367"/>
    <w:rsid w:val="00594FA7"/>
    <w:rsid w:val="005973F1"/>
    <w:rsid w:val="005A042D"/>
    <w:rsid w:val="005A0FE9"/>
    <w:rsid w:val="005A14A2"/>
    <w:rsid w:val="005E25BA"/>
    <w:rsid w:val="00602740"/>
    <w:rsid w:val="006057A3"/>
    <w:rsid w:val="0060665C"/>
    <w:rsid w:val="0062355F"/>
    <w:rsid w:val="00624B59"/>
    <w:rsid w:val="0064112D"/>
    <w:rsid w:val="006550AF"/>
    <w:rsid w:val="0066451E"/>
    <w:rsid w:val="00677D31"/>
    <w:rsid w:val="006972A2"/>
    <w:rsid w:val="006A5A9A"/>
    <w:rsid w:val="006A7791"/>
    <w:rsid w:val="006B50C7"/>
    <w:rsid w:val="006E1D5A"/>
    <w:rsid w:val="006E739B"/>
    <w:rsid w:val="006F0697"/>
    <w:rsid w:val="006F3098"/>
    <w:rsid w:val="007043D3"/>
    <w:rsid w:val="0070750E"/>
    <w:rsid w:val="00713AB9"/>
    <w:rsid w:val="007172A8"/>
    <w:rsid w:val="00740169"/>
    <w:rsid w:val="007428BD"/>
    <w:rsid w:val="007446C2"/>
    <w:rsid w:val="007530DA"/>
    <w:rsid w:val="007552FE"/>
    <w:rsid w:val="007574A4"/>
    <w:rsid w:val="00763015"/>
    <w:rsid w:val="00783B35"/>
    <w:rsid w:val="00786234"/>
    <w:rsid w:val="0079180C"/>
    <w:rsid w:val="007940A7"/>
    <w:rsid w:val="007951D1"/>
    <w:rsid w:val="007966C4"/>
    <w:rsid w:val="007B4BFA"/>
    <w:rsid w:val="007B5439"/>
    <w:rsid w:val="007C0DF9"/>
    <w:rsid w:val="007C3A24"/>
    <w:rsid w:val="007E6E77"/>
    <w:rsid w:val="007F0172"/>
    <w:rsid w:val="007F4C7D"/>
    <w:rsid w:val="007F7835"/>
    <w:rsid w:val="00803560"/>
    <w:rsid w:val="00811C66"/>
    <w:rsid w:val="00815C69"/>
    <w:rsid w:val="00835A22"/>
    <w:rsid w:val="00836A1C"/>
    <w:rsid w:val="00840010"/>
    <w:rsid w:val="008701DD"/>
    <w:rsid w:val="00897587"/>
    <w:rsid w:val="008B1C41"/>
    <w:rsid w:val="008C0886"/>
    <w:rsid w:val="008D056C"/>
    <w:rsid w:val="008E3792"/>
    <w:rsid w:val="008E59D2"/>
    <w:rsid w:val="008F2134"/>
    <w:rsid w:val="008F7BAB"/>
    <w:rsid w:val="00900046"/>
    <w:rsid w:val="00901E80"/>
    <w:rsid w:val="00910AD5"/>
    <w:rsid w:val="00913177"/>
    <w:rsid w:val="00927C8C"/>
    <w:rsid w:val="00931E70"/>
    <w:rsid w:val="00944A5C"/>
    <w:rsid w:val="00950DFE"/>
    <w:rsid w:val="00963732"/>
    <w:rsid w:val="009849AD"/>
    <w:rsid w:val="009A545C"/>
    <w:rsid w:val="009B038B"/>
    <w:rsid w:val="009B1716"/>
    <w:rsid w:val="009B4022"/>
    <w:rsid w:val="009B62EC"/>
    <w:rsid w:val="009C33E3"/>
    <w:rsid w:val="009C5591"/>
    <w:rsid w:val="009D36BB"/>
    <w:rsid w:val="009F6247"/>
    <w:rsid w:val="00A1039D"/>
    <w:rsid w:val="00A26B5C"/>
    <w:rsid w:val="00A40B09"/>
    <w:rsid w:val="00A42BD6"/>
    <w:rsid w:val="00A51495"/>
    <w:rsid w:val="00A5570B"/>
    <w:rsid w:val="00A84195"/>
    <w:rsid w:val="00A84C71"/>
    <w:rsid w:val="00A91A84"/>
    <w:rsid w:val="00A94820"/>
    <w:rsid w:val="00AA40B4"/>
    <w:rsid w:val="00AA5E69"/>
    <w:rsid w:val="00AB075E"/>
    <w:rsid w:val="00AC4F18"/>
    <w:rsid w:val="00AC7E1E"/>
    <w:rsid w:val="00AF2AAB"/>
    <w:rsid w:val="00AF32FA"/>
    <w:rsid w:val="00B0364A"/>
    <w:rsid w:val="00B05A25"/>
    <w:rsid w:val="00B07BA4"/>
    <w:rsid w:val="00B2096E"/>
    <w:rsid w:val="00B212A2"/>
    <w:rsid w:val="00B213D6"/>
    <w:rsid w:val="00B3635D"/>
    <w:rsid w:val="00B45EF3"/>
    <w:rsid w:val="00B47D3C"/>
    <w:rsid w:val="00B563BA"/>
    <w:rsid w:val="00B64CE1"/>
    <w:rsid w:val="00B708C2"/>
    <w:rsid w:val="00B77D1C"/>
    <w:rsid w:val="00B8105F"/>
    <w:rsid w:val="00B81F87"/>
    <w:rsid w:val="00B864BA"/>
    <w:rsid w:val="00B949A2"/>
    <w:rsid w:val="00B95FC4"/>
    <w:rsid w:val="00B97EDB"/>
    <w:rsid w:val="00BB0585"/>
    <w:rsid w:val="00BB2E86"/>
    <w:rsid w:val="00BC01D6"/>
    <w:rsid w:val="00BC5EE9"/>
    <w:rsid w:val="00BD07F1"/>
    <w:rsid w:val="00BD2D5C"/>
    <w:rsid w:val="00BE1043"/>
    <w:rsid w:val="00C008C7"/>
    <w:rsid w:val="00C17E20"/>
    <w:rsid w:val="00C2237B"/>
    <w:rsid w:val="00C67562"/>
    <w:rsid w:val="00C8532E"/>
    <w:rsid w:val="00C92904"/>
    <w:rsid w:val="00C96D3A"/>
    <w:rsid w:val="00CA16C7"/>
    <w:rsid w:val="00CA52B4"/>
    <w:rsid w:val="00CD1130"/>
    <w:rsid w:val="00CD1FC7"/>
    <w:rsid w:val="00CF26B6"/>
    <w:rsid w:val="00D15410"/>
    <w:rsid w:val="00D16726"/>
    <w:rsid w:val="00D21309"/>
    <w:rsid w:val="00D316FC"/>
    <w:rsid w:val="00D510C9"/>
    <w:rsid w:val="00D56956"/>
    <w:rsid w:val="00D5768C"/>
    <w:rsid w:val="00D94C82"/>
    <w:rsid w:val="00DA48D7"/>
    <w:rsid w:val="00DB212C"/>
    <w:rsid w:val="00DB3FF5"/>
    <w:rsid w:val="00DD454B"/>
    <w:rsid w:val="00DE04C5"/>
    <w:rsid w:val="00DF71D6"/>
    <w:rsid w:val="00DF7D62"/>
    <w:rsid w:val="00E00C5D"/>
    <w:rsid w:val="00E01621"/>
    <w:rsid w:val="00E04FEB"/>
    <w:rsid w:val="00E07CD6"/>
    <w:rsid w:val="00E110B3"/>
    <w:rsid w:val="00E117B8"/>
    <w:rsid w:val="00E26755"/>
    <w:rsid w:val="00E300A8"/>
    <w:rsid w:val="00E378B0"/>
    <w:rsid w:val="00E5121C"/>
    <w:rsid w:val="00E5258F"/>
    <w:rsid w:val="00E5368E"/>
    <w:rsid w:val="00E54F68"/>
    <w:rsid w:val="00E67856"/>
    <w:rsid w:val="00E73C17"/>
    <w:rsid w:val="00E75D4E"/>
    <w:rsid w:val="00E77EF9"/>
    <w:rsid w:val="00EA0A93"/>
    <w:rsid w:val="00EA2EBF"/>
    <w:rsid w:val="00EC4B9E"/>
    <w:rsid w:val="00ED164A"/>
    <w:rsid w:val="00ED6EA6"/>
    <w:rsid w:val="00EF5580"/>
    <w:rsid w:val="00F05FA6"/>
    <w:rsid w:val="00F1063B"/>
    <w:rsid w:val="00F13ACE"/>
    <w:rsid w:val="00F16796"/>
    <w:rsid w:val="00F35364"/>
    <w:rsid w:val="00F44DA9"/>
    <w:rsid w:val="00F659D1"/>
    <w:rsid w:val="00F849BC"/>
    <w:rsid w:val="00FC0C0C"/>
    <w:rsid w:val="00FC1CE4"/>
    <w:rsid w:val="00FC6F90"/>
    <w:rsid w:val="00FD03F9"/>
    <w:rsid w:val="00FE22B6"/>
    <w:rsid w:val="00FE64CC"/>
    <w:rsid w:val="00FF2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4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06324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FC0C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頁首 字元"/>
    <w:basedOn w:val="a0"/>
    <w:link w:val="a4"/>
    <w:uiPriority w:val="99"/>
    <w:rsid w:val="00FC0C0C"/>
  </w:style>
  <w:style w:type="paragraph" w:styleId="a6">
    <w:name w:val="footer"/>
    <w:basedOn w:val="a"/>
    <w:link w:val="a7"/>
    <w:uiPriority w:val="99"/>
    <w:unhideWhenUsed/>
    <w:rsid w:val="00FC0C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頁尾 字元"/>
    <w:basedOn w:val="a0"/>
    <w:link w:val="a6"/>
    <w:uiPriority w:val="99"/>
    <w:rsid w:val="00FC0C0C"/>
  </w:style>
  <w:style w:type="paragraph" w:styleId="a8">
    <w:name w:val="Balloon Text"/>
    <w:basedOn w:val="a"/>
    <w:link w:val="a9"/>
    <w:uiPriority w:val="99"/>
    <w:semiHidden/>
    <w:unhideWhenUsed/>
    <w:rsid w:val="007530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530DA"/>
    <w:rPr>
      <w:rFonts w:ascii="Segoe UI" w:hAnsi="Segoe UI" w:cs="Segoe UI"/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4735AF"/>
    <w:rPr>
      <w:color w:val="954F72" w:themeColor="followedHyperlink"/>
      <w:u w:val="single"/>
    </w:rPr>
  </w:style>
  <w:style w:type="paragraph" w:styleId="ab">
    <w:name w:val="No Spacing"/>
    <w:uiPriority w:val="1"/>
    <w:qFormat/>
    <w:rsid w:val="00484DBE"/>
    <w:pPr>
      <w:spacing w:after="0" w:line="240" w:lineRule="auto"/>
    </w:pPr>
    <w:rPr>
      <w:rFonts w:ascii="Calibri" w:eastAsia="MS ??" w:hAnsi="Calibri" w:cs="Times New Roman"/>
      <w:lang w:val="fr-FR" w:eastAsia="fr-FR" w:bidi="fr-FR"/>
    </w:rPr>
  </w:style>
  <w:style w:type="character" w:styleId="ac">
    <w:name w:val="annotation reference"/>
    <w:basedOn w:val="a0"/>
    <w:uiPriority w:val="99"/>
    <w:semiHidden/>
    <w:unhideWhenUsed/>
    <w:rsid w:val="00263AA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witter.com/URWERK_Genev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instagram.com/urwerkgeneve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facebook.com/urwerk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urwer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ess@urwerk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E165E-E48A-4FC3-B311-23F04DE9D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5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URW</dc:creator>
  <cp:lastModifiedBy>User</cp:lastModifiedBy>
  <cp:revision>72</cp:revision>
  <cp:lastPrinted>2016-12-12T10:32:00Z</cp:lastPrinted>
  <dcterms:created xsi:type="dcterms:W3CDTF">2016-12-16T04:18:00Z</dcterms:created>
  <dcterms:modified xsi:type="dcterms:W3CDTF">2016-12-17T04:53:00Z</dcterms:modified>
</cp:coreProperties>
</file>