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4BB" w:rsidRDefault="000004BB" w:rsidP="00DC4430">
      <w:pPr>
        <w:spacing w:after="0" w:line="240" w:lineRule="auto"/>
        <w:jc w:val="both"/>
        <w:rPr>
          <w:b/>
          <w:sz w:val="28"/>
          <w:szCs w:val="28"/>
          <w:lang w:val="fr-CH"/>
        </w:rPr>
      </w:pPr>
    </w:p>
    <w:p w:rsidR="00B81A83" w:rsidRPr="002139F7" w:rsidRDefault="00B81A83" w:rsidP="006A4CF5">
      <w:pPr>
        <w:spacing w:after="0" w:line="240" w:lineRule="auto"/>
        <w:jc w:val="center"/>
        <w:rPr>
          <w:b/>
          <w:sz w:val="28"/>
          <w:szCs w:val="28"/>
          <w:lang w:val="es-UY"/>
        </w:rPr>
      </w:pPr>
      <w:r w:rsidRPr="002139F7">
        <w:rPr>
          <w:b/>
          <w:sz w:val="28"/>
          <w:szCs w:val="28"/>
          <w:lang w:val="es-UY"/>
        </w:rPr>
        <w:t>EMC</w:t>
      </w:r>
      <w:r w:rsidR="00827177" w:rsidRPr="002139F7">
        <w:rPr>
          <w:b/>
          <w:sz w:val="28"/>
          <w:szCs w:val="28"/>
          <w:lang w:val="es-UY"/>
        </w:rPr>
        <w:t xml:space="preserve"> </w:t>
      </w:r>
      <w:r w:rsidR="00D61981" w:rsidRPr="002139F7">
        <w:rPr>
          <w:b/>
          <w:sz w:val="28"/>
          <w:szCs w:val="28"/>
          <w:lang w:val="es-UY"/>
        </w:rPr>
        <w:t>SR</w:t>
      </w:r>
      <w:r w:rsidR="00FA563E" w:rsidRPr="002139F7">
        <w:rPr>
          <w:b/>
          <w:sz w:val="28"/>
          <w:szCs w:val="28"/>
          <w:lang w:val="es-UY"/>
        </w:rPr>
        <w:t>-</w:t>
      </w:r>
      <w:r w:rsidR="00D61981" w:rsidRPr="002139F7">
        <w:rPr>
          <w:b/>
          <w:sz w:val="28"/>
          <w:szCs w:val="28"/>
          <w:lang w:val="es-UY"/>
        </w:rPr>
        <w:t>71</w:t>
      </w:r>
      <w:r w:rsidR="00FA563E" w:rsidRPr="002139F7">
        <w:rPr>
          <w:b/>
          <w:sz w:val="28"/>
          <w:szCs w:val="28"/>
          <w:lang w:val="es-UY"/>
        </w:rPr>
        <w:t>,</w:t>
      </w:r>
      <w:r w:rsidR="008E1DF0" w:rsidRPr="002139F7">
        <w:rPr>
          <w:b/>
          <w:sz w:val="28"/>
          <w:szCs w:val="28"/>
          <w:lang w:val="es-UY"/>
        </w:rPr>
        <w:t xml:space="preserve"> </w:t>
      </w:r>
      <w:r w:rsidR="002139F7" w:rsidRPr="002139F7">
        <w:rPr>
          <w:b/>
          <w:sz w:val="28"/>
          <w:szCs w:val="28"/>
          <w:lang w:val="es-UY"/>
        </w:rPr>
        <w:t xml:space="preserve">el renacer de una leyenda </w:t>
      </w:r>
    </w:p>
    <w:p w:rsidR="00892945" w:rsidRPr="002139F7" w:rsidRDefault="00892945" w:rsidP="006D6579">
      <w:pPr>
        <w:spacing w:after="0" w:line="240" w:lineRule="auto"/>
        <w:jc w:val="both"/>
        <w:rPr>
          <w:lang w:val="es-UY"/>
        </w:rPr>
      </w:pPr>
    </w:p>
    <w:p w:rsidR="00065C33" w:rsidRPr="002139F7" w:rsidRDefault="00065C33" w:rsidP="006D6579">
      <w:pPr>
        <w:spacing w:after="0" w:line="240" w:lineRule="auto"/>
        <w:jc w:val="both"/>
        <w:rPr>
          <w:lang w:val="es-UY"/>
        </w:rPr>
      </w:pPr>
    </w:p>
    <w:p w:rsidR="00693F15" w:rsidRPr="002139F7" w:rsidRDefault="00693F15" w:rsidP="00C325DA">
      <w:pPr>
        <w:spacing w:after="0" w:line="240" w:lineRule="auto"/>
        <w:jc w:val="both"/>
        <w:rPr>
          <w:lang w:val="es-UY"/>
        </w:rPr>
      </w:pPr>
      <w:r w:rsidRPr="002139F7">
        <w:rPr>
          <w:lang w:val="es-UY"/>
        </w:rPr>
        <w:t>G</w:t>
      </w:r>
      <w:r w:rsidR="002139F7" w:rsidRPr="002139F7">
        <w:rPr>
          <w:lang w:val="es-UY"/>
        </w:rPr>
        <w:t>inebra</w:t>
      </w:r>
      <w:r w:rsidR="002E67D6" w:rsidRPr="002139F7">
        <w:rPr>
          <w:lang w:val="es-UY"/>
        </w:rPr>
        <w:t xml:space="preserve">, </w:t>
      </w:r>
      <w:r w:rsidR="002139F7" w:rsidRPr="002139F7">
        <w:rPr>
          <w:lang w:val="es-UY"/>
        </w:rPr>
        <w:t>día</w:t>
      </w:r>
      <w:r w:rsidR="00756BBB" w:rsidRPr="002139F7">
        <w:rPr>
          <w:lang w:val="es-UY"/>
        </w:rPr>
        <w:t xml:space="preserve"> </w:t>
      </w:r>
      <w:r w:rsidR="000828B6" w:rsidRPr="002139F7">
        <w:rPr>
          <w:lang w:val="es-UY"/>
        </w:rPr>
        <w:t>21</w:t>
      </w:r>
      <w:r w:rsidR="00756BBB" w:rsidRPr="002139F7">
        <w:rPr>
          <w:lang w:val="es-UY"/>
        </w:rPr>
        <w:t xml:space="preserve"> </w:t>
      </w:r>
      <w:r w:rsidR="002139F7" w:rsidRPr="002139F7">
        <w:rPr>
          <w:lang w:val="es-UY"/>
        </w:rPr>
        <w:t>de agosto de</w:t>
      </w:r>
      <w:r w:rsidR="00756BBB" w:rsidRPr="002139F7">
        <w:rPr>
          <w:lang w:val="es-UY"/>
        </w:rPr>
        <w:t xml:space="preserve"> 2024</w:t>
      </w:r>
    </w:p>
    <w:p w:rsidR="002139F7" w:rsidRDefault="002139F7" w:rsidP="00355849">
      <w:pPr>
        <w:spacing w:after="0" w:line="240" w:lineRule="auto"/>
        <w:jc w:val="both"/>
        <w:rPr>
          <w:lang w:val="es-UY"/>
        </w:rPr>
      </w:pPr>
      <w:r w:rsidRPr="002139F7">
        <w:rPr>
          <w:lang w:val="es-UY"/>
        </w:rPr>
        <w:t>Se ha llevado todos los</w:t>
      </w:r>
      <w:r>
        <w:rPr>
          <w:lang w:val="es-UY"/>
        </w:rPr>
        <w:t xml:space="preserve"> premios</w:t>
      </w:r>
      <w:r w:rsidR="006B6946">
        <w:rPr>
          <w:lang w:val="es-UY"/>
        </w:rPr>
        <w:t>;</w:t>
      </w:r>
      <w:r>
        <w:rPr>
          <w:lang w:val="es-UY"/>
        </w:rPr>
        <w:t xml:space="preserve"> en 2014 fue galardonado por partida doble en el Grand Prix de Alta Relojería de Ginebra, en dos categorías de sumo prestigio, en Excepción Mecánica y en Innovación. </w:t>
      </w:r>
      <w:proofErr w:type="spellStart"/>
      <w:r w:rsidRPr="005A3AC3">
        <w:rPr>
          <w:i/>
          <w:iCs/>
          <w:lang w:val="es-UY"/>
        </w:rPr>
        <w:t>Revolution</w:t>
      </w:r>
      <w:proofErr w:type="spellEnd"/>
      <w:r w:rsidRPr="005A3AC3">
        <w:rPr>
          <w:i/>
          <w:iCs/>
          <w:lang w:val="es-UY"/>
        </w:rPr>
        <w:t xml:space="preserve"> Asia</w:t>
      </w:r>
      <w:r>
        <w:rPr>
          <w:lang w:val="es-UY"/>
        </w:rPr>
        <w:t xml:space="preserve"> lo elevó al rango de Mejor Reloj del Año y el </w:t>
      </w:r>
      <w:proofErr w:type="spellStart"/>
      <w:r w:rsidRPr="005A3AC3">
        <w:rPr>
          <w:i/>
          <w:iCs/>
          <w:lang w:val="es-UY"/>
        </w:rPr>
        <w:t>Robb</w:t>
      </w:r>
      <w:proofErr w:type="spellEnd"/>
      <w:r w:rsidRPr="005A3AC3">
        <w:rPr>
          <w:i/>
          <w:iCs/>
          <w:lang w:val="es-UY"/>
        </w:rPr>
        <w:t xml:space="preserve"> </w:t>
      </w:r>
      <w:proofErr w:type="spellStart"/>
      <w:r w:rsidRPr="005A3AC3">
        <w:rPr>
          <w:i/>
          <w:iCs/>
          <w:lang w:val="es-UY"/>
        </w:rPr>
        <w:t>Report</w:t>
      </w:r>
      <w:proofErr w:type="spellEnd"/>
      <w:r w:rsidRPr="005A3AC3">
        <w:rPr>
          <w:i/>
          <w:iCs/>
          <w:lang w:val="es-UY"/>
        </w:rPr>
        <w:t xml:space="preserve"> USA</w:t>
      </w:r>
      <w:r>
        <w:rPr>
          <w:lang w:val="es-UY"/>
        </w:rPr>
        <w:t xml:space="preserve"> al de </w:t>
      </w:r>
      <w:proofErr w:type="spellStart"/>
      <w:r>
        <w:rPr>
          <w:lang w:val="es-UY"/>
        </w:rPr>
        <w:t>Best</w:t>
      </w:r>
      <w:proofErr w:type="spellEnd"/>
      <w:r>
        <w:rPr>
          <w:lang w:val="es-UY"/>
        </w:rPr>
        <w:t xml:space="preserve"> </w:t>
      </w:r>
      <w:proofErr w:type="spellStart"/>
      <w:r>
        <w:rPr>
          <w:lang w:val="es-UY"/>
        </w:rPr>
        <w:t>of</w:t>
      </w:r>
      <w:proofErr w:type="spellEnd"/>
      <w:r>
        <w:rPr>
          <w:lang w:val="es-UY"/>
        </w:rPr>
        <w:t xml:space="preserve"> </w:t>
      </w:r>
      <w:proofErr w:type="spellStart"/>
      <w:r>
        <w:rPr>
          <w:lang w:val="es-UY"/>
        </w:rPr>
        <w:t>the</w:t>
      </w:r>
      <w:proofErr w:type="spellEnd"/>
      <w:r>
        <w:rPr>
          <w:lang w:val="es-UY"/>
        </w:rPr>
        <w:t xml:space="preserve"> </w:t>
      </w:r>
      <w:proofErr w:type="spellStart"/>
      <w:r>
        <w:rPr>
          <w:lang w:val="es-UY"/>
        </w:rPr>
        <w:t>Best</w:t>
      </w:r>
      <w:proofErr w:type="spellEnd"/>
      <w:r>
        <w:rPr>
          <w:lang w:val="es-UY"/>
        </w:rPr>
        <w:t>. La prensa especializada lo puso por las nubes</w:t>
      </w:r>
      <w:r w:rsidR="00DA3634">
        <w:rPr>
          <w:lang w:val="es-UY"/>
        </w:rPr>
        <w:t>, Philippe Dufour dijo maravillas del EMC SR-71</w:t>
      </w:r>
      <w:r w:rsidR="006B6946">
        <w:rPr>
          <w:lang w:val="es-UY"/>
        </w:rPr>
        <w:t>. H</w:t>
      </w:r>
      <w:r w:rsidR="00DA3634">
        <w:rPr>
          <w:lang w:val="es-UY"/>
        </w:rPr>
        <w:t>an pasado diez años</w:t>
      </w:r>
      <w:r w:rsidR="006B6946">
        <w:rPr>
          <w:lang w:val="es-UY"/>
        </w:rPr>
        <w:t xml:space="preserve">; </w:t>
      </w:r>
      <w:r w:rsidR="00DA3634">
        <w:rPr>
          <w:lang w:val="es-UY"/>
        </w:rPr>
        <w:t>en las mentes m</w:t>
      </w:r>
      <w:r w:rsidR="006B6946">
        <w:rPr>
          <w:lang w:val="es-UY"/>
        </w:rPr>
        <w:t>uy</w:t>
      </w:r>
      <w:r w:rsidR="00DA3634">
        <w:rPr>
          <w:lang w:val="es-UY"/>
        </w:rPr>
        <w:t xml:space="preserve"> relojeras es un reloj que marca un antes y un después.</w:t>
      </w:r>
    </w:p>
    <w:p w:rsidR="00DA3634" w:rsidRPr="002139F7" w:rsidRDefault="00DA3634" w:rsidP="00355849">
      <w:pPr>
        <w:spacing w:after="0" w:line="240" w:lineRule="auto"/>
        <w:jc w:val="both"/>
        <w:rPr>
          <w:lang w:val="es-UY"/>
        </w:rPr>
      </w:pPr>
      <w:r>
        <w:rPr>
          <w:lang w:val="es-UY"/>
        </w:rPr>
        <w:t xml:space="preserve">Para celebrar por todo lo alto los diez años de su creación, el </w:t>
      </w:r>
      <w:r w:rsidRPr="00DA3634">
        <w:rPr>
          <w:lang w:val="es-ES"/>
        </w:rPr>
        <w:t xml:space="preserve">EMC – </w:t>
      </w:r>
      <w:r w:rsidRPr="006B6946">
        <w:rPr>
          <w:i/>
          <w:lang w:val="es-ES"/>
        </w:rPr>
        <w:t xml:space="preserve">Electronic </w:t>
      </w:r>
      <w:proofErr w:type="spellStart"/>
      <w:r w:rsidRPr="006B6946">
        <w:rPr>
          <w:i/>
          <w:lang w:val="es-ES"/>
        </w:rPr>
        <w:t>Mechanical</w:t>
      </w:r>
      <w:proofErr w:type="spellEnd"/>
      <w:r w:rsidRPr="006B6946">
        <w:rPr>
          <w:i/>
          <w:lang w:val="es-ES"/>
        </w:rPr>
        <w:t xml:space="preserve"> Control</w:t>
      </w:r>
      <w:r w:rsidRPr="00DA3634">
        <w:rPr>
          <w:lang w:val="es-ES"/>
        </w:rPr>
        <w:t xml:space="preserve"> </w:t>
      </w:r>
      <w:r>
        <w:rPr>
          <w:lang w:val="es-ES"/>
        </w:rPr>
        <w:t>–</w:t>
      </w:r>
      <w:r w:rsidRPr="00DA3634">
        <w:rPr>
          <w:lang w:val="es-ES"/>
        </w:rPr>
        <w:t xml:space="preserve"> </w:t>
      </w:r>
      <w:r>
        <w:rPr>
          <w:lang w:val="es-ES"/>
        </w:rPr>
        <w:t xml:space="preserve">de la casa </w:t>
      </w:r>
      <w:r w:rsidRPr="00DA3634">
        <w:rPr>
          <w:lang w:val="es-ES"/>
        </w:rPr>
        <w:t xml:space="preserve">URWERK </w:t>
      </w:r>
      <w:r>
        <w:rPr>
          <w:lang w:val="es-UY"/>
        </w:rPr>
        <w:t>se reinventa luciendo el fuselaje del legendario avión de reconocimiento, el SR-71</w:t>
      </w:r>
      <w:r w:rsidR="006B6946">
        <w:rPr>
          <w:lang w:val="es-UY"/>
        </w:rPr>
        <w:t>.</w:t>
      </w:r>
    </w:p>
    <w:p w:rsidR="002139F7" w:rsidRDefault="002139F7" w:rsidP="00355849">
      <w:pPr>
        <w:spacing w:after="0" w:line="240" w:lineRule="auto"/>
        <w:jc w:val="both"/>
        <w:rPr>
          <w:lang w:val="es-ES"/>
        </w:rPr>
      </w:pPr>
    </w:p>
    <w:p w:rsidR="002139F7" w:rsidRPr="002139F7" w:rsidRDefault="002139F7" w:rsidP="00355849">
      <w:pPr>
        <w:spacing w:after="0" w:line="240" w:lineRule="auto"/>
        <w:jc w:val="both"/>
        <w:rPr>
          <w:lang w:val="es-ES"/>
        </w:rPr>
      </w:pPr>
    </w:p>
    <w:p w:rsidR="001A1540" w:rsidRPr="006B6946" w:rsidRDefault="001A1540" w:rsidP="00355849">
      <w:pPr>
        <w:spacing w:after="0" w:line="240" w:lineRule="auto"/>
        <w:jc w:val="both"/>
        <w:rPr>
          <w:lang w:val="es-ES"/>
        </w:rPr>
      </w:pPr>
    </w:p>
    <w:p w:rsidR="00756BBB" w:rsidRPr="006B6946" w:rsidRDefault="00756BBB" w:rsidP="00355849">
      <w:pPr>
        <w:spacing w:after="0" w:line="240" w:lineRule="auto"/>
        <w:jc w:val="both"/>
        <w:rPr>
          <w:lang w:val="es-ES"/>
        </w:rPr>
      </w:pPr>
    </w:p>
    <w:p w:rsidR="00756BBB" w:rsidRPr="006B6946" w:rsidRDefault="00756BBB" w:rsidP="00355849">
      <w:pPr>
        <w:spacing w:after="0" w:line="240" w:lineRule="auto"/>
        <w:jc w:val="both"/>
        <w:rPr>
          <w:lang w:val="es-ES"/>
        </w:rPr>
      </w:pPr>
    </w:p>
    <w:p w:rsidR="00C31C9B" w:rsidRDefault="005F098C" w:rsidP="007659C5">
      <w:pPr>
        <w:spacing w:after="0" w:line="240" w:lineRule="auto"/>
        <w:jc w:val="center"/>
      </w:pPr>
      <w:r>
        <w:rPr>
          <w:noProof/>
          <w:color w:val="4472C4"/>
          <w:sz w:val="36"/>
        </w:rPr>
        <w:drawing>
          <wp:inline distT="0" distB="0" distL="0" distR="0">
            <wp:extent cx="4114800" cy="5115560"/>
            <wp:effectExtent l="0" t="0" r="0" b="0"/>
            <wp:docPr id="2" name="Image 2" descr="S00074_Urwerk-EMC_SDT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00074_Urwerk-EMC_SDT_V2"/>
                    <pic:cNvPicPr>
                      <a:picLocks noChangeAspect="1" noChangeArrowheads="1"/>
                    </pic:cNvPicPr>
                  </pic:nvPicPr>
                  <pic:blipFill>
                    <a:blip r:embed="rId8">
                      <a:extLst>
                        <a:ext uri="{28A0092B-C50C-407E-A947-70E740481C1C}">
                          <a14:useLocalDpi xmlns:a14="http://schemas.microsoft.com/office/drawing/2010/main" val="0"/>
                        </a:ext>
                      </a:extLst>
                    </a:blip>
                    <a:srcRect t="6818"/>
                    <a:stretch>
                      <a:fillRect/>
                    </a:stretch>
                  </pic:blipFill>
                  <pic:spPr bwMode="auto">
                    <a:xfrm>
                      <a:off x="0" y="0"/>
                      <a:ext cx="4114800" cy="5115560"/>
                    </a:xfrm>
                    <a:prstGeom prst="rect">
                      <a:avLst/>
                    </a:prstGeom>
                    <a:noFill/>
                    <a:ln>
                      <a:noFill/>
                    </a:ln>
                  </pic:spPr>
                </pic:pic>
              </a:graphicData>
            </a:graphic>
          </wp:inline>
        </w:drawing>
      </w:r>
    </w:p>
    <w:p w:rsidR="00C31C9B" w:rsidRDefault="007659C5" w:rsidP="00355849">
      <w:pPr>
        <w:spacing w:after="0" w:line="240" w:lineRule="auto"/>
        <w:jc w:val="both"/>
      </w:pPr>
      <w:r>
        <w:br w:type="page"/>
      </w:r>
    </w:p>
    <w:p w:rsidR="00756BBB" w:rsidRDefault="00756BBB" w:rsidP="00355849">
      <w:pPr>
        <w:spacing w:after="0" w:line="240" w:lineRule="auto"/>
        <w:jc w:val="both"/>
      </w:pPr>
    </w:p>
    <w:p w:rsidR="00DA3634" w:rsidRPr="00C05031" w:rsidRDefault="00DA3634" w:rsidP="00355849">
      <w:pPr>
        <w:spacing w:after="0" w:line="240" w:lineRule="auto"/>
        <w:jc w:val="both"/>
        <w:rPr>
          <w:lang w:val="es-ES"/>
        </w:rPr>
      </w:pPr>
      <w:r w:rsidRPr="00DA3634">
        <w:rPr>
          <w:lang w:val="es-ES"/>
        </w:rPr>
        <w:t xml:space="preserve">El </w:t>
      </w:r>
      <w:r w:rsidR="003E4D7D" w:rsidRPr="00DA3634">
        <w:rPr>
          <w:lang w:val="es-ES"/>
        </w:rPr>
        <w:t xml:space="preserve">EMC </w:t>
      </w:r>
      <w:r w:rsidRPr="00DA3634">
        <w:rPr>
          <w:lang w:val="es-ES"/>
        </w:rPr>
        <w:t xml:space="preserve">es </w:t>
      </w:r>
      <w:r>
        <w:rPr>
          <w:lang w:val="es-ES"/>
        </w:rPr>
        <w:t xml:space="preserve">un </w:t>
      </w:r>
      <w:r w:rsidRPr="00DA3634">
        <w:rPr>
          <w:lang w:val="es-ES"/>
        </w:rPr>
        <w:t>reloj m</w:t>
      </w:r>
      <w:r>
        <w:rPr>
          <w:lang w:val="es-ES"/>
        </w:rPr>
        <w:t xml:space="preserve">ecánico cuyos concepto y movimiento fueron </w:t>
      </w:r>
      <w:r w:rsidR="006B6946">
        <w:rPr>
          <w:lang w:val="es-ES"/>
        </w:rPr>
        <w:t>ideados</w:t>
      </w:r>
      <w:r>
        <w:rPr>
          <w:lang w:val="es-ES"/>
        </w:rPr>
        <w:t>, desarrollados y creados en los talleres de URWERK</w:t>
      </w:r>
      <w:r w:rsidR="00460033">
        <w:rPr>
          <w:lang w:val="es-ES"/>
        </w:rPr>
        <w:t xml:space="preserve">. </w:t>
      </w:r>
      <w:r w:rsidR="00C05031">
        <w:rPr>
          <w:lang w:val="es-ES"/>
        </w:rPr>
        <w:t xml:space="preserve">A las funciones tradicionales, o sea horas, minutos, segundos y reserva de marcha, se agrega un dato original y patentado, el indicador de resultado </w:t>
      </w:r>
      <w:r w:rsidR="00C05031" w:rsidRPr="008E031F">
        <w:rPr>
          <w:lang w:eastAsia="ar-SA"/>
        </w:rPr>
        <w:t>δ</w:t>
      </w:r>
      <w:r w:rsidR="00C05031" w:rsidRPr="00C05031">
        <w:rPr>
          <w:lang w:val="es-ES" w:eastAsia="ar-SA"/>
        </w:rPr>
        <w:t>.</w:t>
      </w:r>
      <w:r w:rsidR="00C05031">
        <w:rPr>
          <w:lang w:val="es-ES" w:eastAsia="ar-SA"/>
        </w:rPr>
        <w:t xml:space="preserve"> Mediante esta inédita función, </w:t>
      </w:r>
      <w:r w:rsidR="005A3AC3">
        <w:rPr>
          <w:lang w:val="es-ES" w:eastAsia="ar-SA"/>
        </w:rPr>
        <w:t>una</w:t>
      </w:r>
      <w:r w:rsidR="00C05031">
        <w:rPr>
          <w:lang w:val="es-ES" w:eastAsia="ar-SA"/>
        </w:rPr>
        <w:t xml:space="preserve"> simple presión de un botón pulsador</w:t>
      </w:r>
      <w:r w:rsidR="005A3AC3">
        <w:rPr>
          <w:lang w:val="es-ES" w:eastAsia="ar-SA"/>
        </w:rPr>
        <w:t xml:space="preserve"> permite</w:t>
      </w:r>
      <w:r w:rsidR="00C05031">
        <w:rPr>
          <w:lang w:val="es-ES" w:eastAsia="ar-SA"/>
        </w:rPr>
        <w:t xml:space="preserve"> valorar la precisión cronométrica del movimiento mecánico. Esta innovación convierte al EMC </w:t>
      </w:r>
      <w:r w:rsidR="0052282A" w:rsidRPr="0052282A">
        <w:rPr>
          <w:lang w:val="es-ES" w:eastAsia="ar-SA"/>
        </w:rPr>
        <w:t xml:space="preserve">– </w:t>
      </w:r>
      <w:r w:rsidR="0052282A" w:rsidRPr="006B6946">
        <w:rPr>
          <w:i/>
          <w:lang w:val="es-ES" w:eastAsia="ar-SA"/>
        </w:rPr>
        <w:t>Electro-</w:t>
      </w:r>
      <w:proofErr w:type="spellStart"/>
      <w:r w:rsidR="0052282A" w:rsidRPr="006B6946">
        <w:rPr>
          <w:i/>
          <w:lang w:val="es-ES" w:eastAsia="ar-SA"/>
        </w:rPr>
        <w:t>Mechanical</w:t>
      </w:r>
      <w:proofErr w:type="spellEnd"/>
      <w:r w:rsidR="0052282A" w:rsidRPr="006B6946">
        <w:rPr>
          <w:i/>
          <w:lang w:val="es-ES" w:eastAsia="ar-SA"/>
        </w:rPr>
        <w:t xml:space="preserve"> Control</w:t>
      </w:r>
      <w:r w:rsidR="0052282A" w:rsidRPr="0052282A">
        <w:rPr>
          <w:lang w:val="es-ES" w:eastAsia="ar-SA"/>
        </w:rPr>
        <w:t xml:space="preserve"> – </w:t>
      </w:r>
      <w:r w:rsidR="00C05031">
        <w:rPr>
          <w:lang w:val="es-ES" w:eastAsia="ar-SA"/>
        </w:rPr>
        <w:t xml:space="preserve">en el primer mecanismo capaz de darle a quien lo </w:t>
      </w:r>
      <w:r w:rsidR="006B6946">
        <w:rPr>
          <w:lang w:val="es-ES" w:eastAsia="ar-SA"/>
        </w:rPr>
        <w:t>posee</w:t>
      </w:r>
      <w:r w:rsidR="00C05031">
        <w:rPr>
          <w:lang w:val="es-ES" w:eastAsia="ar-SA"/>
        </w:rPr>
        <w:t xml:space="preserve"> la medición </w:t>
      </w:r>
      <w:r w:rsidR="006B6946">
        <w:rPr>
          <w:lang w:val="es-ES" w:eastAsia="ar-SA"/>
        </w:rPr>
        <w:t>del rendimiento</w:t>
      </w:r>
      <w:r w:rsidR="00C05031">
        <w:rPr>
          <w:lang w:val="es-ES" w:eastAsia="ar-SA"/>
        </w:rPr>
        <w:t xml:space="preserve"> de su reloj en tiempo real. </w:t>
      </w:r>
      <w:proofErr w:type="gramStart"/>
      <w:r w:rsidR="006B6946">
        <w:rPr>
          <w:lang w:val="es-ES" w:eastAsia="ar-SA"/>
        </w:rPr>
        <w:t>Y</w:t>
      </w:r>
      <w:proofErr w:type="gramEnd"/>
      <w:r w:rsidR="006B6946">
        <w:rPr>
          <w:lang w:val="es-ES" w:eastAsia="ar-SA"/>
        </w:rPr>
        <w:t xml:space="preserve"> e</w:t>
      </w:r>
      <w:r w:rsidR="00C05031">
        <w:rPr>
          <w:lang w:val="es-ES" w:eastAsia="ar-SA"/>
        </w:rPr>
        <w:t xml:space="preserve">s más, provisto de esta información, podrá regular el reloj hasta alcanzar el Grial, la medición perfecta del tiempo, como si </w:t>
      </w:r>
      <w:r w:rsidR="005A3AC3">
        <w:rPr>
          <w:lang w:val="es-ES" w:eastAsia="ar-SA"/>
        </w:rPr>
        <w:t>la felicidad</w:t>
      </w:r>
      <w:r w:rsidR="00C05031">
        <w:rPr>
          <w:lang w:val="es-ES" w:eastAsia="ar-SA"/>
        </w:rPr>
        <w:t xml:space="preserve"> </w:t>
      </w:r>
      <w:r w:rsidR="0052282A">
        <w:rPr>
          <w:lang w:val="es-ES" w:eastAsia="ar-SA"/>
        </w:rPr>
        <w:t xml:space="preserve">del </w:t>
      </w:r>
      <w:r w:rsidR="00C05031">
        <w:rPr>
          <w:lang w:val="es-ES" w:eastAsia="ar-SA"/>
        </w:rPr>
        <w:t xml:space="preserve">relojero </w:t>
      </w:r>
      <w:r w:rsidR="0052282A">
        <w:rPr>
          <w:lang w:val="es-ES" w:eastAsia="ar-SA"/>
        </w:rPr>
        <w:t>estuviera al alcance de quien corresponda</w:t>
      </w:r>
      <w:r w:rsidR="006B6946">
        <w:rPr>
          <w:lang w:val="es-ES" w:eastAsia="ar-SA"/>
        </w:rPr>
        <w:t xml:space="preserve"> y guste</w:t>
      </w:r>
      <w:r w:rsidR="0052282A">
        <w:rPr>
          <w:lang w:val="es-ES" w:eastAsia="ar-SA"/>
        </w:rPr>
        <w:t xml:space="preserve">. </w:t>
      </w:r>
      <w:r w:rsidR="006B6946">
        <w:rPr>
          <w:lang w:val="es-ES" w:eastAsia="ar-SA"/>
        </w:rPr>
        <w:t>Ya</w:t>
      </w:r>
      <w:r w:rsidR="0052282A">
        <w:rPr>
          <w:lang w:val="es-ES" w:eastAsia="ar-SA"/>
        </w:rPr>
        <w:t xml:space="preserve"> conocemos el epílogo… doblete en el Grand Prix de Alta Relojería en sendas y preciadas categoría</w:t>
      </w:r>
      <w:r w:rsidR="006B6946">
        <w:rPr>
          <w:lang w:val="es-ES" w:eastAsia="ar-SA"/>
        </w:rPr>
        <w:t>s,</w:t>
      </w:r>
      <w:r w:rsidR="0052282A">
        <w:rPr>
          <w:lang w:val="es-ES" w:eastAsia="ar-SA"/>
        </w:rPr>
        <w:t xml:space="preserve"> y unánimes alabanzas por parte de la prensa especializada. Más distinciones, mayor reconocimiento, hermosa historia</w:t>
      </w:r>
      <w:r w:rsidR="005A3AC3">
        <w:rPr>
          <w:lang w:val="es-ES" w:eastAsia="ar-SA"/>
        </w:rPr>
        <w:t>…</w:t>
      </w:r>
      <w:r w:rsidR="0052282A">
        <w:rPr>
          <w:lang w:val="es-ES" w:eastAsia="ar-SA"/>
        </w:rPr>
        <w:t xml:space="preserve"> pero uno no se conforma.</w:t>
      </w:r>
    </w:p>
    <w:p w:rsidR="00DA3634" w:rsidRPr="00DA3634" w:rsidRDefault="00DA3634" w:rsidP="00355849">
      <w:pPr>
        <w:spacing w:after="0" w:line="240" w:lineRule="auto"/>
        <w:jc w:val="both"/>
        <w:rPr>
          <w:lang w:val="es-ES"/>
        </w:rPr>
      </w:pPr>
    </w:p>
    <w:p w:rsidR="00065C33" w:rsidRPr="006B6946" w:rsidRDefault="0052282A" w:rsidP="00D529E1">
      <w:pPr>
        <w:spacing w:after="0" w:line="240" w:lineRule="auto"/>
        <w:jc w:val="both"/>
        <w:rPr>
          <w:lang w:val="es-ES"/>
        </w:rPr>
      </w:pPr>
      <w:r w:rsidRPr="0052282A">
        <w:rPr>
          <w:lang w:val="es-ES"/>
        </w:rPr>
        <w:t xml:space="preserve">Estamos en diciembre de 2020. </w:t>
      </w:r>
      <w:r>
        <w:rPr>
          <w:lang w:val="es-ES"/>
        </w:rPr>
        <w:t xml:space="preserve">Se presencian dos apasionados a la puerta del cuartel general de URWERK en Ginebra. Son </w:t>
      </w:r>
      <w:r w:rsidRPr="0052282A">
        <w:rPr>
          <w:lang w:val="es-ES"/>
        </w:rPr>
        <w:t xml:space="preserve">Jason </w:t>
      </w:r>
      <w:proofErr w:type="spellStart"/>
      <w:r w:rsidRPr="0052282A">
        <w:rPr>
          <w:lang w:val="es-ES"/>
        </w:rPr>
        <w:t>Sarkoyan</w:t>
      </w:r>
      <w:proofErr w:type="spellEnd"/>
      <w:r w:rsidRPr="0052282A">
        <w:rPr>
          <w:lang w:val="es-ES"/>
        </w:rPr>
        <w:t xml:space="preserve"> y el doctor </w:t>
      </w:r>
      <w:proofErr w:type="spellStart"/>
      <w:r w:rsidRPr="0052282A">
        <w:rPr>
          <w:lang w:val="es-ES"/>
        </w:rPr>
        <w:t>Roman</w:t>
      </w:r>
      <w:proofErr w:type="spellEnd"/>
      <w:r w:rsidRPr="0052282A">
        <w:rPr>
          <w:lang w:val="es-ES"/>
        </w:rPr>
        <w:t xml:space="preserve"> </w:t>
      </w:r>
      <w:proofErr w:type="spellStart"/>
      <w:r w:rsidRPr="0052282A">
        <w:rPr>
          <w:lang w:val="es-ES"/>
        </w:rPr>
        <w:t>Sperl</w:t>
      </w:r>
      <w:proofErr w:type="spellEnd"/>
      <w:r w:rsidRPr="0052282A">
        <w:rPr>
          <w:lang w:val="es-ES"/>
        </w:rPr>
        <w:t xml:space="preserve">. </w:t>
      </w:r>
      <w:proofErr w:type="spellStart"/>
      <w:r w:rsidRPr="0052282A">
        <w:rPr>
          <w:lang w:val="es-ES"/>
        </w:rPr>
        <w:t>Sarkoyan</w:t>
      </w:r>
      <w:proofErr w:type="spellEnd"/>
      <w:r w:rsidRPr="0052282A">
        <w:rPr>
          <w:lang w:val="es-ES"/>
        </w:rPr>
        <w:t xml:space="preserve"> es coleccionista y </w:t>
      </w:r>
      <w:r>
        <w:rPr>
          <w:lang w:val="es-ES"/>
        </w:rPr>
        <w:t xml:space="preserve">avezado diseñador relojero; en la muñeca luce un EMC </w:t>
      </w:r>
      <w:proofErr w:type="spellStart"/>
      <w:r>
        <w:rPr>
          <w:lang w:val="es-ES"/>
        </w:rPr>
        <w:t>black</w:t>
      </w:r>
      <w:proofErr w:type="spellEnd"/>
      <w:r>
        <w:rPr>
          <w:lang w:val="es-ES"/>
        </w:rPr>
        <w:t xml:space="preserve">. Le acompaña, ni más ni menos, el doctor </w:t>
      </w:r>
      <w:proofErr w:type="spellStart"/>
      <w:r>
        <w:rPr>
          <w:lang w:val="es-ES"/>
        </w:rPr>
        <w:t>Roman</w:t>
      </w:r>
      <w:proofErr w:type="spellEnd"/>
      <w:r>
        <w:rPr>
          <w:lang w:val="es-ES"/>
        </w:rPr>
        <w:t xml:space="preserve"> </w:t>
      </w:r>
      <w:proofErr w:type="spellStart"/>
      <w:r>
        <w:rPr>
          <w:lang w:val="es-ES"/>
        </w:rPr>
        <w:t>Sperl</w:t>
      </w:r>
      <w:proofErr w:type="spellEnd"/>
      <w:r>
        <w:rPr>
          <w:lang w:val="es-ES"/>
        </w:rPr>
        <w:t xml:space="preserve">, ingeniero aeronáutico y todo un especialista del </w:t>
      </w:r>
      <w:r w:rsidRPr="006B6946">
        <w:rPr>
          <w:i/>
          <w:lang w:val="es-ES"/>
        </w:rPr>
        <w:t xml:space="preserve">SR-71 </w:t>
      </w:r>
      <w:proofErr w:type="spellStart"/>
      <w:r w:rsidRPr="006B6946">
        <w:rPr>
          <w:i/>
          <w:lang w:val="es-ES"/>
        </w:rPr>
        <w:t>Blackbird</w:t>
      </w:r>
      <w:proofErr w:type="spellEnd"/>
      <w:r>
        <w:rPr>
          <w:lang w:val="es-ES"/>
        </w:rPr>
        <w:t xml:space="preserve">, el avión furtivo más veloz de la historia, capaz de surcar el cielo </w:t>
      </w:r>
      <w:r w:rsidR="006B6946">
        <w:rPr>
          <w:lang w:val="es-ES"/>
        </w:rPr>
        <w:t>a</w:t>
      </w:r>
      <w:r>
        <w:rPr>
          <w:lang w:val="es-ES"/>
        </w:rPr>
        <w:t xml:space="preserve"> Mach3+, es decir a tres veces la velocidad del sonido. Entre ambos </w:t>
      </w:r>
      <w:r w:rsidR="006B6946">
        <w:rPr>
          <w:lang w:val="es-ES"/>
        </w:rPr>
        <w:t xml:space="preserve">han </w:t>
      </w:r>
      <w:r>
        <w:rPr>
          <w:lang w:val="es-ES"/>
        </w:rPr>
        <w:t>forma</w:t>
      </w:r>
      <w:r w:rsidR="006B6946">
        <w:rPr>
          <w:lang w:val="es-ES"/>
        </w:rPr>
        <w:t>do</w:t>
      </w:r>
      <w:r>
        <w:rPr>
          <w:lang w:val="es-ES"/>
        </w:rPr>
        <w:t xml:space="preserve"> </w:t>
      </w:r>
      <w:r w:rsidR="00BF5934">
        <w:rPr>
          <w:lang w:val="es-ES"/>
        </w:rPr>
        <w:t xml:space="preserve">la entidad </w:t>
      </w:r>
      <w:proofErr w:type="spellStart"/>
      <w:r w:rsidR="00BF5934" w:rsidRPr="00BF5934">
        <w:rPr>
          <w:lang w:val="es-ES"/>
        </w:rPr>
        <w:t>Dreamland</w:t>
      </w:r>
      <w:proofErr w:type="spellEnd"/>
      <w:r w:rsidR="00BF5934" w:rsidRPr="00BF5934">
        <w:rPr>
          <w:lang w:val="es-ES"/>
        </w:rPr>
        <w:t>*. Les va la mec</w:t>
      </w:r>
      <w:r w:rsidR="00BF5934">
        <w:rPr>
          <w:lang w:val="es-ES"/>
        </w:rPr>
        <w:t xml:space="preserve">ánica, cuando es hermosa, y entienden los anhelos </w:t>
      </w:r>
      <w:r w:rsidR="006B6946">
        <w:rPr>
          <w:lang w:val="es-ES"/>
        </w:rPr>
        <w:t xml:space="preserve">y </w:t>
      </w:r>
      <w:r w:rsidR="00BF5934">
        <w:rPr>
          <w:lang w:val="es-ES"/>
        </w:rPr>
        <w:t>afanes de la casa URWERK, y por encima comparten con los creadores de URWERK esa su locura creadora. No se personan por casualidad, vienen con una alocada idea, a sabiendas de que el desenfreno creador es lo que aquí más se valora; se trata de celebrar los diez años del EMC con un modelo extraordinario que aúne lo más excelso de la aviación de reconocimiento</w:t>
      </w:r>
      <w:r w:rsidR="00B359BA">
        <w:rPr>
          <w:lang w:val="es-ES"/>
        </w:rPr>
        <w:t>,</w:t>
      </w:r>
      <w:r w:rsidR="00B359BA" w:rsidRPr="00B359BA">
        <w:rPr>
          <w:lang w:val="es-ES"/>
        </w:rPr>
        <w:t xml:space="preserve"> </w:t>
      </w:r>
      <w:r w:rsidR="006B6946">
        <w:rPr>
          <w:lang w:val="es-ES"/>
        </w:rPr>
        <w:t xml:space="preserve">el </w:t>
      </w:r>
      <w:r w:rsidR="00B359BA" w:rsidRPr="006B6946">
        <w:rPr>
          <w:i/>
          <w:lang w:val="es-ES"/>
        </w:rPr>
        <w:t xml:space="preserve">SR-71 </w:t>
      </w:r>
      <w:proofErr w:type="spellStart"/>
      <w:r w:rsidR="00B359BA" w:rsidRPr="006B6946">
        <w:rPr>
          <w:i/>
          <w:lang w:val="es-ES"/>
        </w:rPr>
        <w:t>Blackbird</w:t>
      </w:r>
      <w:proofErr w:type="spellEnd"/>
      <w:r w:rsidR="00B359BA" w:rsidRPr="00B359BA">
        <w:rPr>
          <w:lang w:val="es-ES"/>
        </w:rPr>
        <w:t>,</w:t>
      </w:r>
      <w:r w:rsidR="00B359BA">
        <w:rPr>
          <w:lang w:val="es-ES"/>
        </w:rPr>
        <w:t xml:space="preserve"> con lo más </w:t>
      </w:r>
      <w:r w:rsidR="006B6946">
        <w:rPr>
          <w:lang w:val="es-ES"/>
        </w:rPr>
        <w:t>puntero</w:t>
      </w:r>
      <w:r w:rsidR="00B359BA">
        <w:rPr>
          <w:lang w:val="es-ES"/>
        </w:rPr>
        <w:t xml:space="preserve"> en </w:t>
      </w:r>
      <w:r w:rsidR="006B6946">
        <w:rPr>
          <w:lang w:val="es-ES"/>
        </w:rPr>
        <w:t>la concepción</w:t>
      </w:r>
      <w:r w:rsidR="00B359BA">
        <w:rPr>
          <w:lang w:val="es-ES"/>
        </w:rPr>
        <w:t xml:space="preserve"> relojer</w:t>
      </w:r>
      <w:r w:rsidR="006B6946">
        <w:rPr>
          <w:lang w:val="es-ES"/>
        </w:rPr>
        <w:t>a</w:t>
      </w:r>
      <w:r w:rsidR="00B359BA">
        <w:rPr>
          <w:lang w:val="es-ES"/>
        </w:rPr>
        <w:t xml:space="preserve">, </w:t>
      </w:r>
      <w:r w:rsidR="006B6946">
        <w:rPr>
          <w:lang w:val="es-ES"/>
        </w:rPr>
        <w:t xml:space="preserve">o sea </w:t>
      </w:r>
      <w:r w:rsidR="00B359BA">
        <w:rPr>
          <w:lang w:val="es-ES"/>
        </w:rPr>
        <w:t xml:space="preserve">el EMC. Llevan </w:t>
      </w:r>
      <w:r w:rsidR="006B6946">
        <w:rPr>
          <w:lang w:val="es-ES"/>
        </w:rPr>
        <w:t xml:space="preserve">consigo </w:t>
      </w:r>
      <w:r w:rsidR="00B359BA">
        <w:rPr>
          <w:lang w:val="es-ES"/>
        </w:rPr>
        <w:t xml:space="preserve">un tesoro inestimable: pedazos del fuselaje </w:t>
      </w:r>
      <w:proofErr w:type="spellStart"/>
      <w:r w:rsidR="00B359BA" w:rsidRPr="00C508CB">
        <w:t>de</w:t>
      </w:r>
      <w:r w:rsidR="006B6946" w:rsidRPr="00C508CB">
        <w:t>l</w:t>
      </w:r>
      <w:proofErr w:type="spellEnd"/>
      <w:r w:rsidR="00B359BA" w:rsidRPr="00C508CB">
        <w:t xml:space="preserve"> SR-71, de </w:t>
      </w:r>
      <w:proofErr w:type="spellStart"/>
      <w:r w:rsidR="00B359BA" w:rsidRPr="00C508CB">
        <w:t>titanio</w:t>
      </w:r>
      <w:proofErr w:type="spellEnd"/>
      <w:r w:rsidR="00B359BA" w:rsidRPr="00C508CB">
        <w:t xml:space="preserve"> y </w:t>
      </w:r>
      <w:proofErr w:type="spellStart"/>
      <w:r w:rsidR="00B359BA" w:rsidRPr="00C508CB">
        <w:t>una</w:t>
      </w:r>
      <w:proofErr w:type="spellEnd"/>
      <w:r w:rsidR="00B359BA" w:rsidRPr="00C508CB">
        <w:t xml:space="preserve"> </w:t>
      </w:r>
      <w:proofErr w:type="spellStart"/>
      <w:r w:rsidR="00B359BA" w:rsidRPr="00C508CB">
        <w:t>aleación</w:t>
      </w:r>
      <w:proofErr w:type="spellEnd"/>
      <w:r w:rsidR="00B359BA" w:rsidRPr="00C508CB">
        <w:t xml:space="preserve"> </w:t>
      </w:r>
      <w:r w:rsidR="00FB60E8" w:rsidRPr="00C508CB">
        <w:t xml:space="preserve">de </w:t>
      </w:r>
      <w:proofErr w:type="spellStart"/>
      <w:r w:rsidR="00FB60E8" w:rsidRPr="00C508CB">
        <w:t>cuya</w:t>
      </w:r>
      <w:proofErr w:type="spellEnd"/>
      <w:r w:rsidR="00FB60E8" w:rsidRPr="00C508CB">
        <w:t xml:space="preserve"> </w:t>
      </w:r>
      <w:proofErr w:type="spellStart"/>
      <w:r w:rsidR="00FB60E8" w:rsidRPr="00C508CB">
        <w:t>composición</w:t>
      </w:r>
      <w:proofErr w:type="spellEnd"/>
      <w:r w:rsidR="00FB60E8" w:rsidRPr="00C508CB">
        <w:t xml:space="preserve"> </w:t>
      </w:r>
      <w:proofErr w:type="spellStart"/>
      <w:r w:rsidR="00FB60E8" w:rsidRPr="00C508CB">
        <w:t>nadie</w:t>
      </w:r>
      <w:proofErr w:type="spellEnd"/>
      <w:r w:rsidR="00FB60E8" w:rsidRPr="00C508CB">
        <w:t xml:space="preserve"> </w:t>
      </w:r>
      <w:proofErr w:type="spellStart"/>
      <w:r w:rsidR="00FB60E8" w:rsidRPr="00C508CB">
        <w:t>sabe</w:t>
      </w:r>
      <w:proofErr w:type="spellEnd"/>
      <w:r w:rsidR="00FB60E8" w:rsidRPr="00C508CB">
        <w:t xml:space="preserve"> nada. </w:t>
      </w:r>
      <w:proofErr w:type="spellStart"/>
      <w:r w:rsidR="00FB60E8" w:rsidRPr="00C508CB">
        <w:t>Entablan</w:t>
      </w:r>
      <w:proofErr w:type="spellEnd"/>
      <w:r w:rsidR="00FB60E8" w:rsidRPr="00C508CB">
        <w:t xml:space="preserve"> </w:t>
      </w:r>
      <w:r w:rsidR="00FB60E8" w:rsidRPr="00AB5285">
        <w:rPr>
          <w:lang w:val="es-ES"/>
        </w:rPr>
        <w:t>la conversación</w:t>
      </w:r>
      <w:r w:rsidR="00AB5285">
        <w:rPr>
          <w:lang w:val="es-ES"/>
        </w:rPr>
        <w:t xml:space="preserve">, se lo pasan en grande. Sus intercambios van a prolongarse en el tiempo y la distancia, entre Ginebra, Zúrich y Nueva York. Son tres años de mucha labor hasta poder dar a </w:t>
      </w:r>
      <w:r w:rsidR="006B6946">
        <w:rPr>
          <w:lang w:val="es-ES"/>
        </w:rPr>
        <w:t>descubrir</w:t>
      </w:r>
      <w:r w:rsidR="00AB5285">
        <w:rPr>
          <w:lang w:val="es-ES"/>
        </w:rPr>
        <w:t xml:space="preserve"> el </w:t>
      </w:r>
      <w:r w:rsidR="006B6946" w:rsidRPr="006B6946">
        <w:rPr>
          <w:lang w:val="es-ES"/>
        </w:rPr>
        <w:t>EMC SR-71</w:t>
      </w:r>
      <w:r w:rsidR="006B6946">
        <w:rPr>
          <w:lang w:val="es-ES"/>
        </w:rPr>
        <w:t>.</w:t>
      </w:r>
    </w:p>
    <w:p w:rsidR="00AB5285" w:rsidRPr="00AB5285" w:rsidRDefault="00AB5285" w:rsidP="00D529E1">
      <w:pPr>
        <w:spacing w:after="0" w:line="240" w:lineRule="auto"/>
        <w:jc w:val="both"/>
        <w:rPr>
          <w:lang w:val="es-ES"/>
        </w:rPr>
      </w:pPr>
      <w:r>
        <w:rPr>
          <w:lang w:val="es-ES"/>
        </w:rPr>
        <w:t>“</w:t>
      </w:r>
      <w:r w:rsidR="00093FFC">
        <w:rPr>
          <w:lang w:val="es-ES"/>
        </w:rPr>
        <w:t xml:space="preserve">No deja de ser una historia un tanto descabellada, </w:t>
      </w:r>
      <w:r w:rsidR="00093FFC" w:rsidRPr="00F051E8">
        <w:rPr>
          <w:lang w:val="es-ES"/>
        </w:rPr>
        <w:t xml:space="preserve">pero </w:t>
      </w:r>
      <w:r w:rsidR="00F051E8">
        <w:rPr>
          <w:lang w:val="es-ES"/>
        </w:rPr>
        <w:t>¿</w:t>
      </w:r>
      <w:r w:rsidR="00093FFC" w:rsidRPr="00F051E8">
        <w:rPr>
          <w:lang w:val="es-ES"/>
        </w:rPr>
        <w:t>acaso no son las historias que conllevan mucha pasión las que abocan a un final feliz</w:t>
      </w:r>
      <w:r w:rsidR="00F051E8">
        <w:rPr>
          <w:lang w:val="es-ES"/>
        </w:rPr>
        <w:t>?</w:t>
      </w:r>
      <w:r w:rsidR="00093FFC" w:rsidRPr="00F051E8">
        <w:rPr>
          <w:lang w:val="es-ES"/>
        </w:rPr>
        <w:t xml:space="preserve">” </w:t>
      </w:r>
      <w:r w:rsidR="00F051E8">
        <w:rPr>
          <w:lang w:val="es-ES"/>
        </w:rPr>
        <w:t>A</w:t>
      </w:r>
      <w:r w:rsidR="00093FFC">
        <w:rPr>
          <w:lang w:val="es-ES"/>
        </w:rPr>
        <w:t xml:space="preserve">sí se entusiasma </w:t>
      </w:r>
      <w:r w:rsidR="00093FFC" w:rsidRPr="00093FFC">
        <w:rPr>
          <w:lang w:val="es-ES"/>
        </w:rPr>
        <w:t xml:space="preserve">Jason </w:t>
      </w:r>
      <w:proofErr w:type="spellStart"/>
      <w:r w:rsidR="00093FFC" w:rsidRPr="00093FFC">
        <w:rPr>
          <w:lang w:val="es-ES"/>
        </w:rPr>
        <w:t>Sarkoyan</w:t>
      </w:r>
      <w:proofErr w:type="spellEnd"/>
      <w:r w:rsidR="00093FFC" w:rsidRPr="00093FFC">
        <w:rPr>
          <w:lang w:val="es-ES"/>
        </w:rPr>
        <w:t xml:space="preserve">. </w:t>
      </w:r>
      <w:r w:rsidR="00093FFC">
        <w:rPr>
          <w:lang w:val="es-ES"/>
        </w:rPr>
        <w:t>“No me lo he pensado dos veces, menos a</w:t>
      </w:r>
      <w:r w:rsidR="006B6946">
        <w:rPr>
          <w:lang w:val="es-ES"/>
        </w:rPr>
        <w:t>u</w:t>
      </w:r>
      <w:r w:rsidR="00093FFC">
        <w:rPr>
          <w:lang w:val="es-ES"/>
        </w:rPr>
        <w:t xml:space="preserve">n sabiendo que podía contar con el saber hacer y la </w:t>
      </w:r>
      <w:r w:rsidR="006B6946">
        <w:rPr>
          <w:lang w:val="es-ES"/>
        </w:rPr>
        <w:t>pericia</w:t>
      </w:r>
      <w:r w:rsidR="00093FFC">
        <w:rPr>
          <w:lang w:val="es-ES"/>
        </w:rPr>
        <w:t xml:space="preserve"> del doctor </w:t>
      </w:r>
      <w:proofErr w:type="spellStart"/>
      <w:r w:rsidR="00093FFC" w:rsidRPr="00093FFC">
        <w:rPr>
          <w:lang w:val="es-ES"/>
        </w:rPr>
        <w:t>Roman</w:t>
      </w:r>
      <w:proofErr w:type="spellEnd"/>
      <w:r w:rsidR="00093FFC" w:rsidRPr="00093FFC">
        <w:rPr>
          <w:lang w:val="es-ES"/>
        </w:rPr>
        <w:t xml:space="preserve"> </w:t>
      </w:r>
      <w:proofErr w:type="spellStart"/>
      <w:r w:rsidR="00093FFC" w:rsidRPr="00093FFC">
        <w:rPr>
          <w:lang w:val="es-ES"/>
        </w:rPr>
        <w:t>Sperl</w:t>
      </w:r>
      <w:proofErr w:type="spellEnd"/>
      <w:r w:rsidR="00093FFC" w:rsidRPr="00093FFC">
        <w:rPr>
          <w:lang w:val="es-ES"/>
        </w:rPr>
        <w:t xml:space="preserve"> ("RoMiG21" </w:t>
      </w:r>
      <w:r w:rsidR="006B6946">
        <w:rPr>
          <w:lang w:val="es-ES"/>
        </w:rPr>
        <w:t>en</w:t>
      </w:r>
      <w:r w:rsidR="00093FFC" w:rsidRPr="00093FFC">
        <w:rPr>
          <w:lang w:val="es-ES"/>
        </w:rPr>
        <w:t xml:space="preserve"> Instagram)</w:t>
      </w:r>
      <w:r w:rsidR="00093FFC">
        <w:rPr>
          <w:lang w:val="es-ES"/>
        </w:rPr>
        <w:t>, investigador y doctorando de la Universidad Técnica de Múnich y grandísimo experto en aeronáutica.</w:t>
      </w:r>
    </w:p>
    <w:p w:rsidR="00AE5189" w:rsidRDefault="00AE5189" w:rsidP="005C5F9A">
      <w:pPr>
        <w:autoSpaceDE w:val="0"/>
        <w:autoSpaceDN w:val="0"/>
        <w:adjustRightInd w:val="0"/>
        <w:spacing w:after="0" w:line="240" w:lineRule="auto"/>
        <w:jc w:val="both"/>
        <w:rPr>
          <w:highlight w:val="yellow"/>
          <w:lang w:val="es-ES"/>
        </w:rPr>
      </w:pPr>
    </w:p>
    <w:p w:rsidR="00F051E8" w:rsidRPr="00AB5285" w:rsidRDefault="00F051E8" w:rsidP="005C5F9A">
      <w:pPr>
        <w:autoSpaceDE w:val="0"/>
        <w:autoSpaceDN w:val="0"/>
        <w:adjustRightInd w:val="0"/>
        <w:spacing w:after="0" w:line="240" w:lineRule="auto"/>
        <w:jc w:val="both"/>
        <w:rPr>
          <w:highlight w:val="yellow"/>
          <w:lang w:val="es-ES"/>
        </w:rPr>
      </w:pPr>
    </w:p>
    <w:p w:rsidR="00C5073E" w:rsidRDefault="00093FFC" w:rsidP="005C5F9A">
      <w:pPr>
        <w:autoSpaceDE w:val="0"/>
        <w:autoSpaceDN w:val="0"/>
        <w:adjustRightInd w:val="0"/>
        <w:spacing w:after="0" w:line="240" w:lineRule="auto"/>
        <w:jc w:val="both"/>
        <w:rPr>
          <w:lang w:val="es-ES"/>
        </w:rPr>
      </w:pPr>
      <w:r w:rsidRPr="00093FFC">
        <w:rPr>
          <w:lang w:val="es-ES"/>
        </w:rPr>
        <w:t xml:space="preserve">Este </w:t>
      </w:r>
      <w:r w:rsidR="00DD76B1" w:rsidRPr="00DD76B1">
        <w:rPr>
          <w:lang w:val="es-ES"/>
        </w:rPr>
        <w:t xml:space="preserve">EMC SR-71 </w:t>
      </w:r>
      <w:r w:rsidRPr="00093FFC">
        <w:rPr>
          <w:lang w:val="es-ES"/>
        </w:rPr>
        <w:t xml:space="preserve">existe </w:t>
      </w:r>
      <w:r w:rsidR="006B6946">
        <w:rPr>
          <w:lang w:val="es-ES"/>
        </w:rPr>
        <w:t>ahora</w:t>
      </w:r>
      <w:r w:rsidRPr="00093FFC">
        <w:rPr>
          <w:lang w:val="es-ES"/>
        </w:rPr>
        <w:t xml:space="preserve"> e</w:t>
      </w:r>
      <w:r>
        <w:rPr>
          <w:lang w:val="es-ES"/>
        </w:rPr>
        <w:t>n serie limitada de</w:t>
      </w:r>
      <w:r w:rsidR="00F051E8">
        <w:rPr>
          <w:lang w:val="es-ES"/>
        </w:rPr>
        <w:t xml:space="preserve"> sólo</w:t>
      </w:r>
      <w:r>
        <w:rPr>
          <w:lang w:val="es-ES"/>
        </w:rPr>
        <w:t xml:space="preserve"> diez ejemplares</w:t>
      </w:r>
      <w:r w:rsidR="00DD76B1">
        <w:rPr>
          <w:lang w:val="es-ES"/>
        </w:rPr>
        <w:t>, en versión realzada por los elementos del fuselaje del mítico aeroplano. Este titanio, por así decir mejorado</w:t>
      </w:r>
      <w:r w:rsidR="006B6946">
        <w:rPr>
          <w:lang w:val="es-ES"/>
        </w:rPr>
        <w:t>,</w:t>
      </w:r>
      <w:r w:rsidR="00DD76B1">
        <w:rPr>
          <w:lang w:val="es-ES"/>
        </w:rPr>
        <w:t xml:space="preserve"> ha sido fundido, y a continuación reelaborado hasta ser manivela de carga de la dinamo del EMC: “</w:t>
      </w:r>
      <w:r w:rsidR="00F051E8">
        <w:rPr>
          <w:lang w:val="es-ES"/>
        </w:rPr>
        <w:t>L</w:t>
      </w:r>
      <w:r w:rsidR="00DD76B1">
        <w:rPr>
          <w:lang w:val="es-ES"/>
        </w:rPr>
        <w:t xml:space="preserve">a disposición de las pantallas que componen la esfera del reloj son evocación del cuadro de mandos del SR-71, y todo tiene su explicación” </w:t>
      </w:r>
      <w:r w:rsidR="0077510D">
        <w:rPr>
          <w:lang w:val="es-ES"/>
        </w:rPr>
        <w:t>apunta</w:t>
      </w:r>
      <w:r w:rsidR="00DD76B1">
        <w:rPr>
          <w:lang w:val="es-ES"/>
        </w:rPr>
        <w:t xml:space="preserve"> Martin Frei, director artístico y cofundador de la casa URWERK. “Al igual que un avión, el reloj viene a ser una máquina que va suministrando datos sobre sus propios resultados</w:t>
      </w:r>
      <w:r w:rsidR="0077510D">
        <w:rPr>
          <w:lang w:val="es-ES"/>
        </w:rPr>
        <w:t xml:space="preserve"> y rendimiento</w:t>
      </w:r>
      <w:r w:rsidR="00DD76B1">
        <w:rPr>
          <w:lang w:val="es-ES"/>
        </w:rPr>
        <w:t xml:space="preserve">. La esfera del reloj es de hecho un </w:t>
      </w:r>
      <w:r w:rsidR="00FB5E46">
        <w:rPr>
          <w:lang w:val="es-ES"/>
        </w:rPr>
        <w:t>tablero de instrumentos personal; además de la hora exacta, el EMC provee información sobre su funcionamiento y la manera de pilotar</w:t>
      </w:r>
      <w:r w:rsidR="0077510D">
        <w:rPr>
          <w:lang w:val="es-ES"/>
        </w:rPr>
        <w:t>lo</w:t>
      </w:r>
      <w:r w:rsidR="00FB5E46">
        <w:rPr>
          <w:lang w:val="es-ES"/>
        </w:rPr>
        <w:t>. Es una experiencia única y</w:t>
      </w:r>
      <w:r w:rsidR="0077510D">
        <w:rPr>
          <w:lang w:val="es-ES"/>
        </w:rPr>
        <w:t xml:space="preserve"> sumamente</w:t>
      </w:r>
      <w:r w:rsidR="00FB5E46">
        <w:rPr>
          <w:lang w:val="es-ES"/>
        </w:rPr>
        <w:t xml:space="preserve"> grata. Me fascina la ciencia ficción, los </w:t>
      </w:r>
      <w:r w:rsidR="0077510D">
        <w:rPr>
          <w:lang w:val="es-ES"/>
        </w:rPr>
        <w:t>andares</w:t>
      </w:r>
      <w:r w:rsidR="00FB5E46">
        <w:rPr>
          <w:lang w:val="es-ES"/>
        </w:rPr>
        <w:t xml:space="preserve"> por el espacio y el mundo de la aviación</w:t>
      </w:r>
      <w:r w:rsidR="00F051E8">
        <w:rPr>
          <w:lang w:val="es-ES"/>
        </w:rPr>
        <w:t>,</w:t>
      </w:r>
      <w:r w:rsidR="00983254">
        <w:rPr>
          <w:lang w:val="es-ES"/>
        </w:rPr>
        <w:t xml:space="preserve"> por eso me emocionó la propuesta y</w:t>
      </w:r>
      <w:r w:rsidR="00FB5E46">
        <w:rPr>
          <w:lang w:val="es-ES"/>
        </w:rPr>
        <w:t xml:space="preserve"> </w:t>
      </w:r>
      <w:r w:rsidR="00983254">
        <w:rPr>
          <w:lang w:val="es-ES"/>
        </w:rPr>
        <w:t xml:space="preserve">quise </w:t>
      </w:r>
      <w:r w:rsidR="00FB5E46">
        <w:rPr>
          <w:lang w:val="es-ES"/>
        </w:rPr>
        <w:t xml:space="preserve">llevar a buen puerto tamaño proyecto junto con </w:t>
      </w:r>
      <w:r w:rsidR="00FB5E46" w:rsidRPr="00FB5E46">
        <w:rPr>
          <w:lang w:val="es-ES"/>
        </w:rPr>
        <w:t xml:space="preserve">Jason </w:t>
      </w:r>
      <w:r w:rsidR="00FB5E46">
        <w:rPr>
          <w:lang w:val="es-ES"/>
        </w:rPr>
        <w:t>y</w:t>
      </w:r>
      <w:r w:rsidR="00FB5E46" w:rsidRPr="00FB5E46">
        <w:rPr>
          <w:lang w:val="es-ES"/>
        </w:rPr>
        <w:t xml:space="preserve"> </w:t>
      </w:r>
      <w:proofErr w:type="spellStart"/>
      <w:r w:rsidR="00FB5E46" w:rsidRPr="00FB5E46">
        <w:rPr>
          <w:lang w:val="es-ES"/>
        </w:rPr>
        <w:t>Roman</w:t>
      </w:r>
      <w:proofErr w:type="spellEnd"/>
      <w:r w:rsidR="00FB5E46" w:rsidRPr="00FB5E46">
        <w:rPr>
          <w:lang w:val="es-ES"/>
        </w:rPr>
        <w:t xml:space="preserve"> de </w:t>
      </w:r>
      <w:proofErr w:type="spellStart"/>
      <w:r w:rsidR="00FB5E46" w:rsidRPr="00FB5E46">
        <w:rPr>
          <w:lang w:val="es-ES"/>
        </w:rPr>
        <w:t>Dreamland</w:t>
      </w:r>
      <w:proofErr w:type="spellEnd"/>
      <w:r w:rsidR="00FB5E46">
        <w:rPr>
          <w:lang w:val="es-ES"/>
        </w:rPr>
        <w:t>.”</w:t>
      </w:r>
    </w:p>
    <w:p w:rsidR="00F051E8" w:rsidRPr="00FB5E46" w:rsidRDefault="00F051E8" w:rsidP="005C5F9A">
      <w:pPr>
        <w:autoSpaceDE w:val="0"/>
        <w:autoSpaceDN w:val="0"/>
        <w:adjustRightInd w:val="0"/>
        <w:spacing w:after="0" w:line="240" w:lineRule="auto"/>
        <w:jc w:val="both"/>
        <w:rPr>
          <w:lang w:val="es-ES"/>
        </w:rPr>
      </w:pPr>
    </w:p>
    <w:p w:rsidR="002376B0" w:rsidRPr="00093FFC" w:rsidRDefault="00FB5E46" w:rsidP="005C5F9A">
      <w:pPr>
        <w:autoSpaceDE w:val="0"/>
        <w:autoSpaceDN w:val="0"/>
        <w:adjustRightInd w:val="0"/>
        <w:spacing w:after="0" w:line="240" w:lineRule="auto"/>
        <w:jc w:val="both"/>
        <w:rPr>
          <w:lang w:val="es-ES"/>
        </w:rPr>
      </w:pPr>
      <w:r>
        <w:rPr>
          <w:lang w:val="es-ES"/>
        </w:rPr>
        <w:t xml:space="preserve">El EMC SR-71 cobra la forma de un cuadro de mandos con cuatro diferentes esferas, de las cuales dos llevan luneta atornillada. Se ha puesto el énfasis en la indicación de los segundos (esfera ubicada a las </w:t>
      </w:r>
      <w:r w:rsidR="0077510D">
        <w:rPr>
          <w:lang w:val="es-ES"/>
        </w:rPr>
        <w:lastRenderedPageBreak/>
        <w:t>2</w:t>
      </w:r>
      <w:r>
        <w:rPr>
          <w:lang w:val="es-ES"/>
        </w:rPr>
        <w:t xml:space="preserve">), cuya punta tiene la apariencia del avión de reconocimiento. Es uno de los elementos clave del EMC, es el testigo de su buen proceder </w:t>
      </w:r>
      <w:r w:rsidR="001423AD">
        <w:rPr>
          <w:lang w:val="es-ES"/>
        </w:rPr>
        <w:t>y de su sentido de la precisión. A la izquierda</w:t>
      </w:r>
      <w:r w:rsidR="005A31ED">
        <w:rPr>
          <w:lang w:val="es-ES"/>
        </w:rPr>
        <w:t>, a las 10, la visualización de los r</w:t>
      </w:r>
      <w:r w:rsidR="0077510D">
        <w:rPr>
          <w:lang w:val="es-ES"/>
        </w:rPr>
        <w:t xml:space="preserve">esultados y rendimiento </w:t>
      </w:r>
      <w:r w:rsidR="005A31ED">
        <w:rPr>
          <w:lang w:val="es-ES"/>
        </w:rPr>
        <w:t xml:space="preserve">del EMC es expresada en segundo por día. Por abajo, a las 5, va la reserva de marcha. La indicación clásica de horas y minutos se efectúa a las 7, </w:t>
      </w:r>
      <w:r w:rsidR="0077510D">
        <w:rPr>
          <w:lang w:val="es-ES"/>
        </w:rPr>
        <w:t>mediante</w:t>
      </w:r>
      <w:r w:rsidR="005A31ED">
        <w:rPr>
          <w:lang w:val="es-ES"/>
        </w:rPr>
        <w:t xml:space="preserve"> juego de agujas. En el reverso del EMC</w:t>
      </w:r>
      <w:r w:rsidR="0077510D">
        <w:rPr>
          <w:lang w:val="es-ES"/>
        </w:rPr>
        <w:t>,</w:t>
      </w:r>
      <w:r w:rsidR="005A31ED">
        <w:rPr>
          <w:lang w:val="es-ES"/>
        </w:rPr>
        <w:t xml:space="preserve"> </w:t>
      </w:r>
      <w:r w:rsidR="0077510D">
        <w:rPr>
          <w:lang w:val="es-ES"/>
        </w:rPr>
        <w:t xml:space="preserve">tras su cristal zafiro, </w:t>
      </w:r>
      <w:r w:rsidR="005A31ED">
        <w:rPr>
          <w:lang w:val="es-ES"/>
        </w:rPr>
        <w:t xml:space="preserve">se deja ver </w:t>
      </w:r>
      <w:r w:rsidR="0077510D">
        <w:rPr>
          <w:lang w:val="es-ES"/>
        </w:rPr>
        <w:t>y</w:t>
      </w:r>
      <w:r w:rsidR="005A31ED">
        <w:rPr>
          <w:lang w:val="es-ES"/>
        </w:rPr>
        <w:t xml:space="preserve"> admirar el movimiento </w:t>
      </w:r>
      <w:r w:rsidR="00831503">
        <w:rPr>
          <w:lang w:val="es-ES"/>
        </w:rPr>
        <w:t>de la casa URWERK</w:t>
      </w:r>
      <w:r w:rsidR="00983254">
        <w:rPr>
          <w:lang w:val="es-ES"/>
        </w:rPr>
        <w:t>.</w:t>
      </w:r>
    </w:p>
    <w:p w:rsidR="00E10259" w:rsidRPr="00093FFC" w:rsidRDefault="00E10259" w:rsidP="005C5F9A">
      <w:pPr>
        <w:autoSpaceDE w:val="0"/>
        <w:autoSpaceDN w:val="0"/>
        <w:adjustRightInd w:val="0"/>
        <w:spacing w:after="0" w:line="240" w:lineRule="auto"/>
        <w:jc w:val="both"/>
        <w:rPr>
          <w:lang w:val="es-ES"/>
        </w:rPr>
      </w:pPr>
    </w:p>
    <w:p w:rsidR="00C31C9B" w:rsidRPr="00831503" w:rsidRDefault="00C31C9B" w:rsidP="00AC2E31">
      <w:pPr>
        <w:spacing w:after="0" w:line="240" w:lineRule="auto"/>
        <w:jc w:val="both"/>
        <w:rPr>
          <w:lang w:val="es-ES"/>
        </w:rPr>
      </w:pPr>
    </w:p>
    <w:p w:rsidR="00C000D1" w:rsidRPr="00831503" w:rsidRDefault="00C000D1" w:rsidP="00831503">
      <w:pPr>
        <w:spacing w:after="0" w:line="240" w:lineRule="auto"/>
        <w:rPr>
          <w:lang w:val="es-ES"/>
        </w:rPr>
      </w:pPr>
    </w:p>
    <w:p w:rsidR="00FB5E46" w:rsidRPr="00831503" w:rsidRDefault="00FB5E46" w:rsidP="00D010B6">
      <w:pPr>
        <w:autoSpaceDE w:val="0"/>
        <w:autoSpaceDN w:val="0"/>
        <w:adjustRightInd w:val="0"/>
        <w:spacing w:after="0" w:line="240" w:lineRule="auto"/>
        <w:jc w:val="both"/>
        <w:rPr>
          <w:lang w:val="es-ES"/>
        </w:rPr>
      </w:pPr>
      <w:r w:rsidRPr="00831503">
        <w:rPr>
          <w:lang w:val="es-ES"/>
        </w:rPr>
        <w:t>Este movimiento</w:t>
      </w:r>
      <w:r w:rsidR="00831503">
        <w:rPr>
          <w:lang w:val="es-ES"/>
        </w:rPr>
        <w:t xml:space="preserve"> de fabricación casera ha sido ideado, desarrollado y producid</w:t>
      </w:r>
      <w:r w:rsidR="0077510D">
        <w:rPr>
          <w:lang w:val="es-ES"/>
        </w:rPr>
        <w:t>o</w:t>
      </w:r>
      <w:r w:rsidR="00831503">
        <w:rPr>
          <w:lang w:val="es-ES"/>
        </w:rPr>
        <w:t xml:space="preserve"> en los talleres de URWERK. Sus habilidades son probadas en cinco posiciones durante un ciclo de 30 días para </w:t>
      </w:r>
      <w:r w:rsidR="0077510D">
        <w:rPr>
          <w:lang w:val="es-ES"/>
        </w:rPr>
        <w:t xml:space="preserve">así </w:t>
      </w:r>
      <w:r w:rsidR="00831503">
        <w:rPr>
          <w:lang w:val="es-ES"/>
        </w:rPr>
        <w:t>cumplir los requisitos más exigentes de la alta relojería de precisión.</w:t>
      </w:r>
      <w:r w:rsidR="0034568F">
        <w:rPr>
          <w:lang w:val="es-ES"/>
        </w:rPr>
        <w:t xml:space="preserve"> “El SR-71 es avión de leyenda, hecho para concursar y ganar, se concibió para alcanzar las metas más </w:t>
      </w:r>
      <w:r w:rsidR="0077510D">
        <w:rPr>
          <w:lang w:val="es-ES"/>
        </w:rPr>
        <w:t>elevadas</w:t>
      </w:r>
      <w:r w:rsidR="0034568F">
        <w:rPr>
          <w:lang w:val="es-ES"/>
        </w:rPr>
        <w:t xml:space="preserve">. Y con ese mismo espíritu </w:t>
      </w:r>
      <w:r w:rsidR="0077510D">
        <w:rPr>
          <w:lang w:val="es-ES"/>
        </w:rPr>
        <w:t xml:space="preserve">y entusiasmo </w:t>
      </w:r>
      <w:r w:rsidR="0034568F">
        <w:rPr>
          <w:lang w:val="es-ES"/>
        </w:rPr>
        <w:t xml:space="preserve">hemos creado esta maravilla, valga la inmodestia” dice a su vez </w:t>
      </w:r>
      <w:proofErr w:type="spellStart"/>
      <w:r w:rsidR="0034568F">
        <w:rPr>
          <w:lang w:val="es-ES"/>
        </w:rPr>
        <w:t>Felix</w:t>
      </w:r>
      <w:proofErr w:type="spellEnd"/>
      <w:r w:rsidR="0034568F">
        <w:rPr>
          <w:lang w:val="es-ES"/>
        </w:rPr>
        <w:t xml:space="preserve"> </w:t>
      </w:r>
      <w:proofErr w:type="spellStart"/>
      <w:r w:rsidR="0034568F">
        <w:rPr>
          <w:lang w:val="es-ES"/>
        </w:rPr>
        <w:t>Baumgartner</w:t>
      </w:r>
      <w:proofErr w:type="spellEnd"/>
      <w:r w:rsidR="0034568F">
        <w:rPr>
          <w:lang w:val="es-ES"/>
        </w:rPr>
        <w:t>, maestro relojero y cofundador de la casa. “Son dos máquinas punteras, que para rendir de verdad tan sólo requiere</w:t>
      </w:r>
      <w:r w:rsidR="0077510D">
        <w:rPr>
          <w:lang w:val="es-ES"/>
        </w:rPr>
        <w:t>n</w:t>
      </w:r>
      <w:r w:rsidR="0034568F">
        <w:rPr>
          <w:lang w:val="es-ES"/>
        </w:rPr>
        <w:t xml:space="preserve"> el pilotaje de manos expertas</w:t>
      </w:r>
      <w:r w:rsidR="0077510D">
        <w:rPr>
          <w:lang w:val="es-ES"/>
        </w:rPr>
        <w:t>.</w:t>
      </w:r>
      <w:r w:rsidR="0034568F">
        <w:rPr>
          <w:lang w:val="es-ES"/>
        </w:rPr>
        <w:t xml:space="preserve">” </w:t>
      </w:r>
    </w:p>
    <w:p w:rsidR="00FB5E46" w:rsidRPr="00831503" w:rsidRDefault="00FB5E46" w:rsidP="00D010B6">
      <w:pPr>
        <w:autoSpaceDE w:val="0"/>
        <w:autoSpaceDN w:val="0"/>
        <w:adjustRightInd w:val="0"/>
        <w:spacing w:after="0" w:line="240" w:lineRule="auto"/>
        <w:jc w:val="both"/>
        <w:rPr>
          <w:lang w:val="es-ES"/>
        </w:rPr>
      </w:pPr>
    </w:p>
    <w:p w:rsidR="00C000D1" w:rsidRPr="0077510D" w:rsidRDefault="00C000D1" w:rsidP="005C0284">
      <w:pPr>
        <w:spacing w:after="0" w:line="240" w:lineRule="auto"/>
        <w:rPr>
          <w:lang w:val="es-ES"/>
        </w:rPr>
      </w:pPr>
    </w:p>
    <w:p w:rsidR="007659C5" w:rsidRPr="0077510D" w:rsidRDefault="007659C5" w:rsidP="005C0284">
      <w:pPr>
        <w:spacing w:after="0" w:line="240" w:lineRule="auto"/>
        <w:rPr>
          <w:lang w:val="es-ES"/>
        </w:rPr>
      </w:pPr>
    </w:p>
    <w:p w:rsidR="007659C5" w:rsidRPr="0077510D" w:rsidRDefault="007659C5" w:rsidP="005C0284">
      <w:pPr>
        <w:spacing w:after="0" w:line="240" w:lineRule="auto"/>
        <w:rPr>
          <w:lang w:val="es-ES"/>
        </w:rPr>
      </w:pPr>
    </w:p>
    <w:p w:rsidR="00C000D1" w:rsidRDefault="005F098C" w:rsidP="007659C5">
      <w:pPr>
        <w:spacing w:after="0" w:line="240" w:lineRule="auto"/>
        <w:jc w:val="center"/>
      </w:pPr>
      <w:bookmarkStart w:id="0" w:name="_Hlk170200972"/>
      <w:r w:rsidRPr="008E031F">
        <w:rPr>
          <w:noProof/>
        </w:rPr>
        <w:drawing>
          <wp:inline distT="0" distB="0" distL="0" distR="0">
            <wp:extent cx="4123690" cy="3562985"/>
            <wp:effectExtent l="0" t="0" r="0" b="0"/>
            <wp:docPr id="3" name="Image 3" descr="EMCmov_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Cmov_f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3690" cy="3562985"/>
                    </a:xfrm>
                    <a:prstGeom prst="rect">
                      <a:avLst/>
                    </a:prstGeom>
                    <a:noFill/>
                    <a:ln>
                      <a:noFill/>
                    </a:ln>
                  </pic:spPr>
                </pic:pic>
              </a:graphicData>
            </a:graphic>
          </wp:inline>
        </w:drawing>
      </w:r>
      <w:bookmarkEnd w:id="0"/>
    </w:p>
    <w:p w:rsidR="007659C5" w:rsidRDefault="007659C5" w:rsidP="007659C5">
      <w:pPr>
        <w:spacing w:after="0" w:line="240" w:lineRule="auto"/>
        <w:jc w:val="center"/>
      </w:pPr>
    </w:p>
    <w:p w:rsidR="00C000D1" w:rsidRPr="008E031F" w:rsidRDefault="00D010B6" w:rsidP="00C000D1">
      <w:pPr>
        <w:spacing w:after="0" w:line="240" w:lineRule="auto"/>
      </w:pPr>
      <w:r>
        <w:br w:type="page"/>
      </w:r>
    </w:p>
    <w:p w:rsidR="0034568F" w:rsidRPr="0034568F" w:rsidRDefault="00C000D1" w:rsidP="00C000D1">
      <w:pPr>
        <w:spacing w:after="0" w:line="240" w:lineRule="auto"/>
        <w:jc w:val="both"/>
        <w:rPr>
          <w:lang w:val="es-UY"/>
        </w:rPr>
      </w:pPr>
      <w:r w:rsidRPr="0034568F">
        <w:rPr>
          <w:lang w:val="es-UY"/>
        </w:rPr>
        <w:lastRenderedPageBreak/>
        <w:t>S</w:t>
      </w:r>
      <w:r w:rsidR="0034568F" w:rsidRPr="0034568F">
        <w:rPr>
          <w:lang w:val="es-UY"/>
        </w:rPr>
        <w:t>us cualidades intrínsecas</w:t>
      </w:r>
      <w:r w:rsidR="0034568F">
        <w:rPr>
          <w:lang w:val="es-UY"/>
        </w:rPr>
        <w:t xml:space="preserve"> son </w:t>
      </w:r>
      <w:r w:rsidR="0077510D">
        <w:rPr>
          <w:lang w:val="es-UY"/>
        </w:rPr>
        <w:t>patentes</w:t>
      </w:r>
      <w:r w:rsidR="0034568F">
        <w:rPr>
          <w:lang w:val="es-UY"/>
        </w:rPr>
        <w:t xml:space="preserve"> y radican en estas características y especificidades:</w:t>
      </w:r>
    </w:p>
    <w:p w:rsidR="00D010B6" w:rsidRPr="0034568F" w:rsidRDefault="00D010B6" w:rsidP="00C000D1">
      <w:pPr>
        <w:spacing w:after="0" w:line="240" w:lineRule="auto"/>
        <w:jc w:val="both"/>
        <w:rPr>
          <w:lang w:val="es-ES"/>
        </w:rPr>
      </w:pPr>
    </w:p>
    <w:p w:rsidR="0034568F" w:rsidRPr="0034568F" w:rsidRDefault="0034568F" w:rsidP="00D010B6">
      <w:pPr>
        <w:numPr>
          <w:ilvl w:val="0"/>
          <w:numId w:val="12"/>
        </w:numPr>
        <w:spacing w:after="0" w:line="240" w:lineRule="auto"/>
        <w:jc w:val="both"/>
        <w:rPr>
          <w:rFonts w:eastAsia="Times New Roman" w:cs="Arial"/>
          <w:lang w:val="es-UY"/>
        </w:rPr>
      </w:pPr>
      <w:r w:rsidRPr="0034568F">
        <w:rPr>
          <w:lang w:val="es-UY"/>
        </w:rPr>
        <w:t xml:space="preserve">El péndulo primigenio </w:t>
      </w:r>
      <w:r>
        <w:rPr>
          <w:lang w:val="es-UY"/>
        </w:rPr>
        <w:t>fue realizado de ARCAP, una aleación que gusta en URWERK por sus propiedades no magnéticas y anticorrosiva</w:t>
      </w:r>
      <w:r w:rsidR="0077510D">
        <w:rPr>
          <w:lang w:val="es-UY"/>
        </w:rPr>
        <w:t>s</w:t>
      </w:r>
      <w:r w:rsidR="000D016E">
        <w:rPr>
          <w:lang w:val="es-UY"/>
        </w:rPr>
        <w:t xml:space="preserve">. Su distinguida morfología es fruto de cómputos harto sofisticados que redundan en mayor aerodinamismo y minimizan las perturbaciones causadas por la fricción del aire. Todo ello le permite </w:t>
      </w:r>
      <w:r w:rsidR="006E2EF3">
        <w:rPr>
          <w:lang w:val="es-UY"/>
        </w:rPr>
        <w:t xml:space="preserve">al EMC </w:t>
      </w:r>
      <w:r w:rsidR="000D016E">
        <w:rPr>
          <w:lang w:val="es-UY"/>
        </w:rPr>
        <w:t>mantener una óptima amplitud.</w:t>
      </w:r>
    </w:p>
    <w:p w:rsidR="0034568F" w:rsidRPr="0034568F" w:rsidRDefault="0034568F" w:rsidP="0034568F">
      <w:pPr>
        <w:spacing w:after="0" w:line="240" w:lineRule="auto"/>
        <w:ind w:left="720"/>
        <w:jc w:val="both"/>
        <w:rPr>
          <w:rFonts w:eastAsia="Times New Roman" w:cs="Arial"/>
          <w:lang w:val="es-ES"/>
        </w:rPr>
      </w:pPr>
    </w:p>
    <w:p w:rsidR="00406FC5" w:rsidRPr="006E2EF3" w:rsidRDefault="005F098C" w:rsidP="00C508CB">
      <w:pPr>
        <w:spacing w:after="0" w:line="240" w:lineRule="auto"/>
        <w:ind w:left="720"/>
        <w:jc w:val="center"/>
        <w:rPr>
          <w:rFonts w:eastAsia="Times New Roman" w:cs="Arial"/>
          <w:lang w:val="es-ES"/>
        </w:rPr>
      </w:pPr>
      <w:r w:rsidRPr="008E031F">
        <w:rPr>
          <w:noProof/>
        </w:rPr>
        <w:drawing>
          <wp:inline distT="0" distB="0" distL="0" distR="0">
            <wp:extent cx="2520315" cy="1772920"/>
            <wp:effectExtent l="0" t="0" r="0" b="0"/>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315" cy="1772920"/>
                    </a:xfrm>
                    <a:prstGeom prst="rect">
                      <a:avLst/>
                    </a:prstGeom>
                    <a:noFill/>
                    <a:ln>
                      <a:noFill/>
                    </a:ln>
                  </pic:spPr>
                </pic:pic>
              </a:graphicData>
            </a:graphic>
          </wp:inline>
        </w:drawing>
      </w:r>
    </w:p>
    <w:p w:rsidR="00C000D1" w:rsidRPr="006E2EF3" w:rsidRDefault="00C000D1" w:rsidP="00C000D1">
      <w:pPr>
        <w:spacing w:after="0" w:line="240" w:lineRule="auto"/>
        <w:ind w:left="720"/>
        <w:jc w:val="both"/>
        <w:rPr>
          <w:rFonts w:eastAsia="Times New Roman" w:cs="Arial"/>
          <w:lang w:val="es-ES"/>
        </w:rPr>
      </w:pPr>
    </w:p>
    <w:p w:rsidR="00406FC5" w:rsidRPr="006E2EF3" w:rsidRDefault="00406FC5" w:rsidP="00C000D1">
      <w:pPr>
        <w:spacing w:after="0" w:line="240" w:lineRule="auto"/>
        <w:ind w:left="720"/>
        <w:jc w:val="both"/>
        <w:rPr>
          <w:rFonts w:eastAsia="Times New Roman" w:cs="Arial"/>
          <w:lang w:val="es-ES"/>
        </w:rPr>
      </w:pPr>
    </w:p>
    <w:p w:rsidR="000D016E" w:rsidRPr="000D016E" w:rsidRDefault="000D016E" w:rsidP="00D010B6">
      <w:pPr>
        <w:numPr>
          <w:ilvl w:val="0"/>
          <w:numId w:val="12"/>
        </w:numPr>
        <w:spacing w:after="0" w:line="240" w:lineRule="auto"/>
        <w:jc w:val="both"/>
        <w:rPr>
          <w:lang w:val="es-UY"/>
        </w:rPr>
      </w:pPr>
      <w:r w:rsidRPr="000D016E">
        <w:rPr>
          <w:lang w:val="es-UY"/>
        </w:rPr>
        <w:t>El órgano motor</w:t>
      </w:r>
      <w:r>
        <w:rPr>
          <w:lang w:val="es-UY"/>
        </w:rPr>
        <w:t xml:space="preserve"> ha cobrado la forma de un imponente barrilete doble montado verticalmente sobre un mismo eje</w:t>
      </w:r>
      <w:r w:rsidR="003A2AA8">
        <w:rPr>
          <w:lang w:val="es-UY"/>
        </w:rPr>
        <w:t>. Este doble barrilete</w:t>
      </w:r>
      <w:r w:rsidR="00FD6817">
        <w:rPr>
          <w:lang w:val="es-UY"/>
        </w:rPr>
        <w:t>, que</w:t>
      </w:r>
      <w:r w:rsidR="003A2AA8">
        <w:rPr>
          <w:lang w:val="es-UY"/>
        </w:rPr>
        <w:t xml:space="preserve"> viene montado </w:t>
      </w:r>
      <w:r w:rsidR="006E2EF3">
        <w:rPr>
          <w:lang w:val="es-UY"/>
        </w:rPr>
        <w:t>en</w:t>
      </w:r>
      <w:r w:rsidR="003A2AA8">
        <w:rPr>
          <w:lang w:val="es-UY"/>
        </w:rPr>
        <w:t xml:space="preserve"> serie</w:t>
      </w:r>
      <w:r w:rsidR="00FD6817">
        <w:rPr>
          <w:lang w:val="es-UY"/>
        </w:rPr>
        <w:t xml:space="preserve">, asegura la estabilidad y el alto rendimiento lineal del EMC. También </w:t>
      </w:r>
      <w:r w:rsidR="006E2EF3">
        <w:rPr>
          <w:lang w:val="es-UY"/>
        </w:rPr>
        <w:t xml:space="preserve">y </w:t>
      </w:r>
      <w:r w:rsidR="00FD6817">
        <w:rPr>
          <w:lang w:val="es-UY"/>
        </w:rPr>
        <w:t xml:space="preserve">de paso </w:t>
      </w:r>
      <w:r w:rsidR="00983254">
        <w:rPr>
          <w:lang w:val="es-UY"/>
        </w:rPr>
        <w:t xml:space="preserve">le </w:t>
      </w:r>
      <w:r w:rsidR="00FD6817">
        <w:rPr>
          <w:lang w:val="es-UY"/>
        </w:rPr>
        <w:t>garantiza 80 horas de reserva de marcha</w:t>
      </w:r>
      <w:r w:rsidR="006E2EF3">
        <w:rPr>
          <w:lang w:val="es-UY"/>
        </w:rPr>
        <w:t>.</w:t>
      </w:r>
    </w:p>
    <w:p w:rsidR="000D016E" w:rsidRPr="006E2EF3" w:rsidRDefault="000D016E" w:rsidP="00774848">
      <w:pPr>
        <w:spacing w:after="0" w:line="240" w:lineRule="auto"/>
        <w:jc w:val="both"/>
        <w:rPr>
          <w:lang w:val="es-ES"/>
        </w:rPr>
      </w:pPr>
    </w:p>
    <w:p w:rsidR="00406FC5" w:rsidRPr="008E031F" w:rsidRDefault="005F098C" w:rsidP="00C508CB">
      <w:pPr>
        <w:spacing w:after="0" w:line="240" w:lineRule="auto"/>
        <w:ind w:left="851"/>
        <w:jc w:val="center"/>
        <w:rPr>
          <w:rFonts w:eastAsia="Times New Roman" w:cs="Arial"/>
          <w:lang w:val="en-GB"/>
        </w:rPr>
      </w:pPr>
      <w:bookmarkStart w:id="1" w:name="_Hlk170201035"/>
      <w:r w:rsidRPr="008E031F">
        <w:rPr>
          <w:rFonts w:eastAsia="Times New Roman" w:cs="Arial"/>
          <w:noProof/>
          <w:lang w:val="en-GB"/>
        </w:rPr>
        <w:drawing>
          <wp:inline distT="0" distB="0" distL="0" distR="0">
            <wp:extent cx="2519045" cy="1768475"/>
            <wp:effectExtent l="0" t="0" r="0" b="0"/>
            <wp:docPr id="4" name="Image 4" descr="DoubleBar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ubleBarre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9045" cy="1768475"/>
                    </a:xfrm>
                    <a:prstGeom prst="rect">
                      <a:avLst/>
                    </a:prstGeom>
                    <a:noFill/>
                    <a:ln>
                      <a:noFill/>
                    </a:ln>
                  </pic:spPr>
                </pic:pic>
              </a:graphicData>
            </a:graphic>
          </wp:inline>
        </w:drawing>
      </w:r>
      <w:bookmarkEnd w:id="1"/>
    </w:p>
    <w:p w:rsidR="00C31C9B" w:rsidRPr="008E031F" w:rsidRDefault="00C31C9B" w:rsidP="00774848">
      <w:pPr>
        <w:spacing w:after="0" w:line="240" w:lineRule="auto"/>
        <w:jc w:val="both"/>
        <w:rPr>
          <w:rFonts w:eastAsia="Times New Roman" w:cs="Arial"/>
          <w:lang w:val="en-GB"/>
        </w:rPr>
      </w:pPr>
    </w:p>
    <w:p w:rsidR="00FD6817" w:rsidRPr="00C508CB" w:rsidRDefault="00FD6817" w:rsidP="00774848">
      <w:pPr>
        <w:numPr>
          <w:ilvl w:val="0"/>
          <w:numId w:val="13"/>
        </w:numPr>
        <w:spacing w:after="0" w:line="240" w:lineRule="auto"/>
        <w:ind w:left="357" w:hanging="357"/>
        <w:jc w:val="both"/>
        <w:rPr>
          <w:rFonts w:eastAsia="Times New Roman" w:cs="Arial"/>
          <w:lang w:val="es-UY"/>
        </w:rPr>
      </w:pPr>
      <w:r w:rsidRPr="00FD6817">
        <w:rPr>
          <w:lang w:val="es-UY"/>
        </w:rPr>
        <w:t>El tornillo de regula</w:t>
      </w:r>
      <w:r>
        <w:rPr>
          <w:lang w:val="es-UY"/>
        </w:rPr>
        <w:t>c</w:t>
      </w:r>
      <w:r w:rsidRPr="00FD6817">
        <w:rPr>
          <w:lang w:val="es-UY"/>
        </w:rPr>
        <w:t>ión</w:t>
      </w:r>
      <w:r>
        <w:rPr>
          <w:lang w:val="es-UY"/>
        </w:rPr>
        <w:t xml:space="preserve">, al que se accede desde fuera del reloj, facilita un ajuste preciso mediante la raqueta, modificando la longitud activa </w:t>
      </w:r>
      <w:r w:rsidR="00983254">
        <w:rPr>
          <w:lang w:val="es-UY"/>
        </w:rPr>
        <w:t>de la espiral</w:t>
      </w:r>
      <w:r>
        <w:rPr>
          <w:lang w:val="es-UY"/>
        </w:rPr>
        <w:t>.</w:t>
      </w:r>
    </w:p>
    <w:p w:rsidR="00C508CB" w:rsidRPr="00774848" w:rsidRDefault="00C508CB" w:rsidP="00C508CB">
      <w:pPr>
        <w:spacing w:after="0" w:line="240" w:lineRule="auto"/>
        <w:ind w:left="357"/>
        <w:jc w:val="both"/>
        <w:rPr>
          <w:rFonts w:eastAsia="Times New Roman" w:cs="Arial"/>
          <w:lang w:val="es-UY"/>
        </w:rPr>
      </w:pPr>
    </w:p>
    <w:p w:rsidR="00406FC5" w:rsidRPr="008E031F" w:rsidRDefault="005F098C" w:rsidP="00C508CB">
      <w:pPr>
        <w:spacing w:after="0" w:line="240" w:lineRule="auto"/>
        <w:ind w:left="993"/>
        <w:jc w:val="center"/>
        <w:rPr>
          <w:rFonts w:eastAsia="Times New Roman" w:cs="Arial"/>
          <w:lang w:val="fr-CH"/>
        </w:rPr>
      </w:pPr>
      <w:bookmarkStart w:id="2" w:name="_Hlk170201077"/>
      <w:r w:rsidRPr="008E031F">
        <w:rPr>
          <w:rFonts w:eastAsia="Times New Roman" w:cs="Arial"/>
          <w:noProof/>
          <w:lang w:val="en-GB"/>
        </w:rPr>
        <w:drawing>
          <wp:inline distT="0" distB="0" distL="0" distR="0">
            <wp:extent cx="2519045" cy="1802765"/>
            <wp:effectExtent l="0" t="0" r="0" b="0"/>
            <wp:docPr id="5" name="Image 5" descr="FineTu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eTun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045" cy="1802765"/>
                    </a:xfrm>
                    <a:prstGeom prst="rect">
                      <a:avLst/>
                    </a:prstGeom>
                    <a:noFill/>
                    <a:ln>
                      <a:noFill/>
                    </a:ln>
                  </pic:spPr>
                </pic:pic>
              </a:graphicData>
            </a:graphic>
          </wp:inline>
        </w:drawing>
      </w:r>
      <w:bookmarkEnd w:id="2"/>
    </w:p>
    <w:p w:rsidR="00406FC5" w:rsidRDefault="00406FC5" w:rsidP="00C000D1">
      <w:pPr>
        <w:spacing w:after="0" w:line="240" w:lineRule="auto"/>
        <w:ind w:left="720"/>
        <w:jc w:val="both"/>
      </w:pPr>
    </w:p>
    <w:p w:rsidR="005250C3" w:rsidRPr="005250C3" w:rsidRDefault="003A7B29" w:rsidP="00CD74FD">
      <w:pPr>
        <w:spacing w:after="0" w:line="240" w:lineRule="auto"/>
        <w:jc w:val="both"/>
        <w:rPr>
          <w:lang w:val="es-ES"/>
        </w:rPr>
      </w:pPr>
      <w:r w:rsidRPr="005250C3">
        <w:rPr>
          <w:lang w:val="es-ES"/>
        </w:rPr>
        <w:t>P</w:t>
      </w:r>
      <w:r w:rsidR="005250C3" w:rsidRPr="005250C3">
        <w:rPr>
          <w:lang w:val="es-ES"/>
        </w:rPr>
        <w:t xml:space="preserve">ara observar y evaluar </w:t>
      </w:r>
      <w:r w:rsidR="005250C3">
        <w:rPr>
          <w:lang w:val="es-ES"/>
        </w:rPr>
        <w:t xml:space="preserve">este movimiento </w:t>
      </w:r>
      <w:r w:rsidR="006E2EF3">
        <w:rPr>
          <w:lang w:val="es-ES"/>
        </w:rPr>
        <w:t>íntegramente</w:t>
      </w:r>
      <w:r w:rsidR="005250C3">
        <w:rPr>
          <w:lang w:val="es-ES"/>
        </w:rPr>
        <w:t xml:space="preserve"> mecánico, quedaba por acometer su complicación electrónica, su órgano de monitoreo. </w:t>
      </w:r>
      <w:r w:rsidR="00CC6378" w:rsidRPr="00CC6378">
        <w:rPr>
          <w:lang w:val="es-ES"/>
        </w:rPr>
        <w:t xml:space="preserve">Olivier </w:t>
      </w:r>
      <w:proofErr w:type="spellStart"/>
      <w:r w:rsidR="00CC6378" w:rsidRPr="00CC6378">
        <w:rPr>
          <w:lang w:val="es-ES"/>
        </w:rPr>
        <w:t>Evalet</w:t>
      </w:r>
      <w:proofErr w:type="spellEnd"/>
      <w:r w:rsidR="00CC6378">
        <w:rPr>
          <w:lang w:val="es-ES"/>
        </w:rPr>
        <w:t>, d</w:t>
      </w:r>
      <w:r w:rsidR="005250C3">
        <w:rPr>
          <w:lang w:val="es-ES"/>
        </w:rPr>
        <w:t xml:space="preserve">esarrollador de software y apasionado de ingeniería de soportes lógicos e informática, </w:t>
      </w:r>
      <w:r w:rsidR="00CC6378">
        <w:rPr>
          <w:lang w:val="es-ES"/>
        </w:rPr>
        <w:t>se ha involucrado y comprometido en el proyecto: “</w:t>
      </w:r>
      <w:r w:rsidR="00774848">
        <w:rPr>
          <w:lang w:val="es-ES"/>
        </w:rPr>
        <w:t>L</w:t>
      </w:r>
      <w:r w:rsidR="00CC6378">
        <w:rPr>
          <w:lang w:val="es-ES"/>
        </w:rPr>
        <w:t>a idea nuestra era valerse de la precisión de la óptica, de la luz, para medir el rendimiento del movimiento mecánico</w:t>
      </w:r>
      <w:r w:rsidR="006E2EF3">
        <w:rPr>
          <w:lang w:val="es-ES"/>
        </w:rPr>
        <w:t xml:space="preserve">. </w:t>
      </w:r>
      <w:r w:rsidR="00CC6378">
        <w:rPr>
          <w:lang w:val="es-ES"/>
        </w:rPr>
        <w:t xml:space="preserve">El patrón es un mega cuarzo de </w:t>
      </w:r>
      <w:r w:rsidR="00CC6378" w:rsidRPr="00CC6378">
        <w:rPr>
          <w:lang w:val="es-ES"/>
        </w:rPr>
        <w:t>16</w:t>
      </w:r>
      <w:r w:rsidR="00CC6378">
        <w:rPr>
          <w:lang w:val="es-ES"/>
        </w:rPr>
        <w:t>.</w:t>
      </w:r>
      <w:r w:rsidR="00CC6378" w:rsidRPr="00CC6378">
        <w:rPr>
          <w:lang w:val="es-ES"/>
        </w:rPr>
        <w:t>000</w:t>
      </w:r>
      <w:r w:rsidR="00CC6378">
        <w:rPr>
          <w:lang w:val="es-ES"/>
        </w:rPr>
        <w:t>.</w:t>
      </w:r>
      <w:r w:rsidR="00CC6378" w:rsidRPr="00CC6378">
        <w:rPr>
          <w:lang w:val="es-ES"/>
        </w:rPr>
        <w:t>000hz</w:t>
      </w:r>
      <w:r w:rsidR="00CC6378">
        <w:rPr>
          <w:lang w:val="es-ES"/>
        </w:rPr>
        <w:t xml:space="preserve"> y la exactitud de las mediciones que se alcanza queda por debajo de los 10 microsegundos.”</w:t>
      </w:r>
    </w:p>
    <w:p w:rsidR="007659C5" w:rsidRPr="00774848" w:rsidRDefault="007659C5" w:rsidP="00CD74FD">
      <w:pPr>
        <w:spacing w:after="0" w:line="240" w:lineRule="auto"/>
        <w:jc w:val="both"/>
        <w:rPr>
          <w:lang w:val="es-CL"/>
        </w:rPr>
      </w:pPr>
    </w:p>
    <w:p w:rsidR="006E2EF3" w:rsidRPr="00CC6378" w:rsidRDefault="00B81A83" w:rsidP="00B81A83">
      <w:pPr>
        <w:spacing w:after="0" w:line="240" w:lineRule="auto"/>
        <w:jc w:val="both"/>
        <w:rPr>
          <w:lang w:val="es-ES"/>
        </w:rPr>
      </w:pPr>
      <w:r w:rsidRPr="00CC6378">
        <w:rPr>
          <w:lang w:val="es-ES"/>
        </w:rPr>
        <w:t>La f</w:t>
      </w:r>
      <w:r w:rsidR="00CC6378" w:rsidRPr="00CC6378">
        <w:rPr>
          <w:lang w:val="es-ES"/>
        </w:rPr>
        <w:t>unción de monitoreo del EMC queda formada de este mo</w:t>
      </w:r>
      <w:r w:rsidR="00CC6378">
        <w:rPr>
          <w:lang w:val="es-ES"/>
        </w:rPr>
        <w:t>do</w:t>
      </w:r>
      <w:r w:rsidR="006E2EF3">
        <w:rPr>
          <w:lang w:val="es-ES"/>
        </w:rPr>
        <w:t>:</w:t>
      </w:r>
    </w:p>
    <w:p w:rsidR="00CC6378" w:rsidRPr="006F0FB3" w:rsidRDefault="00774848" w:rsidP="003E7C81">
      <w:pPr>
        <w:numPr>
          <w:ilvl w:val="0"/>
          <w:numId w:val="2"/>
        </w:numPr>
        <w:spacing w:after="0" w:line="240" w:lineRule="auto"/>
        <w:jc w:val="both"/>
        <w:rPr>
          <w:lang w:val="es-ES"/>
        </w:rPr>
      </w:pPr>
      <w:r>
        <w:rPr>
          <w:lang w:val="es-ES"/>
        </w:rPr>
        <w:t>Con</w:t>
      </w:r>
      <w:r w:rsidR="00CC6378" w:rsidRPr="00CC6378">
        <w:rPr>
          <w:lang w:val="es-ES"/>
        </w:rPr>
        <w:t xml:space="preserve"> un captador óptico v</w:t>
      </w:r>
      <w:r w:rsidR="00CC6378">
        <w:rPr>
          <w:lang w:val="es-ES"/>
        </w:rPr>
        <w:t>inculado al péndulo</w:t>
      </w:r>
      <w:r w:rsidR="007F5224" w:rsidRPr="00CC6378">
        <w:rPr>
          <w:lang w:val="es-ES"/>
        </w:rPr>
        <w:t xml:space="preserve"> (</w:t>
      </w:r>
      <w:proofErr w:type="spellStart"/>
      <w:r w:rsidR="007F5224" w:rsidRPr="00CC6378">
        <w:rPr>
          <w:i/>
          <w:lang w:val="es-ES"/>
        </w:rPr>
        <w:t>Optical</w:t>
      </w:r>
      <w:proofErr w:type="spellEnd"/>
      <w:r w:rsidR="007F5224" w:rsidRPr="00CC6378">
        <w:rPr>
          <w:i/>
          <w:lang w:val="es-ES"/>
        </w:rPr>
        <w:t xml:space="preserve"> sensor</w:t>
      </w:r>
      <w:r w:rsidR="007F5224" w:rsidRPr="00CC6378">
        <w:rPr>
          <w:lang w:val="es-ES"/>
        </w:rPr>
        <w:t>)</w:t>
      </w:r>
      <w:r w:rsidR="00AC42C4" w:rsidRPr="00CC6378">
        <w:rPr>
          <w:lang w:val="es-ES"/>
        </w:rPr>
        <w:t xml:space="preserve">. </w:t>
      </w:r>
      <w:r w:rsidR="00CC6378">
        <w:rPr>
          <w:lang w:val="es-ES"/>
        </w:rPr>
        <w:t>Dicho captador</w:t>
      </w:r>
      <w:r w:rsidR="005E401B">
        <w:rPr>
          <w:lang w:val="es-ES"/>
        </w:rPr>
        <w:t xml:space="preserve"> </w:t>
      </w:r>
      <w:r w:rsidR="003E7C81">
        <w:rPr>
          <w:lang w:val="es-ES"/>
        </w:rPr>
        <w:t>está formado por un emisor y un receptor ubicados a un lado y otro del péndulo. Su papel es grabar las oscilaciones de este órgano de 28.800 a/h, es decir 4</w:t>
      </w:r>
      <w:r w:rsidR="006E2EF3">
        <w:rPr>
          <w:lang w:val="es-ES"/>
        </w:rPr>
        <w:t xml:space="preserve"> </w:t>
      </w:r>
      <w:r w:rsidR="003E7C81">
        <w:rPr>
          <w:lang w:val="es-ES"/>
        </w:rPr>
        <w:t xml:space="preserve">hertzios, en un lapso de 3 segundos. </w:t>
      </w:r>
      <w:r w:rsidR="003E7C81" w:rsidRPr="006F0FB3">
        <w:rPr>
          <w:lang w:val="es-ES"/>
        </w:rPr>
        <w:t xml:space="preserve">Esta medición se activa </w:t>
      </w:r>
      <w:r w:rsidR="003E7C81" w:rsidRPr="006F0FB3">
        <w:rPr>
          <w:lang w:val="es-UY"/>
        </w:rPr>
        <w:t>manualmente presionand</w:t>
      </w:r>
      <w:r w:rsidR="006F0FB3" w:rsidRPr="006F0FB3">
        <w:rPr>
          <w:lang w:val="es-UY"/>
        </w:rPr>
        <w:t>o</w:t>
      </w:r>
      <w:r w:rsidR="003E7C81" w:rsidRPr="006F0FB3">
        <w:rPr>
          <w:lang w:val="es-UY"/>
        </w:rPr>
        <w:t xml:space="preserve"> un botón pulsador (</w:t>
      </w:r>
      <w:proofErr w:type="spellStart"/>
      <w:r w:rsidR="003E7C81" w:rsidRPr="006E2EF3">
        <w:rPr>
          <w:i/>
          <w:lang w:val="es-UY"/>
        </w:rPr>
        <w:t>start</w:t>
      </w:r>
      <w:proofErr w:type="spellEnd"/>
      <w:r w:rsidR="003E7C81" w:rsidRPr="006E2EF3">
        <w:rPr>
          <w:i/>
          <w:lang w:val="es-UY"/>
        </w:rPr>
        <w:t xml:space="preserve"> </w:t>
      </w:r>
      <w:proofErr w:type="spellStart"/>
      <w:r w:rsidR="003E7C81" w:rsidRPr="006E2EF3">
        <w:rPr>
          <w:i/>
          <w:lang w:val="es-UY"/>
        </w:rPr>
        <w:t>button</w:t>
      </w:r>
      <w:proofErr w:type="spellEnd"/>
      <w:r w:rsidR="003E7C81" w:rsidRPr="006F0FB3">
        <w:rPr>
          <w:lang w:val="es-UY"/>
        </w:rPr>
        <w:t>).</w:t>
      </w:r>
    </w:p>
    <w:p w:rsidR="00587F1C" w:rsidRPr="006F0FB3" w:rsidRDefault="00587F1C" w:rsidP="003E7C81">
      <w:pPr>
        <w:spacing w:after="0" w:line="240" w:lineRule="auto"/>
        <w:jc w:val="both"/>
        <w:rPr>
          <w:lang w:val="es-ES"/>
        </w:rPr>
      </w:pPr>
    </w:p>
    <w:p w:rsidR="007E5449" w:rsidRPr="006F0FB3" w:rsidRDefault="00774848" w:rsidP="005C5F9A">
      <w:pPr>
        <w:numPr>
          <w:ilvl w:val="0"/>
          <w:numId w:val="2"/>
        </w:numPr>
        <w:spacing w:after="0" w:line="240" w:lineRule="auto"/>
        <w:jc w:val="both"/>
        <w:rPr>
          <w:lang w:val="es-ES"/>
        </w:rPr>
      </w:pPr>
      <w:r>
        <w:rPr>
          <w:lang w:val="es-ES"/>
        </w:rPr>
        <w:t>Con</w:t>
      </w:r>
      <w:r w:rsidR="006F0FB3" w:rsidRPr="006F0FB3">
        <w:rPr>
          <w:lang w:val="es-ES"/>
        </w:rPr>
        <w:t xml:space="preserve"> un oscilador</w:t>
      </w:r>
      <w:r w:rsidR="00AC42C4" w:rsidRPr="006F0FB3">
        <w:rPr>
          <w:lang w:val="es-ES"/>
        </w:rPr>
        <w:t xml:space="preserve"> </w:t>
      </w:r>
      <w:r w:rsidR="006F0FB3" w:rsidRPr="006F0FB3">
        <w:rPr>
          <w:lang w:val="es-ES"/>
        </w:rPr>
        <w:t>e</w:t>
      </w:r>
      <w:r w:rsidR="00AC42C4" w:rsidRPr="006F0FB3">
        <w:rPr>
          <w:lang w:val="es-ES"/>
        </w:rPr>
        <w:t>lectr</w:t>
      </w:r>
      <w:r w:rsidR="006F0FB3" w:rsidRPr="006F0FB3">
        <w:rPr>
          <w:lang w:val="es-ES"/>
        </w:rPr>
        <w:t xml:space="preserve">ónico de </w:t>
      </w:r>
      <w:r w:rsidR="00AC42C4" w:rsidRPr="006F0FB3">
        <w:rPr>
          <w:lang w:val="es-ES"/>
        </w:rPr>
        <w:t>16</w:t>
      </w:r>
      <w:r w:rsidR="006F0FB3" w:rsidRPr="006F0FB3">
        <w:rPr>
          <w:lang w:val="es-ES"/>
        </w:rPr>
        <w:t>.</w:t>
      </w:r>
      <w:r w:rsidR="00AC42C4" w:rsidRPr="006F0FB3">
        <w:rPr>
          <w:lang w:val="es-ES"/>
        </w:rPr>
        <w:t>000</w:t>
      </w:r>
      <w:r w:rsidR="006F0FB3" w:rsidRPr="006F0FB3">
        <w:rPr>
          <w:lang w:val="es-ES"/>
        </w:rPr>
        <w:t>.</w:t>
      </w:r>
      <w:r w:rsidR="00AC42C4" w:rsidRPr="006F0FB3">
        <w:rPr>
          <w:lang w:val="es-ES"/>
        </w:rPr>
        <w:t>000h</w:t>
      </w:r>
      <w:r w:rsidR="007E5449" w:rsidRPr="006F0FB3">
        <w:rPr>
          <w:lang w:val="es-ES"/>
        </w:rPr>
        <w:t>z</w:t>
      </w:r>
      <w:r w:rsidR="007F5224" w:rsidRPr="006F0FB3">
        <w:rPr>
          <w:lang w:val="es-ES"/>
        </w:rPr>
        <w:t xml:space="preserve"> </w:t>
      </w:r>
    </w:p>
    <w:p w:rsidR="006F0FB3" w:rsidRPr="006F0FB3" w:rsidRDefault="006F0FB3" w:rsidP="005C5F9A">
      <w:pPr>
        <w:spacing w:after="0" w:line="240" w:lineRule="auto"/>
        <w:ind w:left="720"/>
        <w:jc w:val="both"/>
        <w:rPr>
          <w:lang w:val="es-ES"/>
        </w:rPr>
      </w:pPr>
      <w:r w:rsidRPr="006F0FB3">
        <w:rPr>
          <w:lang w:val="es-ES"/>
        </w:rPr>
        <w:t>Es el elemento referencial del EMC. Se compara el rendimiento del péndulo del EMC (4hz) con este oscilador</w:t>
      </w:r>
      <w:r w:rsidR="006E2EF3">
        <w:rPr>
          <w:lang w:val="es-ES"/>
        </w:rPr>
        <w:t>,</w:t>
      </w:r>
      <w:r w:rsidRPr="006F0FB3">
        <w:rPr>
          <w:lang w:val="es-ES"/>
        </w:rPr>
        <w:t xml:space="preserve"> que es un fuera de serie</w:t>
      </w:r>
      <w:r w:rsidR="006E2EF3">
        <w:rPr>
          <w:lang w:val="es-ES"/>
        </w:rPr>
        <w:t>,</w:t>
      </w:r>
      <w:r w:rsidRPr="006F0FB3">
        <w:rPr>
          <w:lang w:val="es-ES"/>
        </w:rPr>
        <w:t xml:space="preserve"> para conseguir la medición más precisa.</w:t>
      </w:r>
    </w:p>
    <w:p w:rsidR="00B82FB5" w:rsidRPr="006F0FB3" w:rsidRDefault="00B82FB5" w:rsidP="006F0FB3">
      <w:pPr>
        <w:spacing w:after="0" w:line="240" w:lineRule="auto"/>
        <w:jc w:val="both"/>
        <w:rPr>
          <w:lang w:val="es-ES"/>
        </w:rPr>
      </w:pPr>
    </w:p>
    <w:p w:rsidR="00AF28BA" w:rsidRPr="006F0FB3" w:rsidRDefault="00774848" w:rsidP="005C5F9A">
      <w:pPr>
        <w:numPr>
          <w:ilvl w:val="0"/>
          <w:numId w:val="2"/>
        </w:numPr>
        <w:spacing w:after="0" w:line="240" w:lineRule="auto"/>
        <w:jc w:val="both"/>
        <w:rPr>
          <w:lang w:val="es-ES"/>
        </w:rPr>
      </w:pPr>
      <w:r>
        <w:rPr>
          <w:lang w:val="es-ES"/>
        </w:rPr>
        <w:t>Con</w:t>
      </w:r>
      <w:r w:rsidR="006F0FB3" w:rsidRPr="006F0FB3">
        <w:rPr>
          <w:lang w:val="es-ES"/>
        </w:rPr>
        <w:t xml:space="preserve"> un circuito integrado</w:t>
      </w:r>
      <w:r w:rsidR="00FD1730" w:rsidRPr="006F0FB3">
        <w:rPr>
          <w:lang w:val="es-ES"/>
        </w:rPr>
        <w:t xml:space="preserve"> </w:t>
      </w:r>
    </w:p>
    <w:p w:rsidR="006F0FB3" w:rsidRDefault="006F0FB3" w:rsidP="006F0FB3">
      <w:pPr>
        <w:spacing w:after="0" w:line="240" w:lineRule="auto"/>
        <w:ind w:left="720"/>
        <w:jc w:val="both"/>
        <w:rPr>
          <w:lang w:val="es-ES"/>
        </w:rPr>
      </w:pPr>
      <w:r w:rsidRPr="006F0FB3">
        <w:rPr>
          <w:lang w:val="es-ES"/>
        </w:rPr>
        <w:t>Este calculador</w:t>
      </w:r>
      <w:r>
        <w:rPr>
          <w:lang w:val="es-ES"/>
        </w:rPr>
        <w:t xml:space="preserve"> es capaz de determinar el diferencial (que simboliza la letra</w:t>
      </w:r>
      <w:r w:rsidR="00C66231" w:rsidRPr="006F0FB3">
        <w:rPr>
          <w:lang w:val="es-ES"/>
        </w:rPr>
        <w:t xml:space="preserve"> </w:t>
      </w:r>
      <w:r w:rsidR="00C66231" w:rsidRPr="008E031F">
        <w:t>δ</w:t>
      </w:r>
      <w:r w:rsidR="00C66231" w:rsidRPr="006F0FB3">
        <w:rPr>
          <w:lang w:val="es-ES"/>
        </w:rPr>
        <w:t>)</w:t>
      </w:r>
      <w:r w:rsidR="005E3F58" w:rsidRPr="006F0FB3">
        <w:rPr>
          <w:lang w:val="es-ES"/>
        </w:rPr>
        <w:t xml:space="preserve"> </w:t>
      </w:r>
      <w:r>
        <w:rPr>
          <w:lang w:val="es-ES"/>
        </w:rPr>
        <w:t>entre la marcha del movimiento y el oscilador de referencia. Cada microsegundo de diferencia entre ambas partes queda formulad</w:t>
      </w:r>
      <w:r w:rsidR="006E2EF3">
        <w:rPr>
          <w:lang w:val="es-ES"/>
        </w:rPr>
        <w:t>o</w:t>
      </w:r>
      <w:r>
        <w:rPr>
          <w:lang w:val="es-ES"/>
        </w:rPr>
        <w:t xml:space="preserve"> en ganancia o pérdida de segundo por día del movimiento mecánico. De esta forma, una variación de </w:t>
      </w:r>
      <w:r w:rsidRPr="006F0FB3">
        <w:rPr>
          <w:lang w:val="es-ES"/>
        </w:rPr>
        <w:t>0</w:t>
      </w:r>
      <w:r>
        <w:rPr>
          <w:lang w:val="es-ES"/>
        </w:rPr>
        <w:t>,</w:t>
      </w:r>
      <w:r w:rsidRPr="006F0FB3">
        <w:rPr>
          <w:lang w:val="es-ES"/>
        </w:rPr>
        <w:t xml:space="preserve">0000014s </w:t>
      </w:r>
      <w:r>
        <w:rPr>
          <w:lang w:val="es-ES"/>
        </w:rPr>
        <w:t>por semi</w:t>
      </w:r>
      <w:r w:rsidR="006E2EF3">
        <w:rPr>
          <w:lang w:val="es-ES"/>
        </w:rPr>
        <w:t xml:space="preserve"> </w:t>
      </w:r>
      <w:r>
        <w:rPr>
          <w:lang w:val="es-ES"/>
        </w:rPr>
        <w:t>alternancia se convierte en variación de un segundo al día</w:t>
      </w:r>
      <w:r w:rsidR="006E2EF3">
        <w:rPr>
          <w:lang w:val="es-ES"/>
        </w:rPr>
        <w:t>.</w:t>
      </w:r>
    </w:p>
    <w:p w:rsidR="00AF28BA" w:rsidRPr="006E2EF3" w:rsidRDefault="00AF28BA" w:rsidP="006F0FB3">
      <w:pPr>
        <w:spacing w:after="0" w:line="240" w:lineRule="auto"/>
        <w:jc w:val="both"/>
        <w:rPr>
          <w:lang w:val="es-ES"/>
        </w:rPr>
      </w:pPr>
    </w:p>
    <w:p w:rsidR="00AF28BA" w:rsidRPr="006F0FB3" w:rsidRDefault="00774848" w:rsidP="005C5F9A">
      <w:pPr>
        <w:numPr>
          <w:ilvl w:val="0"/>
          <w:numId w:val="2"/>
        </w:numPr>
        <w:spacing w:after="0" w:line="240" w:lineRule="auto"/>
        <w:jc w:val="both"/>
        <w:rPr>
          <w:lang w:val="es-ES"/>
        </w:rPr>
      </w:pPr>
      <w:r>
        <w:rPr>
          <w:lang w:val="es-ES"/>
        </w:rPr>
        <w:t>Con</w:t>
      </w:r>
      <w:r w:rsidR="006F0FB3" w:rsidRPr="006F0FB3">
        <w:rPr>
          <w:lang w:val="es-ES"/>
        </w:rPr>
        <w:t xml:space="preserve"> un generador de remontaje manual </w:t>
      </w:r>
      <w:r w:rsidR="007F5224" w:rsidRPr="006F0FB3">
        <w:rPr>
          <w:lang w:val="es-ES"/>
        </w:rPr>
        <w:t>(</w:t>
      </w:r>
      <w:proofErr w:type="spellStart"/>
      <w:r w:rsidR="007F5224" w:rsidRPr="006F0FB3">
        <w:rPr>
          <w:i/>
          <w:lang w:val="es-ES"/>
        </w:rPr>
        <w:t>generator</w:t>
      </w:r>
      <w:proofErr w:type="spellEnd"/>
      <w:proofErr w:type="gramStart"/>
      <w:r w:rsidR="007F5224" w:rsidRPr="006F0FB3">
        <w:rPr>
          <w:lang w:val="es-ES"/>
        </w:rPr>
        <w:t>)</w:t>
      </w:r>
      <w:r w:rsidR="00AC42C4" w:rsidRPr="006F0FB3">
        <w:rPr>
          <w:lang w:val="es-ES"/>
        </w:rPr>
        <w:t> :</w:t>
      </w:r>
      <w:proofErr w:type="gramEnd"/>
      <w:r w:rsidR="00AC42C4" w:rsidRPr="006F0FB3">
        <w:rPr>
          <w:lang w:val="es-ES"/>
        </w:rPr>
        <w:t xml:space="preserve"> </w:t>
      </w:r>
    </w:p>
    <w:p w:rsidR="006F0FB3" w:rsidRPr="006F0FB3" w:rsidRDefault="006F0FB3" w:rsidP="00FD1730">
      <w:pPr>
        <w:spacing w:after="0" w:line="240" w:lineRule="auto"/>
        <w:ind w:left="720"/>
        <w:jc w:val="both"/>
        <w:rPr>
          <w:lang w:val="es-ES"/>
        </w:rPr>
      </w:pPr>
      <w:r w:rsidRPr="006F0FB3">
        <w:rPr>
          <w:lang w:val="es-ES"/>
        </w:rPr>
        <w:t>El órgano de monitoreo del EMC</w:t>
      </w:r>
      <w:r w:rsidR="00D3200C">
        <w:rPr>
          <w:lang w:val="es-ES"/>
        </w:rPr>
        <w:t xml:space="preserve"> (el captador óptico y el calculador) es alimentado por medio de un micro motor</w:t>
      </w:r>
      <w:r w:rsidR="006E2EF3">
        <w:rPr>
          <w:lang w:val="es-ES"/>
        </w:rPr>
        <w:t>, fabricación</w:t>
      </w:r>
      <w:r w:rsidR="00D3200C">
        <w:rPr>
          <w:lang w:val="es-ES"/>
        </w:rPr>
        <w:t xml:space="preserve"> de la empresa suiza Maxon, famosa por haber desarrollado para la NASA y su misión de exploración de Marte el motor del </w:t>
      </w:r>
      <w:proofErr w:type="spellStart"/>
      <w:r w:rsidR="00D3200C" w:rsidRPr="00D3200C">
        <w:rPr>
          <w:i/>
          <w:lang w:val="es-ES"/>
        </w:rPr>
        <w:t>Pathfinder</w:t>
      </w:r>
      <w:proofErr w:type="spellEnd"/>
      <w:r w:rsidR="00D3200C">
        <w:rPr>
          <w:lang w:val="es-ES"/>
        </w:rPr>
        <w:t xml:space="preserve">. </w:t>
      </w:r>
    </w:p>
    <w:p w:rsidR="006F0FB3" w:rsidRDefault="006F0FB3" w:rsidP="00FD1730">
      <w:pPr>
        <w:spacing w:after="0" w:line="240" w:lineRule="auto"/>
        <w:ind w:left="720"/>
        <w:jc w:val="both"/>
        <w:rPr>
          <w:lang w:val="es-ES"/>
        </w:rPr>
      </w:pPr>
    </w:p>
    <w:p w:rsidR="007659C5" w:rsidRPr="006E2EF3" w:rsidRDefault="007659C5" w:rsidP="007659C5">
      <w:pPr>
        <w:spacing w:after="0" w:line="240" w:lineRule="auto"/>
        <w:jc w:val="center"/>
        <w:rPr>
          <w:lang w:val="es-ES"/>
        </w:rPr>
      </w:pPr>
    </w:p>
    <w:p w:rsidR="007659C5" w:rsidRDefault="005F098C" w:rsidP="00895084">
      <w:pPr>
        <w:spacing w:after="0" w:line="240" w:lineRule="auto"/>
        <w:jc w:val="center"/>
      </w:pPr>
      <w:bookmarkStart w:id="3" w:name="_Hlk170201193"/>
      <w:r>
        <w:rPr>
          <w:noProof/>
        </w:rPr>
        <w:drawing>
          <wp:inline distT="0" distB="0" distL="0" distR="0">
            <wp:extent cx="3166110" cy="3166110"/>
            <wp:effectExtent l="0" t="0" r="0" b="0"/>
            <wp:docPr id="6" name="Image 6" descr="S00074_Urwerk-EMC_Dos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00074_Urwerk-EMC_Dos_V1"/>
                    <pic:cNvPicPr>
                      <a:picLocks noChangeAspect="1" noChangeArrowheads="1"/>
                    </pic:cNvPicPr>
                  </pic:nvPicPr>
                  <pic:blipFill>
                    <a:blip r:embed="rId13" cstate="print">
                      <a:extLst>
                        <a:ext uri="{28A0092B-C50C-407E-A947-70E740481C1C}">
                          <a14:useLocalDpi xmlns:a14="http://schemas.microsoft.com/office/drawing/2010/main" val="0"/>
                        </a:ext>
                      </a:extLst>
                    </a:blip>
                    <a:srcRect t="10265"/>
                    <a:stretch>
                      <a:fillRect/>
                    </a:stretch>
                  </pic:blipFill>
                  <pic:spPr bwMode="auto">
                    <a:xfrm>
                      <a:off x="0" y="0"/>
                      <a:ext cx="3166110" cy="3166110"/>
                    </a:xfrm>
                    <a:prstGeom prst="rect">
                      <a:avLst/>
                    </a:prstGeom>
                    <a:noFill/>
                    <a:ln>
                      <a:noFill/>
                    </a:ln>
                  </pic:spPr>
                </pic:pic>
              </a:graphicData>
            </a:graphic>
          </wp:inline>
        </w:drawing>
      </w:r>
      <w:bookmarkEnd w:id="3"/>
    </w:p>
    <w:p w:rsidR="00D3200C" w:rsidRDefault="00D3200C" w:rsidP="00895084">
      <w:pPr>
        <w:spacing w:after="0" w:line="240" w:lineRule="auto"/>
        <w:jc w:val="center"/>
      </w:pPr>
    </w:p>
    <w:p w:rsidR="0035028E" w:rsidRPr="0035028E" w:rsidRDefault="0035028E" w:rsidP="004C0756">
      <w:pPr>
        <w:spacing w:after="0" w:line="240" w:lineRule="auto"/>
        <w:rPr>
          <w:lang w:val="es-ES"/>
        </w:rPr>
      </w:pPr>
    </w:p>
    <w:p w:rsidR="0035028E" w:rsidRPr="0035028E" w:rsidRDefault="0035028E" w:rsidP="00C7668D">
      <w:pPr>
        <w:spacing w:after="0" w:line="240" w:lineRule="auto"/>
        <w:jc w:val="both"/>
        <w:rPr>
          <w:lang w:val="es-ES"/>
        </w:rPr>
      </w:pPr>
      <w:r>
        <w:rPr>
          <w:lang w:val="es-ES"/>
        </w:rPr>
        <w:t>“</w:t>
      </w:r>
      <w:r w:rsidRPr="0035028E">
        <w:rPr>
          <w:lang w:val="es-ES"/>
        </w:rPr>
        <w:t xml:space="preserve">El EMC </w:t>
      </w:r>
      <w:r>
        <w:rPr>
          <w:lang w:val="es-ES"/>
        </w:rPr>
        <w:t xml:space="preserve">es un himno a la relojería mecánica y </w:t>
      </w:r>
      <w:r w:rsidR="006E2EF3">
        <w:rPr>
          <w:lang w:val="es-ES"/>
        </w:rPr>
        <w:t xml:space="preserve">a </w:t>
      </w:r>
      <w:r>
        <w:rPr>
          <w:lang w:val="es-ES"/>
        </w:rPr>
        <w:t xml:space="preserve">la labor del relojero” agrega </w:t>
      </w:r>
      <w:proofErr w:type="spellStart"/>
      <w:r w:rsidRPr="0035028E">
        <w:rPr>
          <w:lang w:val="es-ES"/>
        </w:rPr>
        <w:t>Felix</w:t>
      </w:r>
      <w:proofErr w:type="spellEnd"/>
      <w:r w:rsidRPr="0035028E">
        <w:rPr>
          <w:lang w:val="es-ES"/>
        </w:rPr>
        <w:t xml:space="preserve"> </w:t>
      </w:r>
      <w:proofErr w:type="spellStart"/>
      <w:r w:rsidRPr="0035028E">
        <w:rPr>
          <w:lang w:val="es-ES"/>
        </w:rPr>
        <w:t>Baumgartner</w:t>
      </w:r>
      <w:proofErr w:type="spellEnd"/>
      <w:r>
        <w:rPr>
          <w:lang w:val="es-ES"/>
        </w:rPr>
        <w:t xml:space="preserve">, maestro relojero y cofundador de la casa URWERK. </w:t>
      </w:r>
      <w:r w:rsidR="001B785C">
        <w:rPr>
          <w:lang w:val="es-ES"/>
        </w:rPr>
        <w:t xml:space="preserve">Y añade esto: </w:t>
      </w:r>
      <w:r>
        <w:rPr>
          <w:lang w:val="es-ES"/>
        </w:rPr>
        <w:t>“</w:t>
      </w:r>
      <w:r w:rsidR="001B785C">
        <w:rPr>
          <w:lang w:val="es-ES"/>
        </w:rPr>
        <w:t>Un</w:t>
      </w:r>
      <w:r>
        <w:rPr>
          <w:lang w:val="es-ES"/>
        </w:rPr>
        <w:t xml:space="preserve"> reloj mecánico</w:t>
      </w:r>
      <w:r w:rsidR="001B785C">
        <w:rPr>
          <w:lang w:val="es-ES"/>
        </w:rPr>
        <w:t xml:space="preserve"> es un organismo sensible cuya trayectoria varía y fluctúa</w:t>
      </w:r>
      <w:r w:rsidR="006E2EF3">
        <w:rPr>
          <w:lang w:val="es-ES"/>
        </w:rPr>
        <w:t>,</w:t>
      </w:r>
      <w:r w:rsidR="001B785C">
        <w:rPr>
          <w:lang w:val="es-ES"/>
        </w:rPr>
        <w:t xml:space="preserve"> supeditada a distintos parámetros. El relojero sí puede percibir estas variaciones rítmicas y cambios de su rendimiento y resultados; él dispone de todo el instrumental para probar la precisión de su movimiento. Pocos amateurs poseen estos instrumentos… pero con el EMC brindamos la oportunidad de adentrarse en el corazón </w:t>
      </w:r>
      <w:r w:rsidR="0066098C">
        <w:rPr>
          <w:lang w:val="es-ES"/>
        </w:rPr>
        <w:t>del</w:t>
      </w:r>
      <w:r w:rsidR="001B785C">
        <w:rPr>
          <w:lang w:val="es-ES"/>
        </w:rPr>
        <w:t xml:space="preserve"> </w:t>
      </w:r>
      <w:proofErr w:type="spellStart"/>
      <w:r w:rsidR="001B785C">
        <w:rPr>
          <w:lang w:val="es-ES"/>
        </w:rPr>
        <w:t>guardatiempo</w:t>
      </w:r>
      <w:proofErr w:type="spellEnd"/>
      <w:r w:rsidR="001B785C">
        <w:rPr>
          <w:lang w:val="es-ES"/>
        </w:rPr>
        <w:t xml:space="preserve">, de verlo vivir y evolucionar.”” </w:t>
      </w:r>
    </w:p>
    <w:p w:rsidR="00C7668D" w:rsidRPr="0066098C" w:rsidRDefault="00C7668D" w:rsidP="00C7668D">
      <w:pPr>
        <w:autoSpaceDE w:val="0"/>
        <w:autoSpaceDN w:val="0"/>
        <w:adjustRightInd w:val="0"/>
        <w:spacing w:after="0" w:line="240" w:lineRule="auto"/>
        <w:jc w:val="both"/>
        <w:rPr>
          <w:lang w:val="es-ES"/>
        </w:rPr>
      </w:pPr>
    </w:p>
    <w:p w:rsidR="00C7668D" w:rsidRPr="0066098C" w:rsidRDefault="00C7668D" w:rsidP="00C7668D">
      <w:pPr>
        <w:autoSpaceDE w:val="0"/>
        <w:autoSpaceDN w:val="0"/>
        <w:adjustRightInd w:val="0"/>
        <w:spacing w:after="0" w:line="240" w:lineRule="auto"/>
        <w:jc w:val="both"/>
        <w:rPr>
          <w:lang w:val="es-ES"/>
        </w:rPr>
      </w:pPr>
    </w:p>
    <w:p w:rsidR="001B785C" w:rsidRPr="001B785C" w:rsidRDefault="001B785C" w:rsidP="00C7668D">
      <w:pPr>
        <w:autoSpaceDE w:val="0"/>
        <w:autoSpaceDN w:val="0"/>
        <w:adjustRightInd w:val="0"/>
        <w:spacing w:after="0" w:line="240" w:lineRule="auto"/>
        <w:jc w:val="both"/>
        <w:rPr>
          <w:lang w:val="es-UY"/>
        </w:rPr>
      </w:pPr>
      <w:r w:rsidRPr="001B785C">
        <w:rPr>
          <w:lang w:val="es-UY"/>
        </w:rPr>
        <w:t>En esta peculiaridad radi</w:t>
      </w:r>
      <w:r>
        <w:rPr>
          <w:lang w:val="es-UY"/>
        </w:rPr>
        <w:t>ca el concepto del EMC. Este inconfundible reloj mecánico se ha venido imponiendo en la consecución de estos tres objetivos:</w:t>
      </w:r>
    </w:p>
    <w:p w:rsidR="001B785C" w:rsidRDefault="001B785C" w:rsidP="00C7668D">
      <w:pPr>
        <w:numPr>
          <w:ilvl w:val="0"/>
          <w:numId w:val="8"/>
        </w:numPr>
        <w:autoSpaceDE w:val="0"/>
        <w:autoSpaceDN w:val="0"/>
        <w:adjustRightInd w:val="0"/>
        <w:spacing w:after="0" w:line="240" w:lineRule="auto"/>
        <w:jc w:val="both"/>
        <w:rPr>
          <w:rFonts w:cs="Calibri"/>
          <w:lang w:val="es-ES" w:eastAsia="fr-CH"/>
        </w:rPr>
      </w:pPr>
      <w:r w:rsidRPr="001B785C">
        <w:rPr>
          <w:rFonts w:cs="Calibri"/>
          <w:lang w:val="es-ES" w:eastAsia="fr-CH"/>
        </w:rPr>
        <w:t>M</w:t>
      </w:r>
      <w:r w:rsidR="00C7668D" w:rsidRPr="001B785C">
        <w:rPr>
          <w:rFonts w:cs="Calibri"/>
          <w:lang w:val="es-ES" w:eastAsia="fr-CH"/>
        </w:rPr>
        <w:t>o</w:t>
      </w:r>
      <w:r w:rsidRPr="001B785C">
        <w:rPr>
          <w:rFonts w:cs="Calibri"/>
          <w:lang w:val="es-ES" w:eastAsia="fr-CH"/>
        </w:rPr>
        <w:t>strar la influencia de l</w:t>
      </w:r>
      <w:r>
        <w:rPr>
          <w:rFonts w:cs="Calibri"/>
          <w:lang w:val="es-ES" w:eastAsia="fr-CH"/>
        </w:rPr>
        <w:t>os parámetros externos (actividad, temperatura, presión) en el mecanismo péndulo-espiral;</w:t>
      </w:r>
    </w:p>
    <w:p w:rsidR="001B785C" w:rsidRDefault="001B785C" w:rsidP="00C7668D">
      <w:pPr>
        <w:numPr>
          <w:ilvl w:val="0"/>
          <w:numId w:val="8"/>
        </w:numPr>
        <w:autoSpaceDE w:val="0"/>
        <w:autoSpaceDN w:val="0"/>
        <w:adjustRightInd w:val="0"/>
        <w:spacing w:after="0" w:line="240" w:lineRule="auto"/>
        <w:jc w:val="both"/>
        <w:rPr>
          <w:rFonts w:cs="Calibri"/>
          <w:lang w:val="es-ES" w:eastAsia="fr-CH"/>
        </w:rPr>
      </w:pPr>
      <w:r>
        <w:rPr>
          <w:rFonts w:cs="Calibri"/>
          <w:lang w:val="es-ES" w:eastAsia="fr-CH"/>
        </w:rPr>
        <w:t xml:space="preserve">Corregir estas distorsiones desde el inicio, </w:t>
      </w:r>
      <w:r w:rsidR="004C0756">
        <w:rPr>
          <w:rFonts w:cs="Calibri"/>
          <w:lang w:val="es-ES" w:eastAsia="fr-CH"/>
        </w:rPr>
        <w:t>darle flexibilidad al reloj y alcanzar el mayor rendimiento cronométrico;</w:t>
      </w:r>
    </w:p>
    <w:p w:rsidR="004C0756" w:rsidRPr="001B785C" w:rsidRDefault="004C0756" w:rsidP="00C7668D">
      <w:pPr>
        <w:numPr>
          <w:ilvl w:val="0"/>
          <w:numId w:val="8"/>
        </w:numPr>
        <w:autoSpaceDE w:val="0"/>
        <w:autoSpaceDN w:val="0"/>
        <w:adjustRightInd w:val="0"/>
        <w:spacing w:after="0" w:line="240" w:lineRule="auto"/>
        <w:jc w:val="both"/>
        <w:rPr>
          <w:rFonts w:cs="Calibri"/>
          <w:lang w:val="es-ES" w:eastAsia="fr-CH"/>
        </w:rPr>
      </w:pPr>
      <w:r>
        <w:rPr>
          <w:rFonts w:cs="Calibri"/>
          <w:lang w:val="es-ES" w:eastAsia="fr-CH"/>
        </w:rPr>
        <w:t>Facilitar un intercambio, fomentar la interactividad entre el reloj y quien lo lleva, ya que uno se convierte en su ajustador.</w:t>
      </w:r>
    </w:p>
    <w:p w:rsidR="00C7668D" w:rsidRPr="0066098C" w:rsidRDefault="00C7668D" w:rsidP="00C7668D">
      <w:pPr>
        <w:autoSpaceDE w:val="0"/>
        <w:autoSpaceDN w:val="0"/>
        <w:adjustRightInd w:val="0"/>
        <w:spacing w:after="0" w:line="240" w:lineRule="auto"/>
        <w:jc w:val="both"/>
        <w:rPr>
          <w:lang w:val="es-ES"/>
        </w:rPr>
      </w:pPr>
    </w:p>
    <w:p w:rsidR="00042903" w:rsidRPr="0066098C" w:rsidRDefault="00042903" w:rsidP="00C7668D">
      <w:pPr>
        <w:autoSpaceDE w:val="0"/>
        <w:autoSpaceDN w:val="0"/>
        <w:adjustRightInd w:val="0"/>
        <w:spacing w:after="0" w:line="240" w:lineRule="auto"/>
        <w:jc w:val="both"/>
        <w:rPr>
          <w:lang w:val="es-ES"/>
        </w:rPr>
      </w:pPr>
    </w:p>
    <w:p w:rsidR="00C7668D" w:rsidRDefault="00774848" w:rsidP="00C7668D">
      <w:pPr>
        <w:autoSpaceDE w:val="0"/>
        <w:autoSpaceDN w:val="0"/>
        <w:adjustRightInd w:val="0"/>
        <w:spacing w:after="0" w:line="240" w:lineRule="auto"/>
        <w:jc w:val="both"/>
        <w:rPr>
          <w:lang w:val="es-ES"/>
        </w:rPr>
      </w:pPr>
      <w:r>
        <w:rPr>
          <w:lang w:val="es-ES"/>
        </w:rPr>
        <w:t>“</w:t>
      </w:r>
      <w:r w:rsidR="004C0756">
        <w:rPr>
          <w:lang w:val="es-ES"/>
        </w:rPr>
        <w:t xml:space="preserve">Este EMC adopta el diseño audaz y el fuselaje negro mate del legendario </w:t>
      </w:r>
      <w:r w:rsidR="004C0756" w:rsidRPr="004C0756">
        <w:rPr>
          <w:lang w:val="es-ES"/>
        </w:rPr>
        <w:t xml:space="preserve">SR-71 </w:t>
      </w:r>
      <w:proofErr w:type="spellStart"/>
      <w:r w:rsidR="004C0756" w:rsidRPr="004C0756">
        <w:rPr>
          <w:i/>
          <w:lang w:val="es-ES"/>
        </w:rPr>
        <w:t>Blackbird</w:t>
      </w:r>
      <w:proofErr w:type="spellEnd"/>
      <w:r w:rsidR="004C0756">
        <w:rPr>
          <w:lang w:val="es-ES"/>
        </w:rPr>
        <w:t>. Esta prestigiosa colaboración se vuelve la alianza perfecta entre la excelencia relojera y la ingeniería aeronáutica. La nueva edición del EMC no se conforma con medir el tiempo con tant</w:t>
      </w:r>
      <w:r w:rsidR="0066098C">
        <w:rPr>
          <w:lang w:val="es-ES"/>
        </w:rPr>
        <w:t>ísima</w:t>
      </w:r>
      <w:r w:rsidR="004C0756">
        <w:rPr>
          <w:lang w:val="es-ES"/>
        </w:rPr>
        <w:t xml:space="preserve"> precisión </w:t>
      </w:r>
      <w:r w:rsidR="0066098C">
        <w:rPr>
          <w:lang w:val="es-ES"/>
        </w:rPr>
        <w:t xml:space="preserve">y </w:t>
      </w:r>
      <w:r w:rsidR="004C0756">
        <w:rPr>
          <w:lang w:val="es-ES"/>
        </w:rPr>
        <w:t>como nunca de bien… captura asimismo el espíritu de la velocidad y la furtividad del SR-71. Es una experiencia única y exaltante” agrega Martin Frei, cofundador de URWERK y director artístico de la casa</w:t>
      </w:r>
      <w:r w:rsidR="0066098C">
        <w:rPr>
          <w:lang w:val="es-ES"/>
        </w:rPr>
        <w:t>.</w:t>
      </w:r>
    </w:p>
    <w:p w:rsidR="00533FD0" w:rsidRPr="0066098C" w:rsidRDefault="00533FD0" w:rsidP="00533FD0">
      <w:pPr>
        <w:autoSpaceDE w:val="0"/>
        <w:autoSpaceDN w:val="0"/>
        <w:adjustRightInd w:val="0"/>
        <w:spacing w:after="0" w:line="240" w:lineRule="auto"/>
        <w:jc w:val="both"/>
        <w:rPr>
          <w:lang w:val="es-ES"/>
        </w:rPr>
      </w:pPr>
      <w:bookmarkStart w:id="4" w:name="_GoBack"/>
      <w:bookmarkEnd w:id="4"/>
    </w:p>
    <w:p w:rsidR="004C0756" w:rsidRPr="0066098C" w:rsidRDefault="004C0756" w:rsidP="00533FD0">
      <w:pPr>
        <w:autoSpaceDE w:val="0"/>
        <w:autoSpaceDN w:val="0"/>
        <w:adjustRightInd w:val="0"/>
        <w:spacing w:after="0" w:line="240" w:lineRule="auto"/>
        <w:jc w:val="both"/>
        <w:rPr>
          <w:lang w:val="es-ES"/>
        </w:rPr>
      </w:pPr>
    </w:p>
    <w:p w:rsidR="004C0756" w:rsidRPr="004C0756" w:rsidRDefault="00716730" w:rsidP="00533FD0">
      <w:pPr>
        <w:autoSpaceDE w:val="0"/>
        <w:autoSpaceDN w:val="0"/>
        <w:adjustRightInd w:val="0"/>
        <w:spacing w:after="0" w:line="240" w:lineRule="auto"/>
        <w:jc w:val="both"/>
        <w:rPr>
          <w:lang w:val="es-UY"/>
        </w:rPr>
      </w:pPr>
      <w:r>
        <w:rPr>
          <w:lang w:val="es-UY"/>
        </w:rPr>
        <w:t>El SR-71, enriquecido de potencia y suma elegancia</w:t>
      </w:r>
      <w:r w:rsidR="0066098C">
        <w:rPr>
          <w:lang w:val="es-UY"/>
        </w:rPr>
        <w:t>,</w:t>
      </w:r>
      <w:r>
        <w:rPr>
          <w:lang w:val="es-UY"/>
        </w:rPr>
        <w:t xml:space="preserve"> comparte</w:t>
      </w:r>
      <w:r w:rsidR="004C0756" w:rsidRPr="004C0756">
        <w:rPr>
          <w:lang w:val="es-UY"/>
        </w:rPr>
        <w:t xml:space="preserve"> la felicidad del</w:t>
      </w:r>
      <w:r>
        <w:rPr>
          <w:lang w:val="es-UY"/>
        </w:rPr>
        <w:t xml:space="preserve"> relojero con quien lo </w:t>
      </w:r>
      <w:r w:rsidR="0066098C">
        <w:rPr>
          <w:lang w:val="es-UY"/>
        </w:rPr>
        <w:t>posee</w:t>
      </w:r>
      <w:r>
        <w:rPr>
          <w:lang w:val="es-UY"/>
        </w:rPr>
        <w:t xml:space="preserve">. URWERK le invita a descubrir </w:t>
      </w:r>
      <w:proofErr w:type="spellStart"/>
      <w:r>
        <w:rPr>
          <w:lang w:val="es-UY"/>
        </w:rPr>
        <w:t>esta</w:t>
      </w:r>
      <w:proofErr w:type="spellEnd"/>
      <w:r>
        <w:rPr>
          <w:lang w:val="es-UY"/>
        </w:rPr>
        <w:t xml:space="preserve"> muy limitada edición, parangón de innovación y perfección.</w:t>
      </w:r>
    </w:p>
    <w:p w:rsidR="004C0756" w:rsidRPr="00716730" w:rsidRDefault="004C0756" w:rsidP="00533FD0">
      <w:pPr>
        <w:autoSpaceDE w:val="0"/>
        <w:autoSpaceDN w:val="0"/>
        <w:adjustRightInd w:val="0"/>
        <w:spacing w:after="0" w:line="240" w:lineRule="auto"/>
        <w:jc w:val="both"/>
        <w:rPr>
          <w:lang w:val="es-ES"/>
        </w:rPr>
      </w:pPr>
    </w:p>
    <w:p w:rsidR="00C7668D" w:rsidRPr="008E031F" w:rsidRDefault="00C7668D" w:rsidP="00C7668D">
      <w:pPr>
        <w:autoSpaceDE w:val="0"/>
        <w:autoSpaceDN w:val="0"/>
        <w:adjustRightInd w:val="0"/>
        <w:spacing w:after="0" w:line="240" w:lineRule="auto"/>
        <w:jc w:val="right"/>
      </w:pPr>
    </w:p>
    <w:p w:rsidR="00C7668D" w:rsidRPr="008E031F" w:rsidRDefault="00C7668D" w:rsidP="00C7668D">
      <w:pPr>
        <w:spacing w:after="0" w:line="240" w:lineRule="auto"/>
        <w:jc w:val="both"/>
      </w:pPr>
    </w:p>
    <w:p w:rsidR="00C7668D" w:rsidRPr="008E031F" w:rsidRDefault="00C7668D" w:rsidP="008159C7">
      <w:pPr>
        <w:spacing w:after="0" w:line="240" w:lineRule="auto"/>
        <w:jc w:val="both"/>
      </w:pPr>
    </w:p>
    <w:p w:rsidR="002C2146" w:rsidRPr="00FD6817" w:rsidRDefault="005C5F9A" w:rsidP="005C5F9A">
      <w:pPr>
        <w:spacing w:after="0" w:line="240" w:lineRule="auto"/>
        <w:jc w:val="both"/>
        <w:rPr>
          <w:lang w:val="es-UY"/>
        </w:rPr>
      </w:pPr>
      <w:r w:rsidRPr="008E031F">
        <w:br w:type="page"/>
      </w:r>
    </w:p>
    <w:p w:rsidR="00387293" w:rsidRPr="005250C3" w:rsidRDefault="00FD6817" w:rsidP="00416C3B">
      <w:pPr>
        <w:spacing w:after="0" w:line="240" w:lineRule="auto"/>
        <w:ind w:right="-1276"/>
        <w:jc w:val="both"/>
        <w:rPr>
          <w:sz w:val="28"/>
          <w:szCs w:val="28"/>
          <w:lang w:val="es-ES"/>
        </w:rPr>
      </w:pPr>
      <w:r w:rsidRPr="005250C3">
        <w:rPr>
          <w:b/>
          <w:sz w:val="32"/>
          <w:szCs w:val="32"/>
          <w:lang w:val="es-ES"/>
        </w:rPr>
        <w:lastRenderedPageBreak/>
        <w:t>Especificaciones técnicas</w:t>
      </w:r>
    </w:p>
    <w:p w:rsidR="00491B4D" w:rsidRPr="005250C3" w:rsidRDefault="00732943" w:rsidP="00416C3B">
      <w:pPr>
        <w:spacing w:after="0" w:line="240" w:lineRule="auto"/>
        <w:ind w:right="-1276"/>
        <w:jc w:val="both"/>
        <w:rPr>
          <w:lang w:val="es-ES"/>
        </w:rPr>
      </w:pPr>
      <w:r w:rsidRPr="005250C3">
        <w:rPr>
          <w:lang w:val="es-ES"/>
        </w:rPr>
        <w:t>EMC SR-71 (</w:t>
      </w:r>
      <w:r w:rsidR="00FD6817" w:rsidRPr="005250C3">
        <w:rPr>
          <w:lang w:val="es-ES"/>
        </w:rPr>
        <w:t xml:space="preserve">edición </w:t>
      </w:r>
      <w:r w:rsidRPr="005250C3">
        <w:rPr>
          <w:lang w:val="es-ES"/>
        </w:rPr>
        <w:t>limit</w:t>
      </w:r>
      <w:r w:rsidR="00FD6817" w:rsidRPr="005250C3">
        <w:rPr>
          <w:lang w:val="es-ES"/>
        </w:rPr>
        <w:t>ada</w:t>
      </w:r>
      <w:r w:rsidR="00774848">
        <w:rPr>
          <w:lang w:val="es-ES"/>
        </w:rPr>
        <w:t xml:space="preserve"> a</w:t>
      </w:r>
      <w:r w:rsidRPr="005250C3">
        <w:rPr>
          <w:lang w:val="es-ES"/>
        </w:rPr>
        <w:t xml:space="preserve"> 10 </w:t>
      </w:r>
      <w:r w:rsidR="00FD6817" w:rsidRPr="005250C3">
        <w:rPr>
          <w:lang w:val="es-ES"/>
        </w:rPr>
        <w:t>ejemplares</w:t>
      </w:r>
      <w:r w:rsidRPr="005250C3">
        <w:rPr>
          <w:lang w:val="es-ES"/>
        </w:rPr>
        <w:t>)</w:t>
      </w:r>
    </w:p>
    <w:p w:rsidR="002A5BEB" w:rsidRPr="005250C3" w:rsidRDefault="002A5BEB" w:rsidP="00416C3B">
      <w:pPr>
        <w:spacing w:after="0" w:line="240" w:lineRule="auto"/>
        <w:ind w:right="-1276"/>
        <w:jc w:val="both"/>
        <w:rPr>
          <w:lang w:val="es-ES"/>
        </w:rPr>
      </w:pPr>
    </w:p>
    <w:p w:rsidR="002A5BEB" w:rsidRPr="005250C3" w:rsidRDefault="002A5BEB" w:rsidP="00416C3B">
      <w:pPr>
        <w:spacing w:after="0" w:line="240" w:lineRule="auto"/>
        <w:ind w:right="-1276"/>
        <w:jc w:val="both"/>
        <w:rPr>
          <w:lang w:val="es-ES"/>
        </w:rPr>
      </w:pPr>
    </w:p>
    <w:tbl>
      <w:tblPr>
        <w:tblW w:w="10173" w:type="dxa"/>
        <w:tblLook w:val="04A0" w:firstRow="1" w:lastRow="0" w:firstColumn="1" w:lastColumn="0" w:noHBand="0" w:noVBand="1"/>
      </w:tblPr>
      <w:tblGrid>
        <w:gridCol w:w="2376"/>
        <w:gridCol w:w="7797"/>
      </w:tblGrid>
      <w:tr w:rsidR="00A979FC" w:rsidRPr="005250C3" w:rsidTr="00286FEA">
        <w:trPr>
          <w:trHeight w:hRule="exact" w:val="284"/>
        </w:trPr>
        <w:tc>
          <w:tcPr>
            <w:tcW w:w="2376" w:type="dxa"/>
          </w:tcPr>
          <w:p w:rsidR="00A979FC" w:rsidRPr="005250C3" w:rsidRDefault="00FD6817" w:rsidP="00416C3B">
            <w:pPr>
              <w:spacing w:after="0" w:line="240" w:lineRule="auto"/>
              <w:ind w:right="-1276"/>
              <w:jc w:val="both"/>
              <w:rPr>
                <w:b/>
                <w:lang w:val="es-ES"/>
              </w:rPr>
            </w:pPr>
            <w:r w:rsidRPr="005250C3">
              <w:rPr>
                <w:b/>
                <w:lang w:val="es-ES"/>
              </w:rPr>
              <w:t>Caja</w:t>
            </w:r>
          </w:p>
        </w:tc>
        <w:tc>
          <w:tcPr>
            <w:tcW w:w="7797" w:type="dxa"/>
          </w:tcPr>
          <w:p w:rsidR="00A979FC" w:rsidRPr="005250C3" w:rsidRDefault="00A979FC" w:rsidP="00416C3B">
            <w:pPr>
              <w:spacing w:after="0" w:line="240" w:lineRule="auto"/>
              <w:ind w:right="-1276"/>
              <w:jc w:val="both"/>
              <w:rPr>
                <w:lang w:val="es-ES"/>
              </w:rPr>
            </w:pPr>
          </w:p>
        </w:tc>
      </w:tr>
      <w:tr w:rsidR="00A979FC" w:rsidRPr="005250C3" w:rsidTr="00286FEA">
        <w:trPr>
          <w:trHeight w:hRule="exact" w:val="284"/>
        </w:trPr>
        <w:tc>
          <w:tcPr>
            <w:tcW w:w="2376" w:type="dxa"/>
          </w:tcPr>
          <w:p w:rsidR="00A979FC" w:rsidRPr="005250C3" w:rsidRDefault="00A979FC" w:rsidP="00416C3B">
            <w:pPr>
              <w:spacing w:after="0" w:line="240" w:lineRule="auto"/>
              <w:ind w:right="-1276"/>
              <w:jc w:val="both"/>
              <w:rPr>
                <w:lang w:val="es-ES"/>
              </w:rPr>
            </w:pPr>
            <w:r w:rsidRPr="005250C3">
              <w:rPr>
                <w:lang w:val="es-ES"/>
              </w:rPr>
              <w:t>Mat</w:t>
            </w:r>
            <w:r w:rsidR="00FD6817" w:rsidRPr="005250C3">
              <w:rPr>
                <w:lang w:val="es-ES"/>
              </w:rPr>
              <w:t>eria</w:t>
            </w:r>
            <w:r w:rsidR="003723BD" w:rsidRPr="005250C3">
              <w:rPr>
                <w:lang w:val="es-ES"/>
              </w:rPr>
              <w:t>:</w:t>
            </w:r>
          </w:p>
        </w:tc>
        <w:tc>
          <w:tcPr>
            <w:tcW w:w="7797" w:type="dxa"/>
          </w:tcPr>
          <w:p w:rsidR="00A979FC" w:rsidRPr="005250C3" w:rsidRDefault="00A979FC" w:rsidP="00416C3B">
            <w:pPr>
              <w:spacing w:after="0" w:line="240" w:lineRule="auto"/>
              <w:ind w:right="-1276"/>
              <w:jc w:val="both"/>
              <w:rPr>
                <w:lang w:val="es-ES"/>
              </w:rPr>
            </w:pPr>
            <w:r w:rsidRPr="005250C3">
              <w:rPr>
                <w:lang w:val="es-ES"/>
              </w:rPr>
              <w:t>Titan</w:t>
            </w:r>
            <w:r w:rsidR="00FD6817" w:rsidRPr="005250C3">
              <w:rPr>
                <w:lang w:val="es-ES"/>
              </w:rPr>
              <w:t>io y acero</w:t>
            </w:r>
          </w:p>
          <w:p w:rsidR="00C37854" w:rsidRPr="005250C3" w:rsidRDefault="00C37854" w:rsidP="00416C3B">
            <w:pPr>
              <w:spacing w:after="0" w:line="240" w:lineRule="auto"/>
              <w:ind w:right="-1276"/>
              <w:jc w:val="both"/>
              <w:rPr>
                <w:lang w:val="es-ES"/>
              </w:rPr>
            </w:pPr>
          </w:p>
        </w:tc>
      </w:tr>
      <w:tr w:rsidR="00C37854" w:rsidRPr="005250C3" w:rsidTr="00286FEA">
        <w:trPr>
          <w:trHeight w:hRule="exact" w:val="602"/>
        </w:trPr>
        <w:tc>
          <w:tcPr>
            <w:tcW w:w="2376" w:type="dxa"/>
          </w:tcPr>
          <w:p w:rsidR="00C37854" w:rsidRPr="005250C3" w:rsidRDefault="00C37854" w:rsidP="00416C3B">
            <w:pPr>
              <w:spacing w:after="0" w:line="240" w:lineRule="auto"/>
              <w:ind w:right="-1276"/>
              <w:jc w:val="both"/>
              <w:rPr>
                <w:lang w:val="es-ES"/>
              </w:rPr>
            </w:pPr>
          </w:p>
        </w:tc>
        <w:tc>
          <w:tcPr>
            <w:tcW w:w="7797" w:type="dxa"/>
          </w:tcPr>
          <w:p w:rsidR="0063721E" w:rsidRPr="005250C3" w:rsidRDefault="00C37854" w:rsidP="00416C3B">
            <w:pPr>
              <w:spacing w:after="0" w:line="240" w:lineRule="auto"/>
              <w:ind w:right="-1276"/>
              <w:jc w:val="both"/>
              <w:rPr>
                <w:lang w:val="es-ES"/>
              </w:rPr>
            </w:pPr>
            <w:r w:rsidRPr="005250C3">
              <w:rPr>
                <w:lang w:val="es-ES"/>
              </w:rPr>
              <w:t>Manive</w:t>
            </w:r>
            <w:r w:rsidR="00FD6817" w:rsidRPr="005250C3">
              <w:rPr>
                <w:lang w:val="es-ES"/>
              </w:rPr>
              <w:t>la de aleación SR-71</w:t>
            </w:r>
            <w:r w:rsidRPr="005250C3">
              <w:rPr>
                <w:lang w:val="es-ES"/>
              </w:rPr>
              <w:t xml:space="preserve"> </w:t>
            </w:r>
          </w:p>
          <w:p w:rsidR="00C37854" w:rsidRPr="005250C3" w:rsidRDefault="0063721E" w:rsidP="00416C3B">
            <w:pPr>
              <w:spacing w:after="0" w:line="240" w:lineRule="auto"/>
              <w:ind w:right="-1276"/>
              <w:jc w:val="both"/>
              <w:rPr>
                <w:sz w:val="20"/>
                <w:lang w:val="es-ES"/>
              </w:rPr>
            </w:pPr>
            <w:r w:rsidRPr="005250C3">
              <w:rPr>
                <w:sz w:val="20"/>
                <w:lang w:val="es-ES"/>
              </w:rPr>
              <w:t>(</w:t>
            </w:r>
            <w:r w:rsidR="00C37854" w:rsidRPr="005250C3">
              <w:rPr>
                <w:sz w:val="20"/>
                <w:lang w:val="es-ES"/>
              </w:rPr>
              <w:t>titan</w:t>
            </w:r>
            <w:r w:rsidR="00FD6817" w:rsidRPr="005250C3">
              <w:rPr>
                <w:sz w:val="20"/>
                <w:lang w:val="es-ES"/>
              </w:rPr>
              <w:t>io</w:t>
            </w:r>
            <w:r w:rsidR="00C37854" w:rsidRPr="005250C3">
              <w:rPr>
                <w:sz w:val="20"/>
                <w:lang w:val="es-ES"/>
              </w:rPr>
              <w:t>; alumini</w:t>
            </w:r>
            <w:r w:rsidR="00FD6817" w:rsidRPr="005250C3">
              <w:rPr>
                <w:sz w:val="20"/>
                <w:lang w:val="es-ES"/>
              </w:rPr>
              <w:t>o</w:t>
            </w:r>
            <w:r w:rsidR="00C37854" w:rsidRPr="005250C3">
              <w:rPr>
                <w:sz w:val="20"/>
                <w:lang w:val="es-ES"/>
              </w:rPr>
              <w:t>; vanadi</w:t>
            </w:r>
            <w:r w:rsidR="00FD6817" w:rsidRPr="005250C3">
              <w:rPr>
                <w:sz w:val="20"/>
                <w:lang w:val="es-ES"/>
              </w:rPr>
              <w:t>o</w:t>
            </w:r>
            <w:r w:rsidR="00C37854" w:rsidRPr="005250C3">
              <w:rPr>
                <w:sz w:val="20"/>
                <w:lang w:val="es-ES"/>
              </w:rPr>
              <w:t>; silicon</w:t>
            </w:r>
            <w:r w:rsidR="00FD6817" w:rsidRPr="005250C3">
              <w:rPr>
                <w:sz w:val="20"/>
                <w:lang w:val="es-ES"/>
              </w:rPr>
              <w:t>a</w:t>
            </w:r>
            <w:r w:rsidR="00C37854" w:rsidRPr="005250C3">
              <w:rPr>
                <w:sz w:val="20"/>
                <w:lang w:val="es-ES"/>
              </w:rPr>
              <w:t xml:space="preserve">; </w:t>
            </w:r>
            <w:r w:rsidR="00774848">
              <w:rPr>
                <w:sz w:val="20"/>
                <w:lang w:val="es-ES"/>
              </w:rPr>
              <w:t>h</w:t>
            </w:r>
            <w:r w:rsidR="00FD6817" w:rsidRPr="005250C3">
              <w:rPr>
                <w:sz w:val="20"/>
                <w:lang w:val="es-ES"/>
              </w:rPr>
              <w:t>ierro</w:t>
            </w:r>
            <w:r w:rsidR="00C117B5" w:rsidRPr="005250C3">
              <w:rPr>
                <w:sz w:val="20"/>
                <w:lang w:val="es-ES"/>
              </w:rPr>
              <w:t xml:space="preserve">; </w:t>
            </w:r>
            <w:r w:rsidR="00C37854" w:rsidRPr="005250C3">
              <w:rPr>
                <w:sz w:val="20"/>
                <w:lang w:val="es-ES"/>
              </w:rPr>
              <w:t>mol</w:t>
            </w:r>
            <w:r w:rsidR="006861E2">
              <w:rPr>
                <w:sz w:val="20"/>
                <w:lang w:val="es-ES"/>
              </w:rPr>
              <w:t>i</w:t>
            </w:r>
            <w:r w:rsidR="00C37854" w:rsidRPr="005250C3">
              <w:rPr>
                <w:sz w:val="20"/>
                <w:lang w:val="es-ES"/>
              </w:rPr>
              <w:t>bden</w:t>
            </w:r>
            <w:r w:rsidR="006861E2">
              <w:rPr>
                <w:sz w:val="20"/>
                <w:lang w:val="es-ES"/>
              </w:rPr>
              <w:t>o</w:t>
            </w:r>
            <w:r w:rsidRPr="005250C3">
              <w:rPr>
                <w:sz w:val="20"/>
                <w:lang w:val="es-ES"/>
              </w:rPr>
              <w:t>)</w:t>
            </w:r>
          </w:p>
          <w:p w:rsidR="00C37854" w:rsidRPr="005250C3" w:rsidRDefault="00C37854" w:rsidP="00416C3B">
            <w:pPr>
              <w:spacing w:after="0" w:line="240" w:lineRule="auto"/>
              <w:ind w:right="-1276"/>
              <w:jc w:val="both"/>
              <w:rPr>
                <w:sz w:val="18"/>
                <w:lang w:val="es-ES"/>
              </w:rPr>
            </w:pPr>
          </w:p>
        </w:tc>
      </w:tr>
      <w:tr w:rsidR="00A979FC" w:rsidRPr="005250C3" w:rsidTr="00286FEA">
        <w:trPr>
          <w:trHeight w:hRule="exact" w:val="284"/>
        </w:trPr>
        <w:tc>
          <w:tcPr>
            <w:tcW w:w="2376" w:type="dxa"/>
          </w:tcPr>
          <w:p w:rsidR="00C37854" w:rsidRPr="005250C3" w:rsidRDefault="00FD6817" w:rsidP="00416C3B">
            <w:pPr>
              <w:spacing w:after="0" w:line="240" w:lineRule="auto"/>
              <w:ind w:right="-1276"/>
              <w:jc w:val="both"/>
              <w:rPr>
                <w:lang w:val="es-ES"/>
              </w:rPr>
            </w:pPr>
            <w:r w:rsidRPr="005250C3">
              <w:rPr>
                <w:lang w:val="es-ES"/>
              </w:rPr>
              <w:t>Dimensiones</w:t>
            </w:r>
            <w:r w:rsidR="006F61EE" w:rsidRPr="005250C3">
              <w:rPr>
                <w:lang w:val="es-ES"/>
              </w:rPr>
              <w:t xml:space="preserve">: </w:t>
            </w:r>
          </w:p>
          <w:p w:rsidR="00A979FC" w:rsidRPr="005250C3" w:rsidRDefault="00A979FC" w:rsidP="00416C3B">
            <w:pPr>
              <w:spacing w:after="0" w:line="240" w:lineRule="auto"/>
              <w:ind w:right="-1276"/>
              <w:jc w:val="both"/>
              <w:rPr>
                <w:lang w:val="es-ES"/>
              </w:rPr>
            </w:pPr>
            <w:proofErr w:type="spellStart"/>
            <w:proofErr w:type="gramStart"/>
            <w:r w:rsidRPr="005250C3">
              <w:rPr>
                <w:lang w:val="es-ES"/>
              </w:rPr>
              <w:t>Dimensions</w:t>
            </w:r>
            <w:proofErr w:type="spellEnd"/>
            <w:r w:rsidRPr="005250C3">
              <w:rPr>
                <w:lang w:val="es-ES"/>
              </w:rPr>
              <w:t> :</w:t>
            </w:r>
            <w:proofErr w:type="gramEnd"/>
          </w:p>
        </w:tc>
        <w:tc>
          <w:tcPr>
            <w:tcW w:w="7797" w:type="dxa"/>
          </w:tcPr>
          <w:p w:rsidR="00A979FC" w:rsidRPr="005250C3" w:rsidRDefault="00FD6817" w:rsidP="00416C3B">
            <w:pPr>
              <w:spacing w:after="0" w:line="240" w:lineRule="auto"/>
              <w:ind w:right="-1276"/>
              <w:jc w:val="both"/>
              <w:rPr>
                <w:lang w:val="es-ES"/>
              </w:rPr>
            </w:pPr>
            <w:r w:rsidRPr="005250C3">
              <w:rPr>
                <w:lang w:val="es-ES"/>
              </w:rPr>
              <w:t xml:space="preserve">Ancho: </w:t>
            </w:r>
            <w:r w:rsidR="007659C5" w:rsidRPr="005250C3">
              <w:rPr>
                <w:lang w:val="es-ES"/>
              </w:rPr>
              <w:t>47</w:t>
            </w:r>
            <w:r w:rsidR="006861E2">
              <w:rPr>
                <w:lang w:val="es-ES"/>
              </w:rPr>
              <w:t>,</w:t>
            </w:r>
            <w:r w:rsidR="007659C5" w:rsidRPr="005250C3">
              <w:rPr>
                <w:lang w:val="es-ES"/>
              </w:rPr>
              <w:t>55</w:t>
            </w:r>
            <w:r w:rsidR="006861E2">
              <w:rPr>
                <w:lang w:val="es-ES"/>
              </w:rPr>
              <w:t xml:space="preserve"> </w:t>
            </w:r>
            <w:r w:rsidR="00A979FC" w:rsidRPr="005250C3">
              <w:rPr>
                <w:lang w:val="es-ES"/>
              </w:rPr>
              <w:t>mm; long</w:t>
            </w:r>
            <w:r w:rsidRPr="005250C3">
              <w:rPr>
                <w:lang w:val="es-ES"/>
              </w:rPr>
              <w:t>itud</w:t>
            </w:r>
            <w:r w:rsidR="00A979FC" w:rsidRPr="005250C3">
              <w:rPr>
                <w:lang w:val="es-ES"/>
              </w:rPr>
              <w:t xml:space="preserve">: </w:t>
            </w:r>
            <w:r w:rsidR="007659C5" w:rsidRPr="005250C3">
              <w:rPr>
                <w:lang w:val="es-ES"/>
              </w:rPr>
              <w:t>49</w:t>
            </w:r>
            <w:r w:rsidR="006861E2">
              <w:rPr>
                <w:lang w:val="es-ES"/>
              </w:rPr>
              <w:t>,</w:t>
            </w:r>
            <w:r w:rsidR="007659C5" w:rsidRPr="005250C3">
              <w:rPr>
                <w:lang w:val="es-ES"/>
              </w:rPr>
              <w:t xml:space="preserve">57 </w:t>
            </w:r>
            <w:r w:rsidR="00A979FC" w:rsidRPr="005250C3">
              <w:rPr>
                <w:lang w:val="es-ES"/>
              </w:rPr>
              <w:t xml:space="preserve">mm; </w:t>
            </w:r>
            <w:r w:rsidRPr="005250C3">
              <w:rPr>
                <w:lang w:val="es-ES"/>
              </w:rPr>
              <w:t>grosor</w:t>
            </w:r>
            <w:r w:rsidR="00A979FC" w:rsidRPr="005250C3">
              <w:rPr>
                <w:lang w:val="es-ES"/>
              </w:rPr>
              <w:t>: 1</w:t>
            </w:r>
            <w:r w:rsidR="007659C5" w:rsidRPr="005250C3">
              <w:rPr>
                <w:lang w:val="es-ES"/>
              </w:rPr>
              <w:t>7</w:t>
            </w:r>
            <w:r w:rsidR="006861E2">
              <w:rPr>
                <w:lang w:val="es-ES"/>
              </w:rPr>
              <w:t>,</w:t>
            </w:r>
            <w:r w:rsidR="007659C5" w:rsidRPr="005250C3">
              <w:rPr>
                <w:lang w:val="es-ES"/>
              </w:rPr>
              <w:t>58</w:t>
            </w:r>
            <w:r w:rsidR="006861E2">
              <w:rPr>
                <w:lang w:val="es-ES"/>
              </w:rPr>
              <w:t xml:space="preserve"> </w:t>
            </w:r>
            <w:r w:rsidR="00A979FC" w:rsidRPr="005250C3">
              <w:rPr>
                <w:lang w:val="es-ES"/>
              </w:rPr>
              <w:t>mm</w:t>
            </w:r>
          </w:p>
        </w:tc>
      </w:tr>
      <w:tr w:rsidR="00A979FC" w:rsidRPr="005250C3" w:rsidTr="00286FEA">
        <w:trPr>
          <w:trHeight w:hRule="exact" w:val="284"/>
        </w:trPr>
        <w:tc>
          <w:tcPr>
            <w:tcW w:w="2376" w:type="dxa"/>
          </w:tcPr>
          <w:p w:rsidR="00A979FC" w:rsidRPr="005250C3" w:rsidRDefault="00FD6817" w:rsidP="00416C3B">
            <w:pPr>
              <w:spacing w:after="0" w:line="240" w:lineRule="auto"/>
              <w:ind w:right="-1276"/>
              <w:jc w:val="both"/>
              <w:rPr>
                <w:lang w:val="es-ES"/>
              </w:rPr>
            </w:pPr>
            <w:r w:rsidRPr="005250C3">
              <w:rPr>
                <w:lang w:val="es-ES"/>
              </w:rPr>
              <w:t>Cristal</w:t>
            </w:r>
            <w:r w:rsidR="00A979FC" w:rsidRPr="005250C3">
              <w:rPr>
                <w:lang w:val="es-ES"/>
              </w:rPr>
              <w:t>:</w:t>
            </w:r>
          </w:p>
        </w:tc>
        <w:tc>
          <w:tcPr>
            <w:tcW w:w="7797" w:type="dxa"/>
          </w:tcPr>
          <w:p w:rsidR="00A979FC" w:rsidRPr="005250C3" w:rsidRDefault="00A979FC" w:rsidP="00416C3B">
            <w:pPr>
              <w:spacing w:after="0" w:line="240" w:lineRule="auto"/>
              <w:ind w:right="-1276"/>
              <w:jc w:val="both"/>
              <w:rPr>
                <w:lang w:val="es-ES"/>
              </w:rPr>
            </w:pPr>
            <w:r w:rsidRPr="005250C3">
              <w:rPr>
                <w:lang w:val="es-ES"/>
              </w:rPr>
              <w:t>Cr</w:t>
            </w:r>
            <w:r w:rsidR="00FD6817" w:rsidRPr="005250C3">
              <w:rPr>
                <w:lang w:val="es-ES"/>
              </w:rPr>
              <w:t>i</w:t>
            </w:r>
            <w:r w:rsidRPr="005250C3">
              <w:rPr>
                <w:lang w:val="es-ES"/>
              </w:rPr>
              <w:t xml:space="preserve">stal </w:t>
            </w:r>
            <w:r w:rsidR="00FD6817" w:rsidRPr="005250C3">
              <w:rPr>
                <w:lang w:val="es-ES"/>
              </w:rPr>
              <w:t>zafiro</w:t>
            </w:r>
          </w:p>
        </w:tc>
      </w:tr>
      <w:tr w:rsidR="00A979FC" w:rsidRPr="005250C3" w:rsidTr="00286FEA">
        <w:trPr>
          <w:trHeight w:hRule="exact" w:val="284"/>
        </w:trPr>
        <w:tc>
          <w:tcPr>
            <w:tcW w:w="2376" w:type="dxa"/>
          </w:tcPr>
          <w:p w:rsidR="00A979FC" w:rsidRPr="005250C3" w:rsidRDefault="00A979FC" w:rsidP="00416C3B">
            <w:pPr>
              <w:spacing w:after="0" w:line="240" w:lineRule="auto"/>
              <w:ind w:right="-1276"/>
              <w:jc w:val="both"/>
              <w:rPr>
                <w:lang w:val="es-ES"/>
              </w:rPr>
            </w:pPr>
            <w:r w:rsidRPr="005250C3">
              <w:rPr>
                <w:lang w:val="es-ES"/>
              </w:rPr>
              <w:t>E</w:t>
            </w:r>
            <w:r w:rsidR="00FD6817" w:rsidRPr="005250C3">
              <w:rPr>
                <w:lang w:val="es-ES"/>
              </w:rPr>
              <w:t>stanqueidad</w:t>
            </w:r>
            <w:r w:rsidRPr="005250C3">
              <w:rPr>
                <w:lang w:val="es-ES"/>
              </w:rPr>
              <w:t>:</w:t>
            </w:r>
          </w:p>
        </w:tc>
        <w:tc>
          <w:tcPr>
            <w:tcW w:w="7797" w:type="dxa"/>
          </w:tcPr>
          <w:p w:rsidR="00A979FC" w:rsidRPr="005250C3" w:rsidRDefault="00A979FC" w:rsidP="00416C3B">
            <w:pPr>
              <w:spacing w:after="0" w:line="240" w:lineRule="auto"/>
              <w:ind w:right="-1276"/>
              <w:jc w:val="both"/>
              <w:rPr>
                <w:lang w:val="es-ES"/>
              </w:rPr>
            </w:pPr>
            <w:r w:rsidRPr="005250C3">
              <w:rPr>
                <w:lang w:val="es-ES"/>
              </w:rPr>
              <w:t>Pres</w:t>
            </w:r>
            <w:r w:rsidR="00FD6817" w:rsidRPr="005250C3">
              <w:rPr>
                <w:lang w:val="es-ES"/>
              </w:rPr>
              <w:t>ión probada a 30m</w:t>
            </w:r>
            <w:r w:rsidRPr="005250C3">
              <w:rPr>
                <w:lang w:val="es-ES"/>
              </w:rPr>
              <w:t xml:space="preserve"> / 3ATM</w:t>
            </w:r>
          </w:p>
        </w:tc>
      </w:tr>
      <w:tr w:rsidR="00A979FC" w:rsidRPr="005250C3" w:rsidTr="00286FEA">
        <w:trPr>
          <w:trHeight w:hRule="exact" w:val="284"/>
        </w:trPr>
        <w:tc>
          <w:tcPr>
            <w:tcW w:w="2376" w:type="dxa"/>
          </w:tcPr>
          <w:p w:rsidR="00A979FC" w:rsidRPr="005250C3" w:rsidRDefault="00FD6817" w:rsidP="00416C3B">
            <w:pPr>
              <w:spacing w:after="0" w:line="240" w:lineRule="auto"/>
              <w:ind w:right="-1276"/>
              <w:jc w:val="both"/>
              <w:rPr>
                <w:lang w:val="es-ES"/>
              </w:rPr>
            </w:pPr>
            <w:r w:rsidRPr="005250C3">
              <w:rPr>
                <w:lang w:val="es-ES"/>
              </w:rPr>
              <w:t>Acabado</w:t>
            </w:r>
            <w:r w:rsidR="00A979FC" w:rsidRPr="005250C3">
              <w:rPr>
                <w:lang w:val="es-ES"/>
              </w:rPr>
              <w:t>:</w:t>
            </w:r>
          </w:p>
        </w:tc>
        <w:tc>
          <w:tcPr>
            <w:tcW w:w="7797" w:type="dxa"/>
          </w:tcPr>
          <w:p w:rsidR="00A979FC" w:rsidRPr="005250C3" w:rsidRDefault="00FD6817" w:rsidP="00416C3B">
            <w:pPr>
              <w:spacing w:after="0" w:line="240" w:lineRule="auto"/>
              <w:ind w:right="-1276"/>
              <w:jc w:val="both"/>
              <w:rPr>
                <w:lang w:val="es-ES"/>
              </w:rPr>
            </w:pPr>
            <w:r w:rsidRPr="005250C3">
              <w:rPr>
                <w:lang w:val="es-ES"/>
              </w:rPr>
              <w:t>Arenado</w:t>
            </w:r>
          </w:p>
        </w:tc>
      </w:tr>
      <w:tr w:rsidR="00A979FC" w:rsidRPr="005250C3" w:rsidTr="00286FEA">
        <w:trPr>
          <w:trHeight w:hRule="exact" w:val="284"/>
        </w:trPr>
        <w:tc>
          <w:tcPr>
            <w:tcW w:w="2376" w:type="dxa"/>
          </w:tcPr>
          <w:p w:rsidR="00A979FC" w:rsidRPr="005250C3" w:rsidRDefault="00A979FC" w:rsidP="00416C3B">
            <w:pPr>
              <w:spacing w:after="0" w:line="240" w:lineRule="auto"/>
              <w:ind w:right="-1276"/>
              <w:jc w:val="both"/>
              <w:rPr>
                <w:lang w:val="es-ES"/>
              </w:rPr>
            </w:pPr>
          </w:p>
          <w:p w:rsidR="00245E3E" w:rsidRPr="005250C3" w:rsidRDefault="00245E3E" w:rsidP="00416C3B">
            <w:pPr>
              <w:spacing w:after="0" w:line="240" w:lineRule="auto"/>
              <w:ind w:right="-1276"/>
              <w:jc w:val="both"/>
              <w:rPr>
                <w:lang w:val="es-ES"/>
              </w:rPr>
            </w:pPr>
          </w:p>
          <w:p w:rsidR="00245E3E" w:rsidRPr="005250C3" w:rsidRDefault="00245E3E" w:rsidP="00416C3B">
            <w:pPr>
              <w:spacing w:after="0" w:line="240" w:lineRule="auto"/>
              <w:ind w:right="-1276"/>
              <w:jc w:val="both"/>
              <w:rPr>
                <w:lang w:val="es-ES"/>
              </w:rPr>
            </w:pPr>
          </w:p>
          <w:p w:rsidR="00245E3E" w:rsidRPr="005250C3" w:rsidRDefault="00245E3E" w:rsidP="00416C3B">
            <w:pPr>
              <w:spacing w:after="0" w:line="240" w:lineRule="auto"/>
              <w:ind w:right="-1276"/>
              <w:jc w:val="both"/>
              <w:rPr>
                <w:lang w:val="es-ES"/>
              </w:rPr>
            </w:pPr>
          </w:p>
          <w:p w:rsidR="00245E3E" w:rsidRPr="005250C3" w:rsidRDefault="00245E3E" w:rsidP="00416C3B">
            <w:pPr>
              <w:spacing w:after="0" w:line="240" w:lineRule="auto"/>
              <w:ind w:right="-1276"/>
              <w:jc w:val="both"/>
              <w:rPr>
                <w:lang w:val="es-ES"/>
              </w:rPr>
            </w:pPr>
          </w:p>
        </w:tc>
        <w:tc>
          <w:tcPr>
            <w:tcW w:w="7797" w:type="dxa"/>
          </w:tcPr>
          <w:p w:rsidR="00A979FC" w:rsidRPr="005250C3" w:rsidRDefault="00A979FC" w:rsidP="00416C3B">
            <w:pPr>
              <w:spacing w:after="0" w:line="240" w:lineRule="auto"/>
              <w:ind w:right="-1276"/>
              <w:jc w:val="both"/>
              <w:rPr>
                <w:lang w:val="es-ES"/>
              </w:rPr>
            </w:pPr>
          </w:p>
          <w:p w:rsidR="00245E3E" w:rsidRPr="005250C3" w:rsidRDefault="00245E3E" w:rsidP="00416C3B">
            <w:pPr>
              <w:spacing w:after="0" w:line="240" w:lineRule="auto"/>
              <w:ind w:right="-1276"/>
              <w:jc w:val="both"/>
              <w:rPr>
                <w:lang w:val="es-ES"/>
              </w:rPr>
            </w:pPr>
          </w:p>
          <w:p w:rsidR="00245E3E" w:rsidRPr="005250C3" w:rsidRDefault="00245E3E" w:rsidP="00416C3B">
            <w:pPr>
              <w:spacing w:after="0" w:line="240" w:lineRule="auto"/>
              <w:ind w:right="-1276"/>
              <w:jc w:val="both"/>
              <w:rPr>
                <w:lang w:val="es-ES"/>
              </w:rPr>
            </w:pPr>
          </w:p>
        </w:tc>
      </w:tr>
      <w:tr w:rsidR="00491B4D" w:rsidRPr="005250C3" w:rsidTr="00286FEA">
        <w:trPr>
          <w:trHeight w:hRule="exact" w:val="284"/>
        </w:trPr>
        <w:tc>
          <w:tcPr>
            <w:tcW w:w="2376" w:type="dxa"/>
          </w:tcPr>
          <w:p w:rsidR="00491B4D" w:rsidRPr="005250C3" w:rsidRDefault="00491B4D" w:rsidP="00416C3B">
            <w:pPr>
              <w:spacing w:after="0" w:line="240" w:lineRule="auto"/>
              <w:ind w:right="-1276"/>
              <w:jc w:val="both"/>
              <w:rPr>
                <w:lang w:val="es-ES"/>
              </w:rPr>
            </w:pPr>
          </w:p>
        </w:tc>
        <w:tc>
          <w:tcPr>
            <w:tcW w:w="7797" w:type="dxa"/>
          </w:tcPr>
          <w:p w:rsidR="00491B4D" w:rsidRPr="005250C3" w:rsidRDefault="00491B4D" w:rsidP="00416C3B">
            <w:pPr>
              <w:spacing w:after="0" w:line="240" w:lineRule="auto"/>
              <w:ind w:right="-1276"/>
              <w:jc w:val="both"/>
              <w:rPr>
                <w:lang w:val="es-ES"/>
              </w:rPr>
            </w:pPr>
          </w:p>
        </w:tc>
      </w:tr>
      <w:tr w:rsidR="00A979FC" w:rsidRPr="005250C3" w:rsidTr="00286FEA">
        <w:trPr>
          <w:trHeight w:hRule="exact" w:val="284"/>
        </w:trPr>
        <w:tc>
          <w:tcPr>
            <w:tcW w:w="2376" w:type="dxa"/>
          </w:tcPr>
          <w:p w:rsidR="00A979FC" w:rsidRPr="005250C3" w:rsidRDefault="00A979FC" w:rsidP="00416C3B">
            <w:pPr>
              <w:spacing w:after="0" w:line="240" w:lineRule="auto"/>
              <w:ind w:right="-1276"/>
              <w:jc w:val="both"/>
              <w:rPr>
                <w:b/>
                <w:lang w:val="es-ES"/>
              </w:rPr>
            </w:pPr>
            <w:r w:rsidRPr="005250C3">
              <w:rPr>
                <w:b/>
                <w:lang w:val="es-ES"/>
              </w:rPr>
              <w:t>Mo</w:t>
            </w:r>
            <w:r w:rsidR="00FD6817" w:rsidRPr="005250C3">
              <w:rPr>
                <w:b/>
                <w:lang w:val="es-ES"/>
              </w:rPr>
              <w:t>vimiento</w:t>
            </w:r>
          </w:p>
        </w:tc>
        <w:tc>
          <w:tcPr>
            <w:tcW w:w="7797" w:type="dxa"/>
          </w:tcPr>
          <w:p w:rsidR="00A979FC" w:rsidRPr="005250C3" w:rsidRDefault="00A979FC" w:rsidP="00416C3B">
            <w:pPr>
              <w:spacing w:after="0" w:line="240" w:lineRule="auto"/>
              <w:ind w:right="-1276"/>
              <w:jc w:val="both"/>
              <w:rPr>
                <w:lang w:val="es-ES"/>
              </w:rPr>
            </w:pPr>
          </w:p>
        </w:tc>
      </w:tr>
      <w:tr w:rsidR="00A979FC" w:rsidRPr="005250C3" w:rsidTr="00286FEA">
        <w:trPr>
          <w:trHeight w:hRule="exact" w:val="284"/>
        </w:trPr>
        <w:tc>
          <w:tcPr>
            <w:tcW w:w="2376" w:type="dxa"/>
          </w:tcPr>
          <w:p w:rsidR="00A979FC" w:rsidRPr="005250C3" w:rsidRDefault="00A979FC" w:rsidP="00416C3B">
            <w:pPr>
              <w:spacing w:after="0" w:line="240" w:lineRule="auto"/>
              <w:ind w:right="-1276"/>
              <w:jc w:val="both"/>
              <w:rPr>
                <w:lang w:val="es-ES"/>
              </w:rPr>
            </w:pPr>
            <w:r w:rsidRPr="005250C3">
              <w:rPr>
                <w:lang w:val="es-ES"/>
              </w:rPr>
              <w:t>Calibre</w:t>
            </w:r>
            <w:r w:rsidR="003723BD" w:rsidRPr="005250C3">
              <w:rPr>
                <w:lang w:val="es-ES"/>
              </w:rPr>
              <w:t>:</w:t>
            </w:r>
          </w:p>
        </w:tc>
        <w:tc>
          <w:tcPr>
            <w:tcW w:w="7797" w:type="dxa"/>
          </w:tcPr>
          <w:p w:rsidR="00A979FC" w:rsidRPr="005250C3" w:rsidRDefault="00A979FC" w:rsidP="00416C3B">
            <w:pPr>
              <w:spacing w:after="0" w:line="240" w:lineRule="auto"/>
              <w:ind w:right="-1276"/>
              <w:jc w:val="both"/>
              <w:rPr>
                <w:lang w:val="es-ES"/>
              </w:rPr>
            </w:pPr>
            <w:r w:rsidRPr="005250C3">
              <w:rPr>
                <w:lang w:val="es-ES"/>
              </w:rPr>
              <w:t>UR-</w:t>
            </w:r>
            <w:r w:rsidR="00042E6F" w:rsidRPr="005250C3">
              <w:rPr>
                <w:lang w:val="es-ES"/>
              </w:rPr>
              <w:t>EMC</w:t>
            </w:r>
            <w:r w:rsidRPr="005250C3">
              <w:rPr>
                <w:lang w:val="es-ES"/>
              </w:rPr>
              <w:t>; mo</w:t>
            </w:r>
            <w:r w:rsidR="00FD6817" w:rsidRPr="005250C3">
              <w:rPr>
                <w:lang w:val="es-ES"/>
              </w:rPr>
              <w:t>vimiento de</w:t>
            </w:r>
            <w:r w:rsidRPr="005250C3">
              <w:rPr>
                <w:lang w:val="es-ES"/>
              </w:rPr>
              <w:t xml:space="preserve"> </w:t>
            </w:r>
            <w:r w:rsidR="00FD6817" w:rsidRPr="005250C3">
              <w:rPr>
                <w:lang w:val="es-ES"/>
              </w:rPr>
              <w:t>fabricación</w:t>
            </w:r>
            <w:r w:rsidRPr="005250C3">
              <w:rPr>
                <w:lang w:val="es-ES"/>
              </w:rPr>
              <w:t xml:space="preserve"> URWERK</w:t>
            </w:r>
          </w:p>
        </w:tc>
      </w:tr>
      <w:tr w:rsidR="00A979FC" w:rsidRPr="005250C3" w:rsidTr="00286FEA">
        <w:trPr>
          <w:trHeight w:hRule="exact" w:val="284"/>
        </w:trPr>
        <w:tc>
          <w:tcPr>
            <w:tcW w:w="2376" w:type="dxa"/>
          </w:tcPr>
          <w:p w:rsidR="00A979FC" w:rsidRPr="005250C3" w:rsidRDefault="00A979FC" w:rsidP="00416C3B">
            <w:pPr>
              <w:spacing w:after="0" w:line="240" w:lineRule="auto"/>
              <w:ind w:right="-1276"/>
              <w:jc w:val="both"/>
              <w:rPr>
                <w:lang w:val="es-ES"/>
              </w:rPr>
            </w:pPr>
            <w:r w:rsidRPr="005250C3">
              <w:rPr>
                <w:lang w:val="es-ES"/>
              </w:rPr>
              <w:t>E</w:t>
            </w:r>
            <w:r w:rsidR="00FD6817" w:rsidRPr="005250C3">
              <w:rPr>
                <w:lang w:val="es-ES"/>
              </w:rPr>
              <w:t>scape</w:t>
            </w:r>
            <w:r w:rsidR="003723BD" w:rsidRPr="005250C3">
              <w:rPr>
                <w:lang w:val="es-ES"/>
              </w:rPr>
              <w:t>:</w:t>
            </w:r>
          </w:p>
        </w:tc>
        <w:tc>
          <w:tcPr>
            <w:tcW w:w="7797" w:type="dxa"/>
          </w:tcPr>
          <w:p w:rsidR="00A979FC" w:rsidRPr="005250C3" w:rsidRDefault="00A979FC" w:rsidP="00416C3B">
            <w:pPr>
              <w:spacing w:after="0" w:line="240" w:lineRule="auto"/>
              <w:ind w:right="-1276"/>
              <w:jc w:val="both"/>
              <w:rPr>
                <w:lang w:val="es-ES"/>
              </w:rPr>
            </w:pPr>
            <w:r w:rsidRPr="005250C3">
              <w:rPr>
                <w:lang w:val="es-ES"/>
              </w:rPr>
              <w:t>E</w:t>
            </w:r>
            <w:r w:rsidR="00FD6817" w:rsidRPr="005250C3">
              <w:rPr>
                <w:lang w:val="es-ES"/>
              </w:rPr>
              <w:t>scape de áncora suizo</w:t>
            </w:r>
            <w:r w:rsidRPr="005250C3">
              <w:rPr>
                <w:lang w:val="es-ES"/>
              </w:rPr>
              <w:t xml:space="preserve"> </w:t>
            </w:r>
          </w:p>
        </w:tc>
      </w:tr>
      <w:tr w:rsidR="00A979FC" w:rsidRPr="00C508CB" w:rsidTr="00286FEA">
        <w:trPr>
          <w:trHeight w:hRule="exact" w:val="284"/>
        </w:trPr>
        <w:tc>
          <w:tcPr>
            <w:tcW w:w="2376" w:type="dxa"/>
          </w:tcPr>
          <w:p w:rsidR="00A979FC" w:rsidRPr="005250C3" w:rsidRDefault="00FD6817" w:rsidP="00416C3B">
            <w:pPr>
              <w:spacing w:after="0" w:line="240" w:lineRule="auto"/>
              <w:ind w:right="-1276"/>
              <w:jc w:val="both"/>
              <w:rPr>
                <w:lang w:val="es-ES"/>
              </w:rPr>
            </w:pPr>
            <w:r w:rsidRPr="005250C3">
              <w:rPr>
                <w:lang w:val="es-ES"/>
              </w:rPr>
              <w:t>Péndulo</w:t>
            </w:r>
            <w:r w:rsidR="003723BD" w:rsidRPr="005250C3">
              <w:rPr>
                <w:lang w:val="es-ES"/>
              </w:rPr>
              <w:t>:</w:t>
            </w:r>
          </w:p>
        </w:tc>
        <w:tc>
          <w:tcPr>
            <w:tcW w:w="7797" w:type="dxa"/>
          </w:tcPr>
          <w:p w:rsidR="00A979FC" w:rsidRPr="005250C3" w:rsidRDefault="00D45338" w:rsidP="00416C3B">
            <w:pPr>
              <w:spacing w:after="0" w:line="240" w:lineRule="auto"/>
              <w:ind w:right="-1276"/>
              <w:jc w:val="both"/>
              <w:rPr>
                <w:lang w:val="es-ES"/>
              </w:rPr>
            </w:pPr>
            <w:r w:rsidRPr="005250C3">
              <w:rPr>
                <w:lang w:val="es-ES"/>
              </w:rPr>
              <w:t xml:space="preserve">ARCAP P40; </w:t>
            </w:r>
            <w:r w:rsidR="00FD6817" w:rsidRPr="005250C3">
              <w:rPr>
                <w:lang w:val="es-ES"/>
              </w:rPr>
              <w:t>péndulo</w:t>
            </w:r>
            <w:r w:rsidRPr="005250C3">
              <w:rPr>
                <w:lang w:val="es-ES"/>
              </w:rPr>
              <w:t xml:space="preserve"> URWERK</w:t>
            </w:r>
            <w:r w:rsidR="00F9372F" w:rsidRPr="005250C3">
              <w:rPr>
                <w:lang w:val="es-ES"/>
              </w:rPr>
              <w:t xml:space="preserve"> </w:t>
            </w:r>
            <w:r w:rsidR="00FD6817" w:rsidRPr="005250C3">
              <w:rPr>
                <w:lang w:val="es-ES"/>
              </w:rPr>
              <w:t xml:space="preserve">acoplado al captador óptico </w:t>
            </w:r>
          </w:p>
        </w:tc>
      </w:tr>
      <w:tr w:rsidR="001F7C4D" w:rsidRPr="005250C3" w:rsidTr="00286FEA">
        <w:trPr>
          <w:trHeight w:hRule="exact" w:val="284"/>
        </w:trPr>
        <w:tc>
          <w:tcPr>
            <w:tcW w:w="2376" w:type="dxa"/>
          </w:tcPr>
          <w:p w:rsidR="001F7C4D" w:rsidRPr="005250C3" w:rsidRDefault="001F7C4D" w:rsidP="00416C3B">
            <w:pPr>
              <w:spacing w:after="0" w:line="240" w:lineRule="auto"/>
              <w:ind w:right="-1276"/>
              <w:jc w:val="both"/>
              <w:rPr>
                <w:lang w:val="es-ES"/>
              </w:rPr>
            </w:pPr>
            <w:r w:rsidRPr="005250C3">
              <w:rPr>
                <w:lang w:val="es-ES"/>
              </w:rPr>
              <w:t>Fr</w:t>
            </w:r>
            <w:r w:rsidR="00FD6817" w:rsidRPr="005250C3">
              <w:rPr>
                <w:lang w:val="es-ES"/>
              </w:rPr>
              <w:t>ecuenci</w:t>
            </w:r>
            <w:r w:rsidR="006861E2">
              <w:rPr>
                <w:lang w:val="es-ES"/>
              </w:rPr>
              <w:t>a</w:t>
            </w:r>
            <w:r w:rsidR="003723BD" w:rsidRPr="005250C3">
              <w:rPr>
                <w:lang w:val="es-ES"/>
              </w:rPr>
              <w:t>:</w:t>
            </w:r>
          </w:p>
        </w:tc>
        <w:tc>
          <w:tcPr>
            <w:tcW w:w="7797" w:type="dxa"/>
          </w:tcPr>
          <w:p w:rsidR="001F7C4D" w:rsidRPr="005250C3" w:rsidRDefault="00BF7FA8" w:rsidP="00416C3B">
            <w:pPr>
              <w:spacing w:after="0" w:line="240" w:lineRule="auto"/>
              <w:ind w:right="-1276"/>
              <w:jc w:val="both"/>
              <w:rPr>
                <w:lang w:val="es-ES" w:eastAsia="ar-SA"/>
              </w:rPr>
            </w:pPr>
            <w:r w:rsidRPr="005250C3">
              <w:rPr>
                <w:lang w:val="es-ES" w:eastAsia="ar-SA"/>
              </w:rPr>
              <w:t>28,800v/h -</w:t>
            </w:r>
            <w:r w:rsidR="001F7C4D" w:rsidRPr="005250C3">
              <w:rPr>
                <w:lang w:val="es-ES" w:eastAsia="ar-SA"/>
              </w:rPr>
              <w:t xml:space="preserve"> 4Hz</w:t>
            </w:r>
          </w:p>
        </w:tc>
      </w:tr>
      <w:tr w:rsidR="001F7C4D" w:rsidRPr="005250C3" w:rsidTr="00286FEA">
        <w:trPr>
          <w:trHeight w:hRule="exact" w:val="284"/>
        </w:trPr>
        <w:tc>
          <w:tcPr>
            <w:tcW w:w="2376" w:type="dxa"/>
          </w:tcPr>
          <w:p w:rsidR="001F7C4D" w:rsidRPr="005250C3" w:rsidRDefault="001F7C4D" w:rsidP="00416C3B">
            <w:pPr>
              <w:spacing w:after="0" w:line="240" w:lineRule="auto"/>
              <w:ind w:right="-1276"/>
              <w:jc w:val="both"/>
              <w:rPr>
                <w:lang w:val="es-ES"/>
              </w:rPr>
            </w:pPr>
            <w:r w:rsidRPr="005250C3">
              <w:rPr>
                <w:lang w:val="es-ES"/>
              </w:rPr>
              <w:t>Res</w:t>
            </w:r>
            <w:r w:rsidR="00FD6817" w:rsidRPr="005250C3">
              <w:rPr>
                <w:lang w:val="es-ES"/>
              </w:rPr>
              <w:t>orte del péndulo</w:t>
            </w:r>
            <w:r w:rsidR="003723BD" w:rsidRPr="005250C3">
              <w:rPr>
                <w:lang w:val="es-ES"/>
              </w:rPr>
              <w:t>:</w:t>
            </w:r>
          </w:p>
        </w:tc>
        <w:tc>
          <w:tcPr>
            <w:tcW w:w="7797" w:type="dxa"/>
          </w:tcPr>
          <w:p w:rsidR="001F7C4D" w:rsidRPr="005250C3" w:rsidRDefault="001F7C4D" w:rsidP="00416C3B">
            <w:pPr>
              <w:spacing w:after="0" w:line="240" w:lineRule="auto"/>
              <w:ind w:right="-1276"/>
              <w:jc w:val="both"/>
              <w:rPr>
                <w:lang w:val="es-ES" w:eastAsia="ar-SA"/>
              </w:rPr>
            </w:pPr>
            <w:r w:rsidRPr="005250C3">
              <w:rPr>
                <w:lang w:val="es-ES" w:eastAsia="ar-SA"/>
              </w:rPr>
              <w:t>Pla</w:t>
            </w:r>
            <w:r w:rsidR="00FD6817" w:rsidRPr="005250C3">
              <w:rPr>
                <w:lang w:val="es-ES" w:eastAsia="ar-SA"/>
              </w:rPr>
              <w:t>no</w:t>
            </w:r>
          </w:p>
        </w:tc>
      </w:tr>
      <w:tr w:rsidR="001F7C4D" w:rsidRPr="005250C3" w:rsidTr="00286FEA">
        <w:trPr>
          <w:trHeight w:hRule="exact" w:val="284"/>
        </w:trPr>
        <w:tc>
          <w:tcPr>
            <w:tcW w:w="2376" w:type="dxa"/>
          </w:tcPr>
          <w:p w:rsidR="001F7C4D" w:rsidRPr="005250C3" w:rsidRDefault="00FD6817" w:rsidP="00416C3B">
            <w:pPr>
              <w:spacing w:after="0" w:line="240" w:lineRule="auto"/>
              <w:ind w:right="-1276"/>
              <w:jc w:val="both"/>
              <w:rPr>
                <w:lang w:val="es-ES"/>
              </w:rPr>
            </w:pPr>
            <w:r w:rsidRPr="005250C3">
              <w:rPr>
                <w:lang w:val="es-ES"/>
              </w:rPr>
              <w:t>Fuente de energía</w:t>
            </w:r>
            <w:r w:rsidR="003723BD" w:rsidRPr="005250C3">
              <w:rPr>
                <w:lang w:val="es-ES"/>
              </w:rPr>
              <w:t>:</w:t>
            </w:r>
          </w:p>
        </w:tc>
        <w:tc>
          <w:tcPr>
            <w:tcW w:w="7797" w:type="dxa"/>
          </w:tcPr>
          <w:p w:rsidR="001F7C4D" w:rsidRPr="005250C3" w:rsidRDefault="001F7C4D" w:rsidP="00416C3B">
            <w:pPr>
              <w:spacing w:after="0" w:line="240" w:lineRule="auto"/>
              <w:ind w:right="-1276"/>
              <w:jc w:val="both"/>
              <w:rPr>
                <w:lang w:val="es-ES" w:eastAsia="ar-SA"/>
              </w:rPr>
            </w:pPr>
            <w:r w:rsidRPr="005250C3">
              <w:rPr>
                <w:lang w:val="es-ES" w:eastAsia="ar-SA"/>
              </w:rPr>
              <w:t>Do</w:t>
            </w:r>
            <w:r w:rsidR="00FD6817" w:rsidRPr="005250C3">
              <w:rPr>
                <w:lang w:val="es-ES" w:eastAsia="ar-SA"/>
              </w:rPr>
              <w:t>ble</w:t>
            </w:r>
            <w:r w:rsidR="006861E2">
              <w:rPr>
                <w:lang w:val="es-ES" w:eastAsia="ar-SA"/>
              </w:rPr>
              <w:t xml:space="preserve"> </w:t>
            </w:r>
            <w:r w:rsidRPr="005250C3">
              <w:rPr>
                <w:lang w:val="es-ES" w:eastAsia="ar-SA"/>
              </w:rPr>
              <w:t>bar</w:t>
            </w:r>
            <w:r w:rsidR="00416C3B" w:rsidRPr="005250C3">
              <w:rPr>
                <w:lang w:val="es-ES" w:eastAsia="ar-SA"/>
              </w:rPr>
              <w:t>r</w:t>
            </w:r>
            <w:r w:rsidRPr="005250C3">
              <w:rPr>
                <w:lang w:val="es-ES" w:eastAsia="ar-SA"/>
              </w:rPr>
              <w:t>ilet</w:t>
            </w:r>
            <w:r w:rsidR="00416C3B" w:rsidRPr="005250C3">
              <w:rPr>
                <w:lang w:val="es-ES" w:eastAsia="ar-SA"/>
              </w:rPr>
              <w:t>e</w:t>
            </w:r>
            <w:r w:rsidRPr="005250C3">
              <w:rPr>
                <w:lang w:val="es-ES" w:eastAsia="ar-SA"/>
              </w:rPr>
              <w:t xml:space="preserve"> vert</w:t>
            </w:r>
            <w:r w:rsidR="00F9372F" w:rsidRPr="005250C3">
              <w:rPr>
                <w:lang w:val="es-ES" w:eastAsia="ar-SA"/>
              </w:rPr>
              <w:t>ic</w:t>
            </w:r>
            <w:r w:rsidRPr="005250C3">
              <w:rPr>
                <w:lang w:val="es-ES" w:eastAsia="ar-SA"/>
              </w:rPr>
              <w:t xml:space="preserve">al, </w:t>
            </w:r>
            <w:r w:rsidR="00416C3B" w:rsidRPr="005250C3">
              <w:rPr>
                <w:lang w:val="es-ES" w:eastAsia="ar-SA"/>
              </w:rPr>
              <w:t>montado en serie</w:t>
            </w:r>
          </w:p>
        </w:tc>
      </w:tr>
      <w:tr w:rsidR="001F7C4D" w:rsidRPr="005250C3" w:rsidTr="00286FEA">
        <w:trPr>
          <w:trHeight w:hRule="exact" w:val="284"/>
        </w:trPr>
        <w:tc>
          <w:tcPr>
            <w:tcW w:w="2376" w:type="dxa"/>
          </w:tcPr>
          <w:p w:rsidR="001F7C4D" w:rsidRPr="005250C3" w:rsidRDefault="001F7C4D" w:rsidP="00416C3B">
            <w:pPr>
              <w:spacing w:after="0" w:line="240" w:lineRule="auto"/>
              <w:ind w:right="-1276"/>
              <w:jc w:val="both"/>
              <w:rPr>
                <w:lang w:val="es-ES"/>
              </w:rPr>
            </w:pPr>
            <w:r w:rsidRPr="005250C3">
              <w:rPr>
                <w:lang w:val="es-ES"/>
              </w:rPr>
              <w:t>R</w:t>
            </w:r>
            <w:r w:rsidR="00416C3B" w:rsidRPr="005250C3">
              <w:rPr>
                <w:lang w:val="es-ES"/>
              </w:rPr>
              <w:t>eserva de marcha</w:t>
            </w:r>
            <w:r w:rsidR="003723BD" w:rsidRPr="005250C3">
              <w:rPr>
                <w:lang w:val="es-ES"/>
              </w:rPr>
              <w:t>:</w:t>
            </w:r>
          </w:p>
        </w:tc>
        <w:tc>
          <w:tcPr>
            <w:tcW w:w="7797" w:type="dxa"/>
          </w:tcPr>
          <w:p w:rsidR="001F7C4D" w:rsidRPr="005250C3" w:rsidRDefault="001F7C4D" w:rsidP="00416C3B">
            <w:pPr>
              <w:spacing w:after="0" w:line="240" w:lineRule="auto"/>
              <w:ind w:right="-1276"/>
              <w:jc w:val="both"/>
              <w:rPr>
                <w:lang w:val="es-ES" w:eastAsia="ar-SA"/>
              </w:rPr>
            </w:pPr>
            <w:r w:rsidRPr="005250C3">
              <w:rPr>
                <w:lang w:val="es-ES" w:eastAsia="ar-SA"/>
              </w:rPr>
              <w:t xml:space="preserve">80 </w:t>
            </w:r>
            <w:r w:rsidR="00416C3B" w:rsidRPr="005250C3">
              <w:rPr>
                <w:lang w:val="es-ES" w:eastAsia="ar-SA"/>
              </w:rPr>
              <w:t>hora</w:t>
            </w:r>
            <w:r w:rsidRPr="005250C3">
              <w:rPr>
                <w:lang w:val="es-ES" w:eastAsia="ar-SA"/>
              </w:rPr>
              <w:t>s</w:t>
            </w:r>
          </w:p>
        </w:tc>
      </w:tr>
      <w:tr w:rsidR="001F7C4D" w:rsidRPr="005250C3" w:rsidTr="00286FEA">
        <w:trPr>
          <w:trHeight w:hRule="exact" w:val="284"/>
        </w:trPr>
        <w:tc>
          <w:tcPr>
            <w:tcW w:w="2376" w:type="dxa"/>
          </w:tcPr>
          <w:p w:rsidR="001F7C4D" w:rsidRPr="005250C3" w:rsidRDefault="001F7C4D" w:rsidP="00416C3B">
            <w:pPr>
              <w:spacing w:after="0" w:line="240" w:lineRule="auto"/>
              <w:ind w:right="-1276"/>
              <w:jc w:val="both"/>
              <w:rPr>
                <w:lang w:val="es-ES"/>
              </w:rPr>
            </w:pPr>
            <w:r w:rsidRPr="005250C3">
              <w:rPr>
                <w:lang w:val="es-ES"/>
              </w:rPr>
              <w:t>Remonta</w:t>
            </w:r>
            <w:r w:rsidR="00416C3B" w:rsidRPr="005250C3">
              <w:rPr>
                <w:lang w:val="es-ES"/>
              </w:rPr>
              <w:t>j</w:t>
            </w:r>
            <w:r w:rsidRPr="005250C3">
              <w:rPr>
                <w:lang w:val="es-ES"/>
              </w:rPr>
              <w:t>e</w:t>
            </w:r>
            <w:r w:rsidR="003723BD" w:rsidRPr="005250C3">
              <w:rPr>
                <w:lang w:val="es-ES"/>
              </w:rPr>
              <w:t>:</w:t>
            </w:r>
          </w:p>
        </w:tc>
        <w:tc>
          <w:tcPr>
            <w:tcW w:w="7797" w:type="dxa"/>
          </w:tcPr>
          <w:p w:rsidR="001F7C4D" w:rsidRPr="005250C3" w:rsidRDefault="001F7C4D" w:rsidP="00416C3B">
            <w:pPr>
              <w:spacing w:after="0" w:line="240" w:lineRule="auto"/>
              <w:ind w:right="-1276"/>
              <w:jc w:val="both"/>
              <w:rPr>
                <w:lang w:val="es-ES" w:eastAsia="ar-SA"/>
              </w:rPr>
            </w:pPr>
            <w:r w:rsidRPr="005250C3">
              <w:rPr>
                <w:lang w:val="es-ES" w:eastAsia="ar-SA"/>
              </w:rPr>
              <w:t>Remonta</w:t>
            </w:r>
            <w:r w:rsidR="00416C3B" w:rsidRPr="005250C3">
              <w:rPr>
                <w:lang w:val="es-ES" w:eastAsia="ar-SA"/>
              </w:rPr>
              <w:t>j</w:t>
            </w:r>
            <w:r w:rsidRPr="005250C3">
              <w:rPr>
                <w:lang w:val="es-ES" w:eastAsia="ar-SA"/>
              </w:rPr>
              <w:t>e manu</w:t>
            </w:r>
            <w:r w:rsidR="00416C3B" w:rsidRPr="005250C3">
              <w:rPr>
                <w:lang w:val="es-ES" w:eastAsia="ar-SA"/>
              </w:rPr>
              <w:t>a</w:t>
            </w:r>
            <w:r w:rsidRPr="005250C3">
              <w:rPr>
                <w:lang w:val="es-ES" w:eastAsia="ar-SA"/>
              </w:rPr>
              <w:t>l</w:t>
            </w:r>
          </w:p>
        </w:tc>
      </w:tr>
      <w:tr w:rsidR="001F7C4D" w:rsidRPr="005250C3" w:rsidTr="00286FEA">
        <w:trPr>
          <w:trHeight w:hRule="exact" w:val="284"/>
        </w:trPr>
        <w:tc>
          <w:tcPr>
            <w:tcW w:w="2376" w:type="dxa"/>
          </w:tcPr>
          <w:p w:rsidR="001F7C4D" w:rsidRPr="005250C3" w:rsidRDefault="00416C3B" w:rsidP="00416C3B">
            <w:pPr>
              <w:spacing w:after="0" w:line="240" w:lineRule="auto"/>
              <w:ind w:right="-1276"/>
              <w:jc w:val="both"/>
              <w:rPr>
                <w:lang w:val="es-ES"/>
              </w:rPr>
            </w:pPr>
            <w:r w:rsidRPr="005250C3">
              <w:rPr>
                <w:lang w:val="es-ES"/>
              </w:rPr>
              <w:t>Acabados</w:t>
            </w:r>
            <w:r w:rsidR="001F7C4D" w:rsidRPr="005250C3">
              <w:rPr>
                <w:lang w:val="es-ES"/>
              </w:rPr>
              <w:t>:</w:t>
            </w:r>
          </w:p>
        </w:tc>
        <w:tc>
          <w:tcPr>
            <w:tcW w:w="7797" w:type="dxa"/>
          </w:tcPr>
          <w:p w:rsidR="001F7C4D" w:rsidRPr="005250C3" w:rsidRDefault="001F7C4D" w:rsidP="00416C3B">
            <w:pPr>
              <w:spacing w:after="0" w:line="240" w:lineRule="auto"/>
              <w:ind w:right="-1276"/>
              <w:jc w:val="both"/>
              <w:rPr>
                <w:lang w:val="es-ES" w:eastAsia="ar-SA"/>
              </w:rPr>
            </w:pPr>
            <w:proofErr w:type="spellStart"/>
            <w:r w:rsidRPr="005250C3">
              <w:rPr>
                <w:lang w:val="es-ES" w:eastAsia="ar-SA"/>
              </w:rPr>
              <w:t>Côtes</w:t>
            </w:r>
            <w:proofErr w:type="spellEnd"/>
            <w:r w:rsidRPr="005250C3">
              <w:rPr>
                <w:lang w:val="es-ES" w:eastAsia="ar-SA"/>
              </w:rPr>
              <w:t xml:space="preserve"> de </w:t>
            </w:r>
            <w:proofErr w:type="spellStart"/>
            <w:r w:rsidRPr="005250C3">
              <w:rPr>
                <w:lang w:val="es-ES" w:eastAsia="ar-SA"/>
              </w:rPr>
              <w:t>Genève</w:t>
            </w:r>
            <w:proofErr w:type="spellEnd"/>
            <w:r w:rsidRPr="005250C3">
              <w:rPr>
                <w:lang w:val="es-ES" w:eastAsia="ar-SA"/>
              </w:rPr>
              <w:t>; colima</w:t>
            </w:r>
            <w:r w:rsidR="006861E2">
              <w:rPr>
                <w:lang w:val="es-ES" w:eastAsia="ar-SA"/>
              </w:rPr>
              <w:t>ción</w:t>
            </w:r>
            <w:r w:rsidR="002D3F58" w:rsidRPr="005250C3">
              <w:rPr>
                <w:lang w:val="es-ES" w:eastAsia="ar-SA"/>
              </w:rPr>
              <w:t xml:space="preserve">; </w:t>
            </w:r>
            <w:proofErr w:type="spellStart"/>
            <w:r w:rsidR="002D3F58" w:rsidRPr="005250C3">
              <w:rPr>
                <w:lang w:val="es-ES" w:eastAsia="ar-SA"/>
              </w:rPr>
              <w:t>micro</w:t>
            </w:r>
            <w:r w:rsidR="00416C3B" w:rsidRPr="005250C3">
              <w:rPr>
                <w:lang w:val="es-ES" w:eastAsia="ar-SA"/>
              </w:rPr>
              <w:t>arenado</w:t>
            </w:r>
            <w:proofErr w:type="spellEnd"/>
            <w:r w:rsidR="002D3F58" w:rsidRPr="005250C3">
              <w:rPr>
                <w:lang w:val="es-ES" w:eastAsia="ar-SA"/>
              </w:rPr>
              <w:t xml:space="preserve">; </w:t>
            </w:r>
          </w:p>
        </w:tc>
      </w:tr>
      <w:tr w:rsidR="002D3F58" w:rsidRPr="005250C3" w:rsidTr="00286FEA">
        <w:trPr>
          <w:trHeight w:hRule="exact" w:val="857"/>
        </w:trPr>
        <w:tc>
          <w:tcPr>
            <w:tcW w:w="2376" w:type="dxa"/>
          </w:tcPr>
          <w:p w:rsidR="002D3F58" w:rsidRPr="005250C3" w:rsidRDefault="00286FEA" w:rsidP="00416C3B">
            <w:pPr>
              <w:spacing w:after="0" w:line="240" w:lineRule="auto"/>
              <w:ind w:right="-1276"/>
              <w:jc w:val="both"/>
              <w:rPr>
                <w:lang w:val="es-ES"/>
              </w:rPr>
            </w:pPr>
            <w:r w:rsidRPr="005250C3">
              <w:rPr>
                <w:lang w:val="es-ES"/>
              </w:rPr>
              <w:t xml:space="preserve">                            </w:t>
            </w:r>
          </w:p>
        </w:tc>
        <w:tc>
          <w:tcPr>
            <w:tcW w:w="7797" w:type="dxa"/>
          </w:tcPr>
          <w:p w:rsidR="002D3F58" w:rsidRPr="005250C3" w:rsidRDefault="006861E2" w:rsidP="00416C3B">
            <w:pPr>
              <w:spacing w:after="0" w:line="240" w:lineRule="auto"/>
              <w:ind w:right="-1276"/>
              <w:jc w:val="both"/>
              <w:rPr>
                <w:lang w:val="es-ES" w:eastAsia="ar-SA"/>
              </w:rPr>
            </w:pPr>
            <w:r w:rsidRPr="006861E2">
              <w:rPr>
                <w:lang w:val="es-ES" w:eastAsia="ar-SA"/>
              </w:rPr>
              <w:t>achaflanado de las cabezas de</w:t>
            </w:r>
            <w:r w:rsidRPr="005250C3">
              <w:rPr>
                <w:lang w:val="es-ES" w:eastAsia="ar-SA"/>
              </w:rPr>
              <w:t xml:space="preserve"> t</w:t>
            </w:r>
            <w:r>
              <w:rPr>
                <w:lang w:val="es-ES" w:eastAsia="ar-SA"/>
              </w:rPr>
              <w:t>ornillos</w:t>
            </w:r>
          </w:p>
        </w:tc>
      </w:tr>
      <w:tr w:rsidR="00491B4D" w:rsidRPr="005250C3" w:rsidTr="00286FEA">
        <w:trPr>
          <w:trHeight w:hRule="exact" w:val="284"/>
        </w:trPr>
        <w:tc>
          <w:tcPr>
            <w:tcW w:w="2376" w:type="dxa"/>
          </w:tcPr>
          <w:p w:rsidR="00491B4D" w:rsidRPr="005250C3" w:rsidRDefault="00491B4D" w:rsidP="00416C3B">
            <w:pPr>
              <w:spacing w:after="0" w:line="240" w:lineRule="auto"/>
              <w:ind w:right="-1276"/>
              <w:jc w:val="both"/>
              <w:rPr>
                <w:lang w:val="es-ES"/>
              </w:rPr>
            </w:pPr>
          </w:p>
        </w:tc>
        <w:tc>
          <w:tcPr>
            <w:tcW w:w="7797" w:type="dxa"/>
          </w:tcPr>
          <w:p w:rsidR="00491B4D" w:rsidRPr="005250C3" w:rsidRDefault="00491B4D" w:rsidP="00416C3B">
            <w:pPr>
              <w:spacing w:after="0" w:line="240" w:lineRule="auto"/>
              <w:ind w:right="-1276"/>
              <w:jc w:val="both"/>
              <w:rPr>
                <w:lang w:val="es-ES" w:eastAsia="ar-SA"/>
              </w:rPr>
            </w:pPr>
          </w:p>
        </w:tc>
      </w:tr>
      <w:tr w:rsidR="002D3F58" w:rsidRPr="005250C3" w:rsidTr="00286FEA">
        <w:trPr>
          <w:trHeight w:hRule="exact" w:val="284"/>
        </w:trPr>
        <w:tc>
          <w:tcPr>
            <w:tcW w:w="2376" w:type="dxa"/>
          </w:tcPr>
          <w:p w:rsidR="002D3F58" w:rsidRPr="005250C3" w:rsidRDefault="002D3F58" w:rsidP="00416C3B">
            <w:pPr>
              <w:spacing w:after="0" w:line="240" w:lineRule="auto"/>
              <w:ind w:right="-1276"/>
              <w:jc w:val="both"/>
              <w:rPr>
                <w:lang w:val="es-ES"/>
              </w:rPr>
            </w:pPr>
            <w:r w:rsidRPr="005250C3">
              <w:rPr>
                <w:b/>
                <w:lang w:val="es-ES"/>
              </w:rPr>
              <w:t>Intel</w:t>
            </w:r>
            <w:r w:rsidR="00286FEA" w:rsidRPr="005250C3">
              <w:rPr>
                <w:b/>
                <w:lang w:val="es-ES"/>
              </w:rPr>
              <w:t>igencia artificial</w:t>
            </w:r>
          </w:p>
        </w:tc>
        <w:tc>
          <w:tcPr>
            <w:tcW w:w="7797" w:type="dxa"/>
          </w:tcPr>
          <w:p w:rsidR="002D3F58" w:rsidRPr="005250C3" w:rsidRDefault="002D3F58" w:rsidP="00416C3B">
            <w:pPr>
              <w:spacing w:after="0" w:line="240" w:lineRule="auto"/>
              <w:ind w:right="-1276"/>
              <w:jc w:val="both"/>
              <w:rPr>
                <w:lang w:val="es-ES" w:eastAsia="ar-SA"/>
              </w:rPr>
            </w:pPr>
          </w:p>
        </w:tc>
      </w:tr>
      <w:tr w:rsidR="002D3F58" w:rsidRPr="005250C3" w:rsidTr="00286FEA">
        <w:trPr>
          <w:trHeight w:hRule="exact" w:val="284"/>
        </w:trPr>
        <w:tc>
          <w:tcPr>
            <w:tcW w:w="2376" w:type="dxa"/>
          </w:tcPr>
          <w:p w:rsidR="002D3F58" w:rsidRPr="005250C3" w:rsidRDefault="002D3F58" w:rsidP="00416C3B">
            <w:pPr>
              <w:spacing w:after="0" w:line="240" w:lineRule="auto"/>
              <w:ind w:right="-1276"/>
              <w:jc w:val="both"/>
              <w:rPr>
                <w:lang w:val="es-ES"/>
              </w:rPr>
            </w:pPr>
            <w:r w:rsidRPr="005250C3">
              <w:rPr>
                <w:lang w:val="es-ES"/>
              </w:rPr>
              <w:t>G</w:t>
            </w:r>
            <w:r w:rsidR="00286FEA" w:rsidRPr="005250C3">
              <w:rPr>
                <w:lang w:val="es-ES"/>
              </w:rPr>
              <w:t>enerador</w:t>
            </w:r>
            <w:r w:rsidR="003723BD" w:rsidRPr="005250C3">
              <w:rPr>
                <w:lang w:val="es-ES"/>
              </w:rPr>
              <w:t>:</w:t>
            </w:r>
          </w:p>
        </w:tc>
        <w:tc>
          <w:tcPr>
            <w:tcW w:w="7797" w:type="dxa"/>
          </w:tcPr>
          <w:p w:rsidR="002D3F58" w:rsidRPr="005250C3" w:rsidRDefault="002D3F58" w:rsidP="00416C3B">
            <w:pPr>
              <w:spacing w:after="0" w:line="240" w:lineRule="auto"/>
              <w:ind w:right="-1276"/>
              <w:jc w:val="both"/>
              <w:rPr>
                <w:lang w:val="es-ES" w:eastAsia="ar-SA"/>
              </w:rPr>
            </w:pPr>
            <w:r w:rsidRPr="005250C3">
              <w:rPr>
                <w:lang w:val="es-ES" w:eastAsia="ar-SA"/>
              </w:rPr>
              <w:t>G</w:t>
            </w:r>
            <w:r w:rsidR="00286FEA" w:rsidRPr="005250C3">
              <w:rPr>
                <w:lang w:val="es-ES" w:eastAsia="ar-SA"/>
              </w:rPr>
              <w:t>enerador</w:t>
            </w:r>
            <w:r w:rsidR="00BF7FA8" w:rsidRPr="005250C3">
              <w:rPr>
                <w:lang w:val="es-ES" w:eastAsia="ar-SA"/>
              </w:rPr>
              <w:t xml:space="preserve"> </w:t>
            </w:r>
            <w:r w:rsidR="00286FEA" w:rsidRPr="005250C3">
              <w:rPr>
                <w:lang w:val="es-ES" w:eastAsia="ar-SA"/>
              </w:rPr>
              <w:t>de remontaje manual</w:t>
            </w:r>
            <w:r w:rsidR="00BF7FA8" w:rsidRPr="005250C3">
              <w:rPr>
                <w:lang w:val="es-ES" w:eastAsia="ar-SA"/>
              </w:rPr>
              <w:t xml:space="preserve"> Maxon® </w:t>
            </w:r>
          </w:p>
        </w:tc>
      </w:tr>
      <w:tr w:rsidR="002D3F58" w:rsidRPr="005250C3" w:rsidTr="00286FEA">
        <w:trPr>
          <w:trHeight w:hRule="exact" w:val="708"/>
        </w:trPr>
        <w:tc>
          <w:tcPr>
            <w:tcW w:w="2376" w:type="dxa"/>
          </w:tcPr>
          <w:p w:rsidR="002D3F58" w:rsidRPr="005250C3" w:rsidRDefault="00286FEA" w:rsidP="00416C3B">
            <w:pPr>
              <w:spacing w:after="0" w:line="240" w:lineRule="auto"/>
              <w:ind w:right="-1276"/>
              <w:jc w:val="both"/>
              <w:rPr>
                <w:lang w:val="es-ES"/>
              </w:rPr>
            </w:pPr>
            <w:r w:rsidRPr="005250C3">
              <w:rPr>
                <w:lang w:val="es-ES"/>
              </w:rPr>
              <w:t>Órgano de monitoreo</w:t>
            </w:r>
            <w:r w:rsidR="003723BD" w:rsidRPr="005250C3">
              <w:rPr>
                <w:lang w:val="es-ES"/>
              </w:rPr>
              <w:t>:</w:t>
            </w:r>
          </w:p>
        </w:tc>
        <w:tc>
          <w:tcPr>
            <w:tcW w:w="7797" w:type="dxa"/>
          </w:tcPr>
          <w:p w:rsidR="00F9372F" w:rsidRPr="005250C3" w:rsidRDefault="002D3F58" w:rsidP="00416C3B">
            <w:pPr>
              <w:spacing w:after="0" w:line="240" w:lineRule="auto"/>
              <w:ind w:right="-1276"/>
              <w:rPr>
                <w:lang w:val="es-ES" w:eastAsia="ar-SA"/>
              </w:rPr>
            </w:pPr>
            <w:r w:rsidRPr="005250C3">
              <w:rPr>
                <w:lang w:val="es-ES" w:eastAsia="ar-SA"/>
              </w:rPr>
              <w:t>Capt</w:t>
            </w:r>
            <w:r w:rsidR="005250C3" w:rsidRPr="005250C3">
              <w:rPr>
                <w:lang w:val="es-ES" w:eastAsia="ar-SA"/>
              </w:rPr>
              <w:t>ador</w:t>
            </w:r>
            <w:r w:rsidRPr="005250C3">
              <w:rPr>
                <w:lang w:val="es-ES" w:eastAsia="ar-SA"/>
              </w:rPr>
              <w:t xml:space="preserve"> </w:t>
            </w:r>
            <w:r w:rsidR="005250C3" w:rsidRPr="005250C3">
              <w:rPr>
                <w:lang w:val="es-ES" w:eastAsia="ar-SA"/>
              </w:rPr>
              <w:t>óptico</w:t>
            </w:r>
            <w:r w:rsidR="00F9372F" w:rsidRPr="005250C3">
              <w:rPr>
                <w:lang w:val="es-ES" w:eastAsia="ar-SA"/>
              </w:rPr>
              <w:t xml:space="preserve"> </w:t>
            </w:r>
            <w:r w:rsidR="005250C3" w:rsidRPr="005250C3">
              <w:rPr>
                <w:lang w:val="es-ES" w:eastAsia="ar-SA"/>
              </w:rPr>
              <w:t>vinculado al péndulo</w:t>
            </w:r>
            <w:r w:rsidR="00F9372F" w:rsidRPr="005250C3">
              <w:rPr>
                <w:lang w:val="es-ES" w:eastAsia="ar-SA"/>
              </w:rPr>
              <w:t xml:space="preserve"> </w:t>
            </w:r>
            <w:r w:rsidR="005250C3" w:rsidRPr="005250C3">
              <w:rPr>
                <w:lang w:val="es-ES" w:eastAsia="ar-SA"/>
              </w:rPr>
              <w:t>mecánico</w:t>
            </w:r>
            <w:r w:rsidR="0005383E" w:rsidRPr="005250C3">
              <w:rPr>
                <w:lang w:val="es-ES" w:eastAsia="ar-SA"/>
              </w:rPr>
              <w:t xml:space="preserve">; </w:t>
            </w:r>
            <w:r w:rsidR="001B78CE" w:rsidRPr="005250C3">
              <w:rPr>
                <w:lang w:val="es-ES" w:eastAsia="ar-SA"/>
              </w:rPr>
              <w:br/>
            </w:r>
            <w:r w:rsidR="0005383E" w:rsidRPr="005250C3">
              <w:rPr>
                <w:lang w:val="es-ES" w:eastAsia="ar-SA"/>
              </w:rPr>
              <w:t>oscil</w:t>
            </w:r>
            <w:r w:rsidR="005250C3" w:rsidRPr="005250C3">
              <w:rPr>
                <w:lang w:val="es-ES" w:eastAsia="ar-SA"/>
              </w:rPr>
              <w:t>ador</w:t>
            </w:r>
            <w:r w:rsidR="0005383E" w:rsidRPr="005250C3">
              <w:rPr>
                <w:lang w:val="es-ES" w:eastAsia="ar-SA"/>
              </w:rPr>
              <w:t xml:space="preserve"> </w:t>
            </w:r>
            <w:r w:rsidR="005250C3">
              <w:rPr>
                <w:lang w:val="es-ES" w:eastAsia="ar-SA"/>
              </w:rPr>
              <w:t>e</w:t>
            </w:r>
            <w:r w:rsidR="0005383E" w:rsidRPr="005250C3">
              <w:rPr>
                <w:lang w:val="es-ES" w:eastAsia="ar-SA"/>
              </w:rPr>
              <w:t>lectr</w:t>
            </w:r>
            <w:r w:rsidR="005250C3" w:rsidRPr="005250C3">
              <w:rPr>
                <w:lang w:val="es-ES" w:eastAsia="ar-SA"/>
              </w:rPr>
              <w:t xml:space="preserve">ónico </w:t>
            </w:r>
            <w:r w:rsidR="0005383E" w:rsidRPr="005250C3">
              <w:rPr>
                <w:lang w:val="es-ES" w:eastAsia="ar-SA"/>
              </w:rPr>
              <w:t>16</w:t>
            </w:r>
            <w:r w:rsidR="005250C3" w:rsidRPr="005250C3">
              <w:rPr>
                <w:lang w:val="es-ES" w:eastAsia="ar-SA"/>
              </w:rPr>
              <w:t>.</w:t>
            </w:r>
            <w:r w:rsidR="0005383E" w:rsidRPr="005250C3">
              <w:rPr>
                <w:lang w:val="es-ES" w:eastAsia="ar-SA"/>
              </w:rPr>
              <w:t>000’000hz</w:t>
            </w:r>
            <w:r w:rsidR="0066098C">
              <w:rPr>
                <w:lang w:val="es-ES" w:eastAsia="ar-SA"/>
              </w:rPr>
              <w:t>.</w:t>
            </w:r>
            <w:r w:rsidR="0005383E" w:rsidRPr="005250C3">
              <w:rPr>
                <w:lang w:val="es-ES" w:eastAsia="ar-SA"/>
              </w:rPr>
              <w:br/>
            </w:r>
            <w:r w:rsidRPr="005250C3">
              <w:rPr>
                <w:lang w:val="es-ES" w:eastAsia="ar-SA"/>
              </w:rPr>
              <w:br/>
              <w:t xml:space="preserve"> </w:t>
            </w:r>
            <w:proofErr w:type="spellStart"/>
            <w:r w:rsidRPr="005250C3">
              <w:rPr>
                <w:lang w:val="es-ES" w:eastAsia="ar-SA"/>
              </w:rPr>
              <w:t>Oscillateur</w:t>
            </w:r>
            <w:proofErr w:type="spellEnd"/>
            <w:r w:rsidRPr="005250C3">
              <w:rPr>
                <w:lang w:val="es-ES" w:eastAsia="ar-SA"/>
              </w:rPr>
              <w:t xml:space="preserve"> à 16'000'000hz</w:t>
            </w:r>
            <w:r w:rsidR="00F9372F" w:rsidRPr="005250C3">
              <w:rPr>
                <w:lang w:val="es-ES" w:eastAsia="ar-SA"/>
              </w:rPr>
              <w:br/>
            </w:r>
            <w:proofErr w:type="spellStart"/>
            <w:r w:rsidR="00F9372F" w:rsidRPr="005250C3">
              <w:rPr>
                <w:lang w:val="es-ES" w:eastAsia="ar-SA"/>
              </w:rPr>
              <w:t>Circuit</w:t>
            </w:r>
            <w:proofErr w:type="spellEnd"/>
            <w:r w:rsidR="00F9372F" w:rsidRPr="005250C3">
              <w:rPr>
                <w:lang w:val="es-ES" w:eastAsia="ar-SA"/>
              </w:rPr>
              <w:t xml:space="preserve"> </w:t>
            </w:r>
            <w:proofErr w:type="spellStart"/>
            <w:r w:rsidR="00F9372F" w:rsidRPr="005250C3">
              <w:rPr>
                <w:lang w:val="es-ES" w:eastAsia="ar-SA"/>
              </w:rPr>
              <w:t>électronique</w:t>
            </w:r>
            <w:proofErr w:type="spellEnd"/>
          </w:p>
        </w:tc>
      </w:tr>
      <w:tr w:rsidR="00F9372F" w:rsidRPr="005250C3" w:rsidTr="00286FEA">
        <w:trPr>
          <w:trHeight w:hRule="exact" w:val="284"/>
        </w:trPr>
        <w:tc>
          <w:tcPr>
            <w:tcW w:w="2376" w:type="dxa"/>
          </w:tcPr>
          <w:p w:rsidR="00F9372F" w:rsidRPr="005250C3" w:rsidRDefault="00F9372F" w:rsidP="00416C3B">
            <w:pPr>
              <w:spacing w:after="0" w:line="240" w:lineRule="auto"/>
              <w:ind w:right="-1276"/>
              <w:jc w:val="both"/>
              <w:rPr>
                <w:lang w:val="es-ES"/>
              </w:rPr>
            </w:pPr>
          </w:p>
        </w:tc>
        <w:tc>
          <w:tcPr>
            <w:tcW w:w="7797" w:type="dxa"/>
          </w:tcPr>
          <w:p w:rsidR="00F9372F" w:rsidRPr="005250C3" w:rsidRDefault="00F9372F" w:rsidP="00416C3B">
            <w:pPr>
              <w:spacing w:after="0" w:line="240" w:lineRule="auto"/>
              <w:ind w:right="-1276"/>
              <w:rPr>
                <w:lang w:val="es-ES" w:eastAsia="ar-SA"/>
              </w:rPr>
            </w:pPr>
          </w:p>
        </w:tc>
      </w:tr>
      <w:tr w:rsidR="00491B4D" w:rsidRPr="005250C3" w:rsidTr="00286FEA">
        <w:trPr>
          <w:trHeight w:hRule="exact" w:val="284"/>
        </w:trPr>
        <w:tc>
          <w:tcPr>
            <w:tcW w:w="2376" w:type="dxa"/>
          </w:tcPr>
          <w:p w:rsidR="00491B4D" w:rsidRPr="005250C3" w:rsidRDefault="00491B4D" w:rsidP="00416C3B">
            <w:pPr>
              <w:spacing w:after="0" w:line="240" w:lineRule="auto"/>
              <w:ind w:right="-1276"/>
              <w:jc w:val="both"/>
              <w:rPr>
                <w:lang w:val="es-ES"/>
              </w:rPr>
            </w:pPr>
          </w:p>
        </w:tc>
        <w:tc>
          <w:tcPr>
            <w:tcW w:w="7797" w:type="dxa"/>
          </w:tcPr>
          <w:p w:rsidR="00491B4D" w:rsidRPr="005250C3" w:rsidRDefault="00491B4D" w:rsidP="00416C3B">
            <w:pPr>
              <w:spacing w:after="0" w:line="240" w:lineRule="auto"/>
              <w:ind w:right="-1276"/>
              <w:rPr>
                <w:lang w:val="es-ES" w:eastAsia="ar-SA"/>
              </w:rPr>
            </w:pPr>
          </w:p>
        </w:tc>
      </w:tr>
      <w:tr w:rsidR="002D3F58" w:rsidRPr="005250C3" w:rsidTr="00286FEA">
        <w:trPr>
          <w:trHeight w:hRule="exact" w:val="839"/>
        </w:trPr>
        <w:tc>
          <w:tcPr>
            <w:tcW w:w="2376" w:type="dxa"/>
          </w:tcPr>
          <w:p w:rsidR="002D3F58" w:rsidRPr="005250C3" w:rsidRDefault="00F9372F" w:rsidP="00416C3B">
            <w:pPr>
              <w:spacing w:after="0" w:line="240" w:lineRule="auto"/>
              <w:ind w:right="-1276"/>
              <w:jc w:val="both"/>
              <w:rPr>
                <w:b/>
                <w:lang w:val="es-ES"/>
              </w:rPr>
            </w:pPr>
            <w:r w:rsidRPr="005250C3">
              <w:rPr>
                <w:b/>
                <w:lang w:val="es-ES"/>
              </w:rPr>
              <w:t>Indica</w:t>
            </w:r>
            <w:r w:rsidR="005250C3" w:rsidRPr="005250C3">
              <w:rPr>
                <w:b/>
                <w:lang w:val="es-ES"/>
              </w:rPr>
              <w:t>ciones</w:t>
            </w:r>
          </w:p>
        </w:tc>
        <w:tc>
          <w:tcPr>
            <w:tcW w:w="7797" w:type="dxa"/>
          </w:tcPr>
          <w:p w:rsidR="005250C3" w:rsidRPr="005250C3" w:rsidRDefault="00F9372F" w:rsidP="00416C3B">
            <w:pPr>
              <w:spacing w:after="0" w:line="240" w:lineRule="auto"/>
              <w:ind w:right="-1276"/>
              <w:jc w:val="both"/>
              <w:rPr>
                <w:lang w:val="es-ES" w:eastAsia="ar-SA"/>
              </w:rPr>
            </w:pPr>
            <w:r w:rsidRPr="005250C3">
              <w:rPr>
                <w:lang w:val="es-ES" w:eastAsia="ar-SA"/>
              </w:rPr>
              <w:t>H</w:t>
            </w:r>
            <w:r w:rsidR="005250C3" w:rsidRPr="005250C3">
              <w:rPr>
                <w:lang w:val="es-ES" w:eastAsia="ar-SA"/>
              </w:rPr>
              <w:t>oras</w:t>
            </w:r>
            <w:r w:rsidR="005173EA" w:rsidRPr="005250C3">
              <w:rPr>
                <w:lang w:val="es-ES" w:eastAsia="ar-SA"/>
              </w:rPr>
              <w:t>; minut</w:t>
            </w:r>
            <w:r w:rsidR="005250C3" w:rsidRPr="005250C3">
              <w:rPr>
                <w:lang w:val="es-ES" w:eastAsia="ar-SA"/>
              </w:rPr>
              <w:t>o</w:t>
            </w:r>
            <w:r w:rsidR="008159C7" w:rsidRPr="005250C3">
              <w:rPr>
                <w:lang w:val="es-ES" w:eastAsia="ar-SA"/>
              </w:rPr>
              <w:t>s</w:t>
            </w:r>
            <w:r w:rsidR="005173EA" w:rsidRPr="005250C3">
              <w:rPr>
                <w:lang w:val="es-ES" w:eastAsia="ar-SA"/>
              </w:rPr>
              <w:t>; se</w:t>
            </w:r>
            <w:r w:rsidR="005250C3" w:rsidRPr="005250C3">
              <w:rPr>
                <w:lang w:val="es-ES" w:eastAsia="ar-SA"/>
              </w:rPr>
              <w:t>gundos</w:t>
            </w:r>
            <w:r w:rsidR="005173EA" w:rsidRPr="005250C3">
              <w:rPr>
                <w:lang w:val="es-ES" w:eastAsia="ar-SA"/>
              </w:rPr>
              <w:t>; indica</w:t>
            </w:r>
            <w:r w:rsidR="005250C3" w:rsidRPr="005250C3">
              <w:rPr>
                <w:lang w:val="es-ES" w:eastAsia="ar-SA"/>
              </w:rPr>
              <w:t>dor</w:t>
            </w:r>
            <w:r w:rsidRPr="005250C3">
              <w:rPr>
                <w:lang w:val="es-ES" w:eastAsia="ar-SA"/>
              </w:rPr>
              <w:t xml:space="preserve"> de </w:t>
            </w:r>
            <w:r w:rsidR="005250C3" w:rsidRPr="005250C3">
              <w:rPr>
                <w:lang w:val="es-ES" w:eastAsia="ar-SA"/>
              </w:rPr>
              <w:t>rendimiento</w:t>
            </w:r>
            <w:r w:rsidRPr="005250C3">
              <w:rPr>
                <w:lang w:val="es-ES" w:eastAsia="ar-SA"/>
              </w:rPr>
              <w:t> </w:t>
            </w:r>
            <w:r w:rsidR="009B649C" w:rsidRPr="005250C3">
              <w:rPr>
                <w:lang w:val="es-ES" w:eastAsia="ar-SA"/>
              </w:rPr>
              <w:t>δ</w:t>
            </w:r>
            <w:r w:rsidR="00D45338" w:rsidRPr="005250C3">
              <w:rPr>
                <w:lang w:val="es-ES" w:eastAsia="ar-SA"/>
              </w:rPr>
              <w:t xml:space="preserve"> (</w:t>
            </w:r>
            <w:r w:rsidR="005250C3" w:rsidRPr="005250C3">
              <w:rPr>
                <w:lang w:val="es-ES" w:eastAsia="ar-SA"/>
              </w:rPr>
              <w:t>patentado</w:t>
            </w:r>
            <w:r w:rsidR="00D45338" w:rsidRPr="005250C3">
              <w:rPr>
                <w:lang w:val="es-ES" w:eastAsia="ar-SA"/>
              </w:rPr>
              <w:t>)</w:t>
            </w:r>
            <w:r w:rsidRPr="005250C3">
              <w:rPr>
                <w:lang w:val="es-ES" w:eastAsia="ar-SA"/>
              </w:rPr>
              <w:t xml:space="preserve">; </w:t>
            </w:r>
          </w:p>
          <w:p w:rsidR="002D3F58" w:rsidRPr="005250C3" w:rsidRDefault="00F9372F" w:rsidP="00416C3B">
            <w:pPr>
              <w:spacing w:after="0" w:line="240" w:lineRule="auto"/>
              <w:ind w:right="-1276"/>
              <w:jc w:val="both"/>
              <w:rPr>
                <w:lang w:val="es-ES" w:eastAsia="ar-SA"/>
              </w:rPr>
            </w:pPr>
            <w:r w:rsidRPr="005250C3">
              <w:rPr>
                <w:lang w:val="es-ES" w:eastAsia="ar-SA"/>
              </w:rPr>
              <w:t>r</w:t>
            </w:r>
            <w:r w:rsidR="005250C3" w:rsidRPr="005250C3">
              <w:rPr>
                <w:lang w:val="es-ES" w:eastAsia="ar-SA"/>
              </w:rPr>
              <w:t>e</w:t>
            </w:r>
            <w:r w:rsidRPr="005250C3">
              <w:rPr>
                <w:lang w:val="es-ES" w:eastAsia="ar-SA"/>
              </w:rPr>
              <w:t>serv</w:t>
            </w:r>
            <w:r w:rsidR="005250C3" w:rsidRPr="005250C3">
              <w:rPr>
                <w:lang w:val="es-ES" w:eastAsia="ar-SA"/>
              </w:rPr>
              <w:t>a</w:t>
            </w:r>
            <w:r w:rsidRPr="005250C3">
              <w:rPr>
                <w:lang w:val="es-ES" w:eastAsia="ar-SA"/>
              </w:rPr>
              <w:t xml:space="preserve"> de march</w:t>
            </w:r>
            <w:r w:rsidR="005250C3" w:rsidRPr="005250C3">
              <w:rPr>
                <w:lang w:val="es-ES" w:eastAsia="ar-SA"/>
              </w:rPr>
              <w:t>a</w:t>
            </w:r>
            <w:r w:rsidR="002A5BEB" w:rsidRPr="005250C3">
              <w:rPr>
                <w:lang w:val="es-ES" w:eastAsia="ar-SA"/>
              </w:rPr>
              <w:t xml:space="preserve">; </w:t>
            </w:r>
            <w:r w:rsidR="005250C3" w:rsidRPr="005250C3">
              <w:rPr>
                <w:lang w:val="es-ES" w:eastAsia="ar-SA"/>
              </w:rPr>
              <w:t>tornillo</w:t>
            </w:r>
            <w:r w:rsidR="005E6191" w:rsidRPr="005250C3">
              <w:rPr>
                <w:lang w:val="es-ES" w:eastAsia="ar-SA"/>
              </w:rPr>
              <w:t xml:space="preserve"> de r</w:t>
            </w:r>
            <w:r w:rsidR="005250C3" w:rsidRPr="005250C3">
              <w:rPr>
                <w:lang w:val="es-ES" w:eastAsia="ar-SA"/>
              </w:rPr>
              <w:t>egulación</w:t>
            </w:r>
            <w:r w:rsidR="00BF7FA8" w:rsidRPr="005250C3">
              <w:rPr>
                <w:lang w:val="es-ES" w:eastAsia="ar-SA"/>
              </w:rPr>
              <w:t xml:space="preserve"> d</w:t>
            </w:r>
            <w:r w:rsidR="005250C3" w:rsidRPr="005250C3">
              <w:rPr>
                <w:lang w:val="es-ES" w:eastAsia="ar-SA"/>
              </w:rPr>
              <w:t>el movimiento</w:t>
            </w:r>
            <w:r w:rsidR="00BF7FA8" w:rsidRPr="005250C3">
              <w:rPr>
                <w:lang w:val="es-ES" w:eastAsia="ar-SA"/>
              </w:rPr>
              <w:t>.</w:t>
            </w:r>
          </w:p>
        </w:tc>
      </w:tr>
      <w:tr w:rsidR="002A5BEB" w:rsidRPr="005250C3" w:rsidTr="00286FEA">
        <w:trPr>
          <w:trHeight w:hRule="exact" w:val="839"/>
        </w:trPr>
        <w:tc>
          <w:tcPr>
            <w:tcW w:w="2376" w:type="dxa"/>
          </w:tcPr>
          <w:p w:rsidR="002A5BEB" w:rsidRPr="005250C3" w:rsidRDefault="005250C3" w:rsidP="00416C3B">
            <w:pPr>
              <w:spacing w:after="0" w:line="240" w:lineRule="auto"/>
              <w:ind w:right="-1276"/>
              <w:jc w:val="both"/>
              <w:rPr>
                <w:b/>
                <w:lang w:val="es-ES"/>
              </w:rPr>
            </w:pPr>
            <w:r w:rsidRPr="005250C3">
              <w:rPr>
                <w:b/>
                <w:lang w:val="es-ES"/>
              </w:rPr>
              <w:t>Pulsera</w:t>
            </w:r>
          </w:p>
        </w:tc>
        <w:tc>
          <w:tcPr>
            <w:tcW w:w="7797" w:type="dxa"/>
          </w:tcPr>
          <w:p w:rsidR="005250C3" w:rsidRPr="005250C3" w:rsidRDefault="005250C3" w:rsidP="00416C3B">
            <w:pPr>
              <w:spacing w:after="0" w:line="240" w:lineRule="auto"/>
              <w:ind w:right="-1276"/>
              <w:jc w:val="both"/>
              <w:rPr>
                <w:lang w:val="es-ES" w:eastAsia="ar-SA"/>
              </w:rPr>
            </w:pPr>
            <w:r w:rsidRPr="005250C3">
              <w:rPr>
                <w:lang w:val="es-ES" w:eastAsia="ar-SA"/>
              </w:rPr>
              <w:t>Pulsera</w:t>
            </w:r>
            <w:r w:rsidR="002A5BEB" w:rsidRPr="005250C3">
              <w:rPr>
                <w:lang w:val="es-ES" w:eastAsia="ar-SA"/>
              </w:rPr>
              <w:t xml:space="preserve"> </w:t>
            </w:r>
            <w:r w:rsidR="001F77C7" w:rsidRPr="005250C3">
              <w:rPr>
                <w:lang w:val="es-ES" w:eastAsia="ar-SA"/>
              </w:rPr>
              <w:t>(</w:t>
            </w:r>
            <w:r w:rsidR="00C71D5C" w:rsidRPr="005250C3">
              <w:rPr>
                <w:lang w:val="es-ES" w:eastAsia="ar-SA"/>
              </w:rPr>
              <w:t>nylon</w:t>
            </w:r>
            <w:r w:rsidR="002A5BEB" w:rsidRPr="005250C3">
              <w:rPr>
                <w:lang w:val="es-ES" w:eastAsia="ar-SA"/>
              </w:rPr>
              <w:t>, cu</w:t>
            </w:r>
            <w:r w:rsidRPr="005250C3">
              <w:rPr>
                <w:lang w:val="es-ES" w:eastAsia="ar-SA"/>
              </w:rPr>
              <w:t>ero</w:t>
            </w:r>
            <w:r w:rsidR="001F77C7" w:rsidRPr="005250C3">
              <w:rPr>
                <w:lang w:val="es-ES" w:eastAsia="ar-SA"/>
              </w:rPr>
              <w:t>)</w:t>
            </w:r>
            <w:r w:rsidR="00331A58" w:rsidRPr="005250C3">
              <w:rPr>
                <w:lang w:val="es-ES" w:eastAsia="ar-SA"/>
              </w:rPr>
              <w:t xml:space="preserve"> </w:t>
            </w:r>
            <w:r w:rsidR="006861E2">
              <w:rPr>
                <w:lang w:val="es-ES" w:eastAsia="ar-SA"/>
              </w:rPr>
              <w:t xml:space="preserve">de </w:t>
            </w:r>
            <w:r w:rsidR="00331A58" w:rsidRPr="005250C3">
              <w:rPr>
                <w:lang w:val="es-ES" w:eastAsia="ar-SA"/>
              </w:rPr>
              <w:t>t</w:t>
            </w:r>
            <w:r w:rsidRPr="005250C3">
              <w:rPr>
                <w:lang w:val="es-ES" w:eastAsia="ar-SA"/>
              </w:rPr>
              <w:t>ipo</w:t>
            </w:r>
            <w:r w:rsidR="00331A58" w:rsidRPr="005250C3">
              <w:rPr>
                <w:lang w:val="es-ES" w:eastAsia="ar-SA"/>
              </w:rPr>
              <w:t xml:space="preserve"> NATO </w:t>
            </w:r>
            <w:proofErr w:type="spellStart"/>
            <w:r w:rsidR="00331A58" w:rsidRPr="0066098C">
              <w:rPr>
                <w:i/>
                <w:lang w:val="es-ES" w:eastAsia="ar-SA"/>
              </w:rPr>
              <w:t>strap</w:t>
            </w:r>
            <w:proofErr w:type="spellEnd"/>
            <w:r w:rsidR="006861E2">
              <w:rPr>
                <w:i/>
                <w:lang w:val="es-ES" w:eastAsia="ar-SA"/>
              </w:rPr>
              <w:t>,</w:t>
            </w:r>
            <w:r w:rsidR="001F77C7" w:rsidRPr="005250C3">
              <w:rPr>
                <w:lang w:val="es-ES" w:eastAsia="ar-SA"/>
              </w:rPr>
              <w:t xml:space="preserve"> inspir</w:t>
            </w:r>
            <w:r w:rsidRPr="005250C3">
              <w:rPr>
                <w:lang w:val="es-ES" w:eastAsia="ar-SA"/>
              </w:rPr>
              <w:t>ad</w:t>
            </w:r>
            <w:r w:rsidR="006861E2">
              <w:rPr>
                <w:lang w:val="es-ES" w:eastAsia="ar-SA"/>
              </w:rPr>
              <w:t>a</w:t>
            </w:r>
            <w:r w:rsidR="002A5BEB" w:rsidRPr="005250C3">
              <w:rPr>
                <w:lang w:val="es-ES" w:eastAsia="ar-SA"/>
              </w:rPr>
              <w:t xml:space="preserve"> </w:t>
            </w:r>
            <w:r w:rsidRPr="005250C3">
              <w:rPr>
                <w:lang w:val="es-ES" w:eastAsia="ar-SA"/>
              </w:rPr>
              <w:t>en las correas de seguridad</w:t>
            </w:r>
          </w:p>
          <w:p w:rsidR="002A5BEB" w:rsidRPr="005250C3" w:rsidRDefault="006861E2" w:rsidP="00416C3B">
            <w:pPr>
              <w:spacing w:after="0" w:line="240" w:lineRule="auto"/>
              <w:ind w:right="-1276"/>
              <w:jc w:val="both"/>
              <w:rPr>
                <w:lang w:val="es-ES" w:eastAsia="ar-SA"/>
              </w:rPr>
            </w:pPr>
            <w:r>
              <w:rPr>
                <w:lang w:val="es-ES" w:eastAsia="ar-SA"/>
              </w:rPr>
              <w:t>a</w:t>
            </w:r>
            <w:r w:rsidR="005250C3" w:rsidRPr="005250C3">
              <w:rPr>
                <w:lang w:val="es-ES" w:eastAsia="ar-SA"/>
              </w:rPr>
              <w:t>e</w:t>
            </w:r>
            <w:r w:rsidR="002A5BEB" w:rsidRPr="005250C3">
              <w:rPr>
                <w:lang w:val="es-ES" w:eastAsia="ar-SA"/>
              </w:rPr>
              <w:t>ron</w:t>
            </w:r>
            <w:r w:rsidR="005250C3" w:rsidRPr="005250C3">
              <w:rPr>
                <w:lang w:val="es-ES" w:eastAsia="ar-SA"/>
              </w:rPr>
              <w:t>á</w:t>
            </w:r>
            <w:r w:rsidR="002A5BEB" w:rsidRPr="005250C3">
              <w:rPr>
                <w:lang w:val="es-ES" w:eastAsia="ar-SA"/>
              </w:rPr>
              <w:t>uti</w:t>
            </w:r>
            <w:r w:rsidR="005250C3" w:rsidRPr="005250C3">
              <w:rPr>
                <w:lang w:val="es-ES" w:eastAsia="ar-SA"/>
              </w:rPr>
              <w:t>ca</w:t>
            </w:r>
            <w:r>
              <w:rPr>
                <w:lang w:val="es-ES" w:eastAsia="ar-SA"/>
              </w:rPr>
              <w:t>;</w:t>
            </w:r>
            <w:r w:rsidR="002A5BEB" w:rsidRPr="005250C3">
              <w:rPr>
                <w:lang w:val="es-ES" w:eastAsia="ar-SA"/>
              </w:rPr>
              <w:t xml:space="preserve"> </w:t>
            </w:r>
            <w:r w:rsidR="005250C3" w:rsidRPr="005250C3">
              <w:rPr>
                <w:lang w:val="es-ES" w:eastAsia="ar-SA"/>
              </w:rPr>
              <w:t>Cierre</w:t>
            </w:r>
            <w:r>
              <w:rPr>
                <w:lang w:val="es-ES" w:eastAsia="ar-SA"/>
              </w:rPr>
              <w:t xml:space="preserve"> de velcro</w:t>
            </w:r>
            <w:r w:rsidR="002A5BEB" w:rsidRPr="005250C3">
              <w:rPr>
                <w:lang w:val="es-ES" w:eastAsia="ar-SA"/>
              </w:rPr>
              <w:t>.</w:t>
            </w:r>
          </w:p>
        </w:tc>
      </w:tr>
      <w:tr w:rsidR="001F77C7" w:rsidRPr="005250C3" w:rsidTr="00286FEA">
        <w:trPr>
          <w:trHeight w:hRule="exact" w:val="839"/>
        </w:trPr>
        <w:tc>
          <w:tcPr>
            <w:tcW w:w="2376" w:type="dxa"/>
          </w:tcPr>
          <w:p w:rsidR="001F77C7" w:rsidRPr="005250C3" w:rsidRDefault="001F77C7" w:rsidP="00416C3B">
            <w:pPr>
              <w:spacing w:after="0" w:line="240" w:lineRule="auto"/>
              <w:ind w:right="-1276"/>
              <w:jc w:val="both"/>
              <w:rPr>
                <w:b/>
                <w:lang w:val="es-ES"/>
              </w:rPr>
            </w:pPr>
            <w:r w:rsidRPr="005250C3">
              <w:rPr>
                <w:b/>
                <w:lang w:val="es-ES"/>
              </w:rPr>
              <w:t>Pr</w:t>
            </w:r>
            <w:r w:rsidR="005250C3" w:rsidRPr="005250C3">
              <w:rPr>
                <w:b/>
                <w:lang w:val="es-ES"/>
              </w:rPr>
              <w:t>ecio</w:t>
            </w:r>
          </w:p>
        </w:tc>
        <w:tc>
          <w:tcPr>
            <w:tcW w:w="7797" w:type="dxa"/>
          </w:tcPr>
          <w:p w:rsidR="001F77C7" w:rsidRPr="005250C3" w:rsidRDefault="001F77C7" w:rsidP="00416C3B">
            <w:pPr>
              <w:spacing w:after="0" w:line="240" w:lineRule="auto"/>
              <w:ind w:right="-1276"/>
              <w:jc w:val="both"/>
              <w:rPr>
                <w:lang w:val="es-ES" w:eastAsia="ar-SA"/>
              </w:rPr>
            </w:pPr>
            <w:r w:rsidRPr="005250C3">
              <w:rPr>
                <w:lang w:val="es-ES" w:eastAsia="ar-SA"/>
              </w:rPr>
              <w:t xml:space="preserve">CHF </w:t>
            </w:r>
            <w:r w:rsidR="00DF183A" w:rsidRPr="005250C3">
              <w:rPr>
                <w:lang w:val="es-ES" w:eastAsia="ar-SA"/>
              </w:rPr>
              <w:t>150</w:t>
            </w:r>
            <w:r w:rsidR="005250C3" w:rsidRPr="005250C3">
              <w:rPr>
                <w:lang w:val="es-ES" w:eastAsia="ar-SA"/>
              </w:rPr>
              <w:t>.</w:t>
            </w:r>
            <w:r w:rsidR="00DF183A" w:rsidRPr="005250C3">
              <w:rPr>
                <w:lang w:val="es-ES" w:eastAsia="ar-SA"/>
              </w:rPr>
              <w:t>000</w:t>
            </w:r>
            <w:r w:rsidR="005250C3" w:rsidRPr="005250C3">
              <w:rPr>
                <w:lang w:val="es-ES" w:eastAsia="ar-SA"/>
              </w:rPr>
              <w:t>,</w:t>
            </w:r>
            <w:r w:rsidR="00C71D5C" w:rsidRPr="005250C3">
              <w:rPr>
                <w:lang w:val="es-ES" w:eastAsia="ar-SA"/>
              </w:rPr>
              <w:t>00 (</w:t>
            </w:r>
            <w:r w:rsidRPr="005250C3">
              <w:rPr>
                <w:lang w:val="es-ES" w:eastAsia="ar-SA"/>
              </w:rPr>
              <w:t>franc</w:t>
            </w:r>
            <w:r w:rsidR="005250C3" w:rsidRPr="005250C3">
              <w:rPr>
                <w:lang w:val="es-ES" w:eastAsia="ar-SA"/>
              </w:rPr>
              <w:t>o</w:t>
            </w:r>
            <w:r w:rsidRPr="005250C3">
              <w:rPr>
                <w:lang w:val="es-ES" w:eastAsia="ar-SA"/>
              </w:rPr>
              <w:t>s sui</w:t>
            </w:r>
            <w:r w:rsidR="005250C3" w:rsidRPr="005250C3">
              <w:rPr>
                <w:lang w:val="es-ES" w:eastAsia="ar-SA"/>
              </w:rPr>
              <w:t>zos</w:t>
            </w:r>
            <w:r w:rsidRPr="005250C3">
              <w:rPr>
                <w:lang w:val="es-ES" w:eastAsia="ar-SA"/>
              </w:rPr>
              <w:t xml:space="preserve"> / </w:t>
            </w:r>
            <w:r w:rsidR="005250C3" w:rsidRPr="005250C3">
              <w:rPr>
                <w:lang w:val="es-ES" w:eastAsia="ar-SA"/>
              </w:rPr>
              <w:t>fuera de impuestos</w:t>
            </w:r>
            <w:r w:rsidRPr="005250C3">
              <w:rPr>
                <w:lang w:val="es-ES" w:eastAsia="ar-SA"/>
              </w:rPr>
              <w:t xml:space="preserve">) </w:t>
            </w:r>
          </w:p>
        </w:tc>
      </w:tr>
      <w:tr w:rsidR="001F77C7" w:rsidRPr="005250C3" w:rsidTr="00286FEA">
        <w:trPr>
          <w:trHeight w:hRule="exact" w:val="839"/>
        </w:trPr>
        <w:tc>
          <w:tcPr>
            <w:tcW w:w="2376" w:type="dxa"/>
          </w:tcPr>
          <w:p w:rsidR="001F77C7" w:rsidRPr="005250C3" w:rsidRDefault="001F77C7" w:rsidP="005C5F9A">
            <w:pPr>
              <w:spacing w:after="0" w:line="240" w:lineRule="auto"/>
              <w:jc w:val="both"/>
              <w:rPr>
                <w:b/>
                <w:lang w:val="es-ES"/>
              </w:rPr>
            </w:pPr>
          </w:p>
        </w:tc>
        <w:tc>
          <w:tcPr>
            <w:tcW w:w="7797" w:type="dxa"/>
          </w:tcPr>
          <w:p w:rsidR="001F77C7" w:rsidRPr="005250C3" w:rsidRDefault="001F77C7" w:rsidP="005C5F9A">
            <w:pPr>
              <w:spacing w:after="0" w:line="240" w:lineRule="auto"/>
              <w:jc w:val="both"/>
              <w:rPr>
                <w:lang w:val="es-ES" w:eastAsia="ar-SA"/>
              </w:rPr>
            </w:pPr>
          </w:p>
        </w:tc>
      </w:tr>
    </w:tbl>
    <w:p w:rsidR="00A979FC" w:rsidRPr="005250C3" w:rsidRDefault="00A979FC" w:rsidP="005C5F9A">
      <w:pPr>
        <w:spacing w:after="0" w:line="240" w:lineRule="auto"/>
        <w:jc w:val="both"/>
        <w:rPr>
          <w:lang w:val="es-ES"/>
        </w:rPr>
      </w:pPr>
    </w:p>
    <w:p w:rsidR="00491B4D" w:rsidRPr="005250C3" w:rsidRDefault="00491B4D" w:rsidP="005C5F9A">
      <w:pPr>
        <w:spacing w:after="0" w:line="240" w:lineRule="auto"/>
        <w:jc w:val="both"/>
        <w:rPr>
          <w:lang w:val="es-ES"/>
        </w:rPr>
      </w:pPr>
    </w:p>
    <w:p w:rsidR="00AD584D" w:rsidRPr="005250C3" w:rsidRDefault="00AD584D" w:rsidP="005C5F9A">
      <w:pPr>
        <w:spacing w:after="0" w:line="240" w:lineRule="auto"/>
        <w:jc w:val="both"/>
        <w:rPr>
          <w:lang w:val="es-ES"/>
        </w:rPr>
      </w:pPr>
    </w:p>
    <w:p w:rsidR="00D50EC0" w:rsidRPr="005250C3" w:rsidRDefault="00D50EC0" w:rsidP="005C5F9A">
      <w:pPr>
        <w:spacing w:after="0" w:line="240" w:lineRule="auto"/>
        <w:jc w:val="both"/>
        <w:rPr>
          <w:lang w:val="es-ES"/>
        </w:rPr>
      </w:pPr>
    </w:p>
    <w:p w:rsidR="00D50EC0" w:rsidRPr="005250C3" w:rsidRDefault="00D50EC0" w:rsidP="005C5F9A">
      <w:pPr>
        <w:spacing w:after="0" w:line="240" w:lineRule="auto"/>
        <w:jc w:val="both"/>
        <w:rPr>
          <w:lang w:val="es-ES"/>
        </w:rPr>
      </w:pPr>
    </w:p>
    <w:p w:rsidR="00AD584D" w:rsidRDefault="00AD584D" w:rsidP="005C5F9A">
      <w:pPr>
        <w:spacing w:after="0" w:line="240" w:lineRule="auto"/>
        <w:jc w:val="both"/>
      </w:pPr>
      <w:r>
        <w:t>DREAMLAND</w:t>
      </w:r>
    </w:p>
    <w:p w:rsidR="00DB475B" w:rsidRPr="00DB475B" w:rsidRDefault="00DB475B" w:rsidP="00DB475B">
      <w:pPr>
        <w:spacing w:after="0" w:line="240" w:lineRule="auto"/>
        <w:jc w:val="both"/>
        <w:rPr>
          <w:lang w:val="en-US"/>
        </w:rPr>
      </w:pPr>
      <w:r w:rsidRPr="00DB475B">
        <w:rPr>
          <w:lang w:val="en-US"/>
        </w:rPr>
        <w:t>Dreamland: Pioneering the Future of Aerospace Lifestyle</w:t>
      </w:r>
    </w:p>
    <w:p w:rsidR="00EE3D6D" w:rsidRDefault="00EE3D6D" w:rsidP="00C81558">
      <w:pPr>
        <w:spacing w:after="0" w:line="240" w:lineRule="auto"/>
        <w:rPr>
          <w:lang w:val="es-ES"/>
        </w:rPr>
      </w:pPr>
    </w:p>
    <w:p w:rsidR="005250C3" w:rsidRPr="00CB528D" w:rsidRDefault="00DB475B" w:rsidP="00C81558">
      <w:pPr>
        <w:spacing w:after="0" w:line="240" w:lineRule="auto"/>
        <w:rPr>
          <w:lang w:val="es-ES"/>
        </w:rPr>
      </w:pPr>
      <w:proofErr w:type="spellStart"/>
      <w:r w:rsidRPr="00CB528D">
        <w:rPr>
          <w:lang w:val="es-ES"/>
        </w:rPr>
        <w:t>Dreamland</w:t>
      </w:r>
      <w:proofErr w:type="spellEnd"/>
      <w:r w:rsidRPr="00CB528D">
        <w:rPr>
          <w:lang w:val="es-ES"/>
        </w:rPr>
        <w:t xml:space="preserve"> </w:t>
      </w:r>
      <w:r w:rsidR="00716730" w:rsidRPr="00CB528D">
        <w:rPr>
          <w:lang w:val="es-ES"/>
        </w:rPr>
        <w:t xml:space="preserve">es </w:t>
      </w:r>
      <w:r w:rsidR="00CB528D" w:rsidRPr="00CB528D">
        <w:rPr>
          <w:lang w:val="es-ES"/>
        </w:rPr>
        <w:t>la creación d</w:t>
      </w:r>
      <w:r w:rsidR="00CB528D">
        <w:rPr>
          <w:lang w:val="es-ES"/>
        </w:rPr>
        <w:t xml:space="preserve">e un dueto de avezados empresarios de los sectores de la aeronáutica y el lujo, </w:t>
      </w:r>
      <w:r w:rsidR="00CB528D" w:rsidRPr="00CB528D">
        <w:rPr>
          <w:lang w:val="es-ES"/>
        </w:rPr>
        <w:t xml:space="preserve">Jason </w:t>
      </w:r>
      <w:proofErr w:type="spellStart"/>
      <w:r w:rsidR="00CB528D" w:rsidRPr="00CB528D">
        <w:rPr>
          <w:lang w:val="es-ES"/>
        </w:rPr>
        <w:t>Sarkoyan</w:t>
      </w:r>
      <w:proofErr w:type="spellEnd"/>
      <w:r w:rsidR="00CB528D" w:rsidRPr="00CB528D">
        <w:rPr>
          <w:lang w:val="es-ES"/>
        </w:rPr>
        <w:t xml:space="preserve"> </w:t>
      </w:r>
      <w:r w:rsidR="00CB528D">
        <w:rPr>
          <w:lang w:val="es-ES"/>
        </w:rPr>
        <w:t>y</w:t>
      </w:r>
      <w:r w:rsidR="00CB528D" w:rsidRPr="00CB528D">
        <w:rPr>
          <w:lang w:val="es-ES"/>
        </w:rPr>
        <w:t xml:space="preserve"> </w:t>
      </w:r>
      <w:r w:rsidR="00CB528D">
        <w:rPr>
          <w:lang w:val="es-ES"/>
        </w:rPr>
        <w:t xml:space="preserve">el </w:t>
      </w:r>
      <w:proofErr w:type="spellStart"/>
      <w:r w:rsidR="00EF0336">
        <w:rPr>
          <w:lang w:val="es-ES"/>
        </w:rPr>
        <w:t>Dr</w:t>
      </w:r>
      <w:proofErr w:type="spellEnd"/>
      <w:r w:rsidR="00CB528D" w:rsidRPr="00CB528D">
        <w:rPr>
          <w:lang w:val="es-ES"/>
        </w:rPr>
        <w:t xml:space="preserve"> </w:t>
      </w:r>
      <w:proofErr w:type="spellStart"/>
      <w:r w:rsidR="00CB528D" w:rsidRPr="00CB528D">
        <w:rPr>
          <w:lang w:val="es-ES"/>
        </w:rPr>
        <w:t>Roman</w:t>
      </w:r>
      <w:proofErr w:type="spellEnd"/>
      <w:r w:rsidR="00CB528D" w:rsidRPr="00CB528D">
        <w:rPr>
          <w:lang w:val="es-ES"/>
        </w:rPr>
        <w:t xml:space="preserve"> </w:t>
      </w:r>
      <w:proofErr w:type="spellStart"/>
      <w:r w:rsidR="00CB528D" w:rsidRPr="00CB528D">
        <w:rPr>
          <w:lang w:val="es-ES"/>
        </w:rPr>
        <w:t>Sperl</w:t>
      </w:r>
      <w:proofErr w:type="spellEnd"/>
      <w:r w:rsidR="00CB528D">
        <w:rPr>
          <w:lang w:val="es-ES"/>
        </w:rPr>
        <w:t>. Esta exclusiva</w:t>
      </w:r>
      <w:r w:rsidR="00EE3D6D">
        <w:rPr>
          <w:lang w:val="es-ES"/>
        </w:rPr>
        <w:t xml:space="preserve"> marca</w:t>
      </w:r>
      <w:r w:rsidR="00CB528D">
        <w:rPr>
          <w:lang w:val="es-ES"/>
        </w:rPr>
        <w:t xml:space="preserve"> de vida y estilo se dedica al desarrollo de productos que no sólo satisfacen las necesidades de la exploración espacial, sino que</w:t>
      </w:r>
      <w:r w:rsidR="00EE3D6D" w:rsidRPr="00EE3D6D">
        <w:rPr>
          <w:lang w:val="es-CL"/>
        </w:rPr>
        <w:t xml:space="preserve"> </w:t>
      </w:r>
      <w:r w:rsidR="00EE3D6D" w:rsidRPr="00EE3D6D">
        <w:rPr>
          <w:lang w:val="es-ES"/>
        </w:rPr>
        <w:t xml:space="preserve">llevan la emoción de los logros aeroespaciales de Estados Unidos </w:t>
      </w:r>
      <w:r w:rsidR="00EE3D6D">
        <w:rPr>
          <w:lang w:val="es-ES"/>
        </w:rPr>
        <w:t>de América</w:t>
      </w:r>
      <w:r w:rsidR="00EE3D6D" w:rsidRPr="00EE3D6D">
        <w:rPr>
          <w:lang w:val="es-ES"/>
        </w:rPr>
        <w:t xml:space="preserve"> a la vida cotidiana</w:t>
      </w:r>
      <w:r w:rsidR="00CB528D">
        <w:rPr>
          <w:lang w:val="es-ES"/>
        </w:rPr>
        <w:t xml:space="preserve">. </w:t>
      </w:r>
      <w:proofErr w:type="spellStart"/>
      <w:r w:rsidR="00CB528D">
        <w:rPr>
          <w:lang w:val="es-ES"/>
        </w:rPr>
        <w:t>Dreamland</w:t>
      </w:r>
      <w:proofErr w:type="spellEnd"/>
      <w:r w:rsidR="00CB528D">
        <w:rPr>
          <w:lang w:val="es-ES"/>
        </w:rPr>
        <w:t xml:space="preserve"> ofrece una </w:t>
      </w:r>
      <w:r w:rsidR="00EE3D6D">
        <w:rPr>
          <w:lang w:val="es-ES"/>
        </w:rPr>
        <w:t xml:space="preserve">amplia </w:t>
      </w:r>
      <w:r w:rsidR="00CB528D">
        <w:rPr>
          <w:lang w:val="es-ES"/>
        </w:rPr>
        <w:t xml:space="preserve">gama </w:t>
      </w:r>
      <w:r w:rsidR="00EE3D6D">
        <w:rPr>
          <w:lang w:val="es-ES"/>
        </w:rPr>
        <w:t xml:space="preserve">que va </w:t>
      </w:r>
      <w:r w:rsidR="00CB528D">
        <w:rPr>
          <w:lang w:val="es-ES"/>
        </w:rPr>
        <w:t>de</w:t>
      </w:r>
      <w:r w:rsidR="00EE3D6D">
        <w:rPr>
          <w:lang w:val="es-ES"/>
        </w:rPr>
        <w:t>sde</w:t>
      </w:r>
      <w:r w:rsidR="00CB528D">
        <w:rPr>
          <w:lang w:val="es-ES"/>
        </w:rPr>
        <w:t xml:space="preserve"> vestimenta y mobiliario especializados </w:t>
      </w:r>
      <w:r w:rsidR="00EE3D6D">
        <w:rPr>
          <w:lang w:val="es-ES"/>
        </w:rPr>
        <w:t>hasta</w:t>
      </w:r>
      <w:r w:rsidR="00CB528D">
        <w:rPr>
          <w:lang w:val="es-ES"/>
        </w:rPr>
        <w:t xml:space="preserve"> el diseño más puntero de las naves espaciales. Todos s</w:t>
      </w:r>
      <w:r w:rsidR="00077F01">
        <w:rPr>
          <w:lang w:val="es-ES"/>
        </w:rPr>
        <w:t>us</w:t>
      </w:r>
      <w:r w:rsidR="00CB528D">
        <w:rPr>
          <w:lang w:val="es-ES"/>
        </w:rPr>
        <w:t xml:space="preserve"> productos</w:t>
      </w:r>
      <w:r w:rsidR="00077F01">
        <w:rPr>
          <w:lang w:val="es-ES"/>
        </w:rPr>
        <w:t xml:space="preserve"> se inspiran</w:t>
      </w:r>
      <w:r w:rsidR="00CB528D">
        <w:rPr>
          <w:lang w:val="es-ES"/>
        </w:rPr>
        <w:t xml:space="preserve"> en la tecnología histórica y </w:t>
      </w:r>
      <w:r w:rsidR="00EE3D6D">
        <w:rPr>
          <w:lang w:val="es-ES"/>
        </w:rPr>
        <w:t>secreta</w:t>
      </w:r>
      <w:r w:rsidR="00CB528D">
        <w:rPr>
          <w:lang w:val="es-ES"/>
        </w:rPr>
        <w:t xml:space="preserve"> de las misiones </w:t>
      </w:r>
      <w:r w:rsidR="00EE3D6D">
        <w:rPr>
          <w:lang w:val="es-ES"/>
        </w:rPr>
        <w:t>militares</w:t>
      </w:r>
      <w:r w:rsidR="00CB528D">
        <w:rPr>
          <w:lang w:val="es-ES"/>
        </w:rPr>
        <w:t xml:space="preserve"> y espaciales norteamericanas más </w:t>
      </w:r>
      <w:r w:rsidR="00EE3D6D">
        <w:rPr>
          <w:lang w:val="es-ES"/>
        </w:rPr>
        <w:t>emblemáti</w:t>
      </w:r>
      <w:r w:rsidR="00CB528D">
        <w:rPr>
          <w:lang w:val="es-ES"/>
        </w:rPr>
        <w:t xml:space="preserve">cas. </w:t>
      </w:r>
    </w:p>
    <w:p w:rsidR="005250C3" w:rsidRPr="00CB528D" w:rsidRDefault="005250C3" w:rsidP="00C81558">
      <w:pPr>
        <w:spacing w:after="0" w:line="240" w:lineRule="auto"/>
        <w:rPr>
          <w:lang w:val="es-ES"/>
        </w:rPr>
      </w:pPr>
    </w:p>
    <w:p w:rsidR="00AD584D" w:rsidRPr="00566C51" w:rsidRDefault="00AD584D" w:rsidP="00C81558">
      <w:pPr>
        <w:spacing w:after="0" w:line="240" w:lineRule="auto"/>
        <w:rPr>
          <w:lang w:val="es-ES"/>
        </w:rPr>
      </w:pPr>
    </w:p>
    <w:p w:rsidR="00AD584D" w:rsidRPr="00566C51" w:rsidRDefault="00AD584D" w:rsidP="005C5F9A">
      <w:pPr>
        <w:spacing w:after="0" w:line="240" w:lineRule="auto"/>
        <w:jc w:val="both"/>
        <w:rPr>
          <w:lang w:val="es-ES"/>
        </w:rPr>
      </w:pPr>
    </w:p>
    <w:p w:rsidR="00AD584D" w:rsidRPr="00566C51" w:rsidRDefault="00AD584D" w:rsidP="005C5F9A">
      <w:pPr>
        <w:spacing w:after="0" w:line="240" w:lineRule="auto"/>
        <w:jc w:val="both"/>
        <w:rPr>
          <w:lang w:val="es-ES"/>
        </w:rPr>
      </w:pPr>
    </w:p>
    <w:p w:rsidR="00AD584D" w:rsidRPr="00566C51" w:rsidRDefault="00AD584D" w:rsidP="005C5F9A">
      <w:pPr>
        <w:spacing w:after="0" w:line="240" w:lineRule="auto"/>
        <w:jc w:val="both"/>
        <w:rPr>
          <w:lang w:val="es-ES"/>
        </w:rPr>
      </w:pPr>
    </w:p>
    <w:p w:rsidR="00AD584D" w:rsidRPr="00566C51" w:rsidRDefault="00AD584D" w:rsidP="005C5F9A">
      <w:pPr>
        <w:spacing w:after="0" w:line="240" w:lineRule="auto"/>
        <w:jc w:val="both"/>
        <w:rPr>
          <w:lang w:val="es-ES"/>
        </w:rPr>
      </w:pPr>
    </w:p>
    <w:p w:rsidR="00AD584D" w:rsidRPr="00566C51" w:rsidRDefault="00AD584D" w:rsidP="005C5F9A">
      <w:pPr>
        <w:spacing w:after="0" w:line="240" w:lineRule="auto"/>
        <w:jc w:val="both"/>
        <w:rPr>
          <w:lang w:val="es-ES"/>
        </w:rPr>
      </w:pPr>
    </w:p>
    <w:p w:rsidR="00AD584D" w:rsidRPr="00566C51" w:rsidRDefault="00AD584D" w:rsidP="005C5F9A">
      <w:pPr>
        <w:spacing w:after="0" w:line="240" w:lineRule="auto"/>
        <w:jc w:val="both"/>
        <w:rPr>
          <w:lang w:val="es-ES"/>
        </w:rPr>
      </w:pPr>
    </w:p>
    <w:p w:rsidR="00AD584D" w:rsidRDefault="00AD584D" w:rsidP="005C5F9A">
      <w:pPr>
        <w:spacing w:after="0" w:line="240" w:lineRule="auto"/>
        <w:jc w:val="both"/>
      </w:pPr>
      <w:r>
        <w:t>URWERK</w:t>
      </w:r>
    </w:p>
    <w:p w:rsidR="00566C51" w:rsidRPr="00566C51" w:rsidRDefault="00566C51" w:rsidP="005C5F9A">
      <w:pPr>
        <w:spacing w:after="0" w:line="240" w:lineRule="auto"/>
        <w:jc w:val="both"/>
        <w:rPr>
          <w:lang w:val="es-CO"/>
        </w:rPr>
      </w:pPr>
    </w:p>
    <w:p w:rsidR="00566C51" w:rsidRPr="004B202F" w:rsidRDefault="00566C51" w:rsidP="00D50EC0">
      <w:pPr>
        <w:jc w:val="both"/>
        <w:rPr>
          <w:rFonts w:ascii="Open Sans" w:hAnsi="Open Sans" w:cs="Open Sans"/>
          <w:color w:val="0D1729"/>
          <w:sz w:val="18"/>
          <w:szCs w:val="18"/>
          <w:lang w:val="es-CO"/>
        </w:rPr>
      </w:pPr>
      <w:r w:rsidRPr="004B202F">
        <w:rPr>
          <w:rFonts w:ascii="Open Sans" w:hAnsi="Open Sans" w:cs="Open Sans"/>
          <w:color w:val="0D1729"/>
          <w:sz w:val="18"/>
          <w:szCs w:val="18"/>
          <w:lang w:val="es-CO"/>
        </w:rPr>
        <w:t xml:space="preserve">La casa URWERK fue fundada en 1997 por </w:t>
      </w:r>
      <w:proofErr w:type="spellStart"/>
      <w:r w:rsidRPr="004B202F">
        <w:rPr>
          <w:rFonts w:ascii="Open Sans" w:hAnsi="Open Sans" w:cs="Open Sans"/>
          <w:color w:val="0D1729"/>
          <w:sz w:val="18"/>
          <w:szCs w:val="18"/>
          <w:lang w:val="es-CO"/>
        </w:rPr>
        <w:t>Felix</w:t>
      </w:r>
      <w:proofErr w:type="spellEnd"/>
      <w:r w:rsidRPr="004B202F">
        <w:rPr>
          <w:rFonts w:ascii="Open Sans" w:hAnsi="Open Sans" w:cs="Open Sans"/>
          <w:color w:val="0D1729"/>
          <w:sz w:val="18"/>
          <w:szCs w:val="18"/>
          <w:lang w:val="es-CO"/>
        </w:rPr>
        <w:t xml:space="preserve"> </w:t>
      </w:r>
      <w:proofErr w:type="spellStart"/>
      <w:r w:rsidRPr="004B202F">
        <w:rPr>
          <w:rFonts w:ascii="Open Sans" w:hAnsi="Open Sans" w:cs="Open Sans"/>
          <w:color w:val="0D1729"/>
          <w:sz w:val="18"/>
          <w:szCs w:val="18"/>
          <w:lang w:val="es-CO"/>
        </w:rPr>
        <w:t>Baumgartner</w:t>
      </w:r>
      <w:proofErr w:type="spellEnd"/>
      <w:r w:rsidRPr="004B202F">
        <w:rPr>
          <w:rFonts w:ascii="Open Sans" w:hAnsi="Open Sans" w:cs="Open Sans"/>
          <w:color w:val="0D1729"/>
          <w:sz w:val="18"/>
          <w:szCs w:val="18"/>
          <w:lang w:val="es-CO"/>
        </w:rPr>
        <w:t xml:space="preserve"> </w:t>
      </w:r>
      <w:r w:rsidR="0065036B">
        <w:rPr>
          <w:rFonts w:ascii="Open Sans" w:hAnsi="Open Sans" w:cs="Open Sans"/>
          <w:color w:val="0D1729"/>
          <w:sz w:val="18"/>
          <w:szCs w:val="18"/>
          <w:lang w:val="es-CO"/>
        </w:rPr>
        <w:t>y</w:t>
      </w:r>
      <w:r w:rsidRPr="004B202F">
        <w:rPr>
          <w:rFonts w:ascii="Open Sans" w:hAnsi="Open Sans" w:cs="Open Sans"/>
          <w:color w:val="0D1729"/>
          <w:sz w:val="18"/>
          <w:szCs w:val="18"/>
          <w:lang w:val="es-CO"/>
        </w:rPr>
        <w:t xml:space="preserve"> Martin Frei basándose ambos en la convicción que la historia de la más Alta Relojería </w:t>
      </w:r>
      <w:r w:rsidR="0065036B">
        <w:rPr>
          <w:rFonts w:ascii="Open Sans" w:hAnsi="Open Sans" w:cs="Open Sans"/>
          <w:color w:val="0D1729"/>
          <w:sz w:val="18"/>
          <w:szCs w:val="18"/>
          <w:lang w:val="es-CO"/>
        </w:rPr>
        <w:t>ha dejado claro que es</w:t>
      </w:r>
      <w:r w:rsidRPr="004B202F">
        <w:rPr>
          <w:rFonts w:ascii="Open Sans" w:hAnsi="Open Sans" w:cs="Open Sans"/>
          <w:color w:val="0D1729"/>
          <w:sz w:val="18"/>
          <w:szCs w:val="18"/>
          <w:lang w:val="es-CO"/>
        </w:rPr>
        <w:t xml:space="preserve"> un arte de constantes cambios y evoluciones. </w:t>
      </w:r>
      <w:proofErr w:type="spellStart"/>
      <w:r w:rsidRPr="004B202F">
        <w:rPr>
          <w:rFonts w:ascii="Open Sans" w:hAnsi="Open Sans" w:cs="Open Sans"/>
          <w:color w:val="0D1729"/>
          <w:sz w:val="18"/>
          <w:szCs w:val="18"/>
          <w:lang w:val="es-CO"/>
        </w:rPr>
        <w:t>Felix</w:t>
      </w:r>
      <w:proofErr w:type="spellEnd"/>
      <w:r w:rsidRPr="004B202F">
        <w:rPr>
          <w:rFonts w:ascii="Open Sans" w:hAnsi="Open Sans" w:cs="Open Sans"/>
          <w:color w:val="0D1729"/>
          <w:sz w:val="18"/>
          <w:szCs w:val="18"/>
          <w:lang w:val="es-CO"/>
        </w:rPr>
        <w:t xml:space="preserve"> </w:t>
      </w:r>
      <w:proofErr w:type="spellStart"/>
      <w:r w:rsidRPr="004B202F">
        <w:rPr>
          <w:rFonts w:ascii="Open Sans" w:hAnsi="Open Sans" w:cs="Open Sans"/>
          <w:color w:val="0D1729"/>
          <w:sz w:val="18"/>
          <w:szCs w:val="18"/>
          <w:lang w:val="es-CO"/>
        </w:rPr>
        <w:t>Baumgartner</w:t>
      </w:r>
      <w:proofErr w:type="spellEnd"/>
      <w:r w:rsidRPr="004B202F">
        <w:rPr>
          <w:rFonts w:ascii="Open Sans" w:hAnsi="Open Sans" w:cs="Open Sans"/>
          <w:color w:val="0D1729"/>
          <w:sz w:val="18"/>
          <w:szCs w:val="18"/>
          <w:lang w:val="es-CO"/>
        </w:rPr>
        <w:t xml:space="preserve"> es relojero, como lo fueron su abuelo y su padre, y en su sangre corre la pasión por el paso del tiempo. </w:t>
      </w:r>
      <w:r w:rsidR="0065036B">
        <w:rPr>
          <w:rFonts w:ascii="Open Sans" w:hAnsi="Open Sans" w:cs="Open Sans"/>
          <w:color w:val="0D1729"/>
          <w:sz w:val="18"/>
          <w:szCs w:val="18"/>
          <w:lang w:val="es-CO"/>
        </w:rPr>
        <w:t>Con su</w:t>
      </w:r>
      <w:r w:rsidRPr="004B202F">
        <w:rPr>
          <w:rFonts w:ascii="Open Sans" w:hAnsi="Open Sans" w:cs="Open Sans"/>
          <w:color w:val="0D1729"/>
          <w:sz w:val="18"/>
          <w:szCs w:val="18"/>
          <w:lang w:val="es-CO"/>
        </w:rPr>
        <w:t xml:space="preserve"> padre por referente, se graduó en la Escuela de Relojería de </w:t>
      </w:r>
      <w:r w:rsidR="0065036B" w:rsidRPr="0065036B">
        <w:rPr>
          <w:rFonts w:ascii="Open Sans" w:hAnsi="Open Sans" w:cs="Open Sans"/>
          <w:color w:val="0D1729"/>
          <w:sz w:val="18"/>
          <w:szCs w:val="18"/>
          <w:lang w:val="es-ES"/>
        </w:rPr>
        <w:t>Schaffhausen</w:t>
      </w:r>
      <w:r w:rsidR="0065036B" w:rsidRPr="004B202F">
        <w:rPr>
          <w:rFonts w:ascii="Open Sans" w:hAnsi="Open Sans" w:cs="Open Sans"/>
          <w:color w:val="0D1729"/>
          <w:sz w:val="18"/>
          <w:szCs w:val="18"/>
          <w:lang w:val="es-CO"/>
        </w:rPr>
        <w:t xml:space="preserve"> </w:t>
      </w:r>
      <w:r w:rsidRPr="004B202F">
        <w:rPr>
          <w:rFonts w:ascii="Open Sans" w:hAnsi="Open Sans" w:cs="Open Sans"/>
          <w:color w:val="0D1729"/>
          <w:sz w:val="18"/>
          <w:szCs w:val="18"/>
          <w:lang w:val="es-CO"/>
        </w:rPr>
        <w:t xml:space="preserve">y aprendió el lenguaje secreto de los repetidores de minutos, </w:t>
      </w:r>
      <w:r w:rsidR="0065036B">
        <w:rPr>
          <w:rFonts w:ascii="Open Sans" w:hAnsi="Open Sans" w:cs="Open Sans"/>
          <w:color w:val="0D1729"/>
          <w:sz w:val="18"/>
          <w:szCs w:val="18"/>
          <w:lang w:val="es-CO"/>
        </w:rPr>
        <w:t xml:space="preserve">de </w:t>
      </w:r>
      <w:r w:rsidRPr="004B202F">
        <w:rPr>
          <w:rFonts w:ascii="Open Sans" w:hAnsi="Open Sans" w:cs="Open Sans"/>
          <w:color w:val="0D1729"/>
          <w:sz w:val="18"/>
          <w:szCs w:val="18"/>
          <w:lang w:val="es-CO"/>
        </w:rPr>
        <w:t xml:space="preserve">los </w:t>
      </w:r>
      <w:proofErr w:type="spellStart"/>
      <w:r w:rsidRPr="004B202F">
        <w:rPr>
          <w:rFonts w:ascii="Open Sans" w:hAnsi="Open Sans" w:cs="Open Sans"/>
          <w:color w:val="0D1729"/>
          <w:sz w:val="18"/>
          <w:szCs w:val="18"/>
          <w:lang w:val="es-CO"/>
        </w:rPr>
        <w:t>tourbillon</w:t>
      </w:r>
      <w:proofErr w:type="spellEnd"/>
      <w:r w:rsidRPr="004B202F">
        <w:rPr>
          <w:rFonts w:ascii="Open Sans" w:hAnsi="Open Sans" w:cs="Open Sans"/>
          <w:color w:val="0D1729"/>
          <w:sz w:val="18"/>
          <w:szCs w:val="18"/>
          <w:lang w:val="es-CO"/>
        </w:rPr>
        <w:t xml:space="preserve"> y los calendario</w:t>
      </w:r>
      <w:r w:rsidR="0065036B">
        <w:rPr>
          <w:rFonts w:ascii="Open Sans" w:hAnsi="Open Sans" w:cs="Open Sans"/>
          <w:color w:val="0D1729"/>
          <w:sz w:val="18"/>
          <w:szCs w:val="18"/>
          <w:lang w:val="es-CO"/>
        </w:rPr>
        <w:t>s</w:t>
      </w:r>
      <w:r w:rsidRPr="004B202F">
        <w:rPr>
          <w:rFonts w:ascii="Open Sans" w:hAnsi="Open Sans" w:cs="Open Sans"/>
          <w:color w:val="0D1729"/>
          <w:sz w:val="18"/>
          <w:szCs w:val="18"/>
          <w:lang w:val="es-CO"/>
        </w:rPr>
        <w:t xml:space="preserve"> perpetuos. Martin Frei es el alter ego artístico, quien aporta la creatividad a la pericia técnica de su socio.</w:t>
      </w:r>
      <w:r w:rsidR="004B202F" w:rsidRPr="004B202F">
        <w:rPr>
          <w:rFonts w:ascii="Open Sans" w:hAnsi="Open Sans" w:cs="Open Sans"/>
          <w:color w:val="0D1729"/>
          <w:sz w:val="18"/>
          <w:szCs w:val="18"/>
          <w:lang w:val="es-CO"/>
        </w:rPr>
        <w:t xml:space="preserve"> En 1987, f</w:t>
      </w:r>
      <w:r w:rsidRPr="004B202F">
        <w:rPr>
          <w:rFonts w:ascii="Open Sans" w:hAnsi="Open Sans" w:cs="Open Sans"/>
          <w:color w:val="0D1729"/>
          <w:sz w:val="18"/>
          <w:szCs w:val="18"/>
          <w:lang w:val="es-CO"/>
        </w:rPr>
        <w:t xml:space="preserve">ue admitido en el prestigioso Colegio de Arte y Diseño de Lucerna </w:t>
      </w:r>
      <w:r w:rsidR="004B202F" w:rsidRPr="004B202F">
        <w:rPr>
          <w:rFonts w:ascii="Open Sans" w:hAnsi="Open Sans" w:cs="Open Sans"/>
          <w:color w:val="0D1729"/>
          <w:sz w:val="18"/>
          <w:szCs w:val="18"/>
          <w:lang w:val="es-CO"/>
        </w:rPr>
        <w:t>y se fue desenvolviendo en distintas expresiones artística</w:t>
      </w:r>
      <w:r w:rsidR="0065036B">
        <w:rPr>
          <w:rFonts w:ascii="Open Sans" w:hAnsi="Open Sans" w:cs="Open Sans"/>
          <w:color w:val="0D1729"/>
          <w:sz w:val="18"/>
          <w:szCs w:val="18"/>
          <w:lang w:val="es-CO"/>
        </w:rPr>
        <w:t xml:space="preserve">s, especialmente </w:t>
      </w:r>
      <w:r w:rsidR="004B202F" w:rsidRPr="004B202F">
        <w:rPr>
          <w:rFonts w:ascii="Open Sans" w:hAnsi="Open Sans" w:cs="Open Sans"/>
          <w:color w:val="0D1729"/>
          <w:sz w:val="18"/>
          <w:szCs w:val="18"/>
          <w:lang w:val="es-CO"/>
        </w:rPr>
        <w:t xml:space="preserve">pintura, escultura y vídeo, y cuando se graduó ya era todo un artista. </w:t>
      </w:r>
      <w:proofErr w:type="spellStart"/>
      <w:r w:rsidR="004B202F" w:rsidRPr="004B202F">
        <w:rPr>
          <w:rFonts w:ascii="Open Sans" w:hAnsi="Open Sans" w:cs="Open Sans"/>
          <w:color w:val="0D1729"/>
          <w:sz w:val="18"/>
          <w:szCs w:val="18"/>
          <w:lang w:val="es-CO"/>
        </w:rPr>
        <w:t>Felix</w:t>
      </w:r>
      <w:proofErr w:type="spellEnd"/>
      <w:r w:rsidR="004B202F" w:rsidRPr="004B202F">
        <w:rPr>
          <w:rFonts w:ascii="Open Sans" w:hAnsi="Open Sans" w:cs="Open Sans"/>
          <w:color w:val="0D1729"/>
          <w:sz w:val="18"/>
          <w:szCs w:val="18"/>
          <w:lang w:val="es-CO"/>
        </w:rPr>
        <w:t xml:space="preserve"> y Martin se hallaron por casualidad y descubrier</w:t>
      </w:r>
      <w:r w:rsidR="0065036B">
        <w:rPr>
          <w:rFonts w:ascii="Open Sans" w:hAnsi="Open Sans" w:cs="Open Sans"/>
          <w:color w:val="0D1729"/>
          <w:sz w:val="18"/>
          <w:szCs w:val="18"/>
          <w:lang w:val="es-CO"/>
        </w:rPr>
        <w:t>o</w:t>
      </w:r>
      <w:r w:rsidR="004B202F" w:rsidRPr="004B202F">
        <w:rPr>
          <w:rFonts w:ascii="Open Sans" w:hAnsi="Open Sans" w:cs="Open Sans"/>
          <w:color w:val="0D1729"/>
          <w:sz w:val="18"/>
          <w:szCs w:val="18"/>
          <w:lang w:val="es-CO"/>
        </w:rPr>
        <w:t>n que compartían una pareja fascinación por la medición del tiempo, pasaban horas debatiendo la distancia que separa los relojes que ven en los escaparates de las boutiques</w:t>
      </w:r>
      <w:r w:rsidR="0065036B">
        <w:rPr>
          <w:rFonts w:ascii="Open Sans" w:hAnsi="Open Sans" w:cs="Open Sans"/>
          <w:color w:val="0D1729"/>
          <w:sz w:val="18"/>
          <w:szCs w:val="18"/>
          <w:lang w:val="es-CO"/>
        </w:rPr>
        <w:t xml:space="preserve"> de</w:t>
      </w:r>
      <w:r w:rsidR="004B202F" w:rsidRPr="004B202F">
        <w:rPr>
          <w:rFonts w:ascii="Open Sans" w:hAnsi="Open Sans" w:cs="Open Sans"/>
          <w:color w:val="0D1729"/>
          <w:sz w:val="18"/>
          <w:szCs w:val="18"/>
          <w:lang w:val="es-CO"/>
        </w:rPr>
        <w:t xml:space="preserve"> su visión de la creatividad relojera. Ambos piensan </w:t>
      </w:r>
      <w:r w:rsidR="0065036B">
        <w:rPr>
          <w:rFonts w:ascii="Open Sans" w:hAnsi="Open Sans" w:cs="Open Sans"/>
          <w:color w:val="0D1729"/>
          <w:sz w:val="18"/>
          <w:szCs w:val="18"/>
          <w:lang w:val="es-CO"/>
        </w:rPr>
        <w:t xml:space="preserve">que </w:t>
      </w:r>
      <w:r w:rsidR="004B202F" w:rsidRPr="004B202F">
        <w:rPr>
          <w:rFonts w:ascii="Open Sans" w:hAnsi="Open Sans" w:cs="Open Sans"/>
          <w:color w:val="0D1729"/>
          <w:sz w:val="18"/>
          <w:szCs w:val="18"/>
          <w:lang w:val="es-CO"/>
        </w:rPr>
        <w:t xml:space="preserve">“sacar otra </w:t>
      </w:r>
      <w:r w:rsidR="004B202F">
        <w:rPr>
          <w:rFonts w:ascii="Open Sans" w:hAnsi="Open Sans" w:cs="Open Sans"/>
          <w:color w:val="0D1729"/>
          <w:sz w:val="18"/>
          <w:szCs w:val="18"/>
          <w:lang w:val="es-CO"/>
        </w:rPr>
        <w:t>variación</w:t>
      </w:r>
      <w:r w:rsidR="004B202F" w:rsidRPr="004B202F">
        <w:rPr>
          <w:rFonts w:ascii="Open Sans" w:hAnsi="Open Sans" w:cs="Open Sans"/>
          <w:color w:val="0D1729"/>
          <w:sz w:val="18"/>
          <w:szCs w:val="18"/>
          <w:lang w:val="es-CO"/>
        </w:rPr>
        <w:t xml:space="preserve"> más de una </w:t>
      </w:r>
      <w:r w:rsidR="004B202F">
        <w:rPr>
          <w:rFonts w:ascii="Open Sans" w:hAnsi="Open Sans" w:cs="Open Sans"/>
          <w:color w:val="0D1729"/>
          <w:sz w:val="18"/>
          <w:szCs w:val="18"/>
          <w:lang w:val="es-CO"/>
        </w:rPr>
        <w:t>complicación mecánica existente no era lo que ellos buscaban</w:t>
      </w:r>
      <w:r w:rsidR="0065036B">
        <w:rPr>
          <w:rFonts w:ascii="Open Sans" w:hAnsi="Open Sans" w:cs="Open Sans"/>
          <w:color w:val="0D1729"/>
          <w:sz w:val="18"/>
          <w:szCs w:val="18"/>
          <w:lang w:val="es-CO"/>
        </w:rPr>
        <w:t>…</w:t>
      </w:r>
      <w:r w:rsidR="004B202F">
        <w:rPr>
          <w:rFonts w:ascii="Open Sans" w:hAnsi="Open Sans" w:cs="Open Sans"/>
          <w:color w:val="0D1729"/>
          <w:sz w:val="18"/>
          <w:szCs w:val="18"/>
          <w:lang w:val="es-CO"/>
        </w:rPr>
        <w:t xml:space="preserve"> nuestros relojes han de ser únicos y todos ellos son fruto de una concepción y diseño originales. Ante todo, se trata de ir explorando más allá de los horizontes de la relojería tradicional.”</w:t>
      </w:r>
    </w:p>
    <w:p w:rsidR="005C4F37" w:rsidRPr="0065036B" w:rsidRDefault="005C4F37" w:rsidP="00D50EC0">
      <w:pPr>
        <w:jc w:val="both"/>
        <w:rPr>
          <w:rFonts w:ascii="Open Sans" w:hAnsi="Open Sans" w:cs="Open Sans"/>
          <w:color w:val="0D1729"/>
          <w:sz w:val="18"/>
          <w:szCs w:val="18"/>
          <w:lang w:val="es-CO"/>
        </w:rPr>
      </w:pPr>
    </w:p>
    <w:sectPr w:rsidR="005C4F37" w:rsidRPr="0065036B" w:rsidSect="00AF3E6C">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E1F" w:rsidRDefault="00C93E1F" w:rsidP="00346F13">
      <w:pPr>
        <w:spacing w:after="0" w:line="240" w:lineRule="auto"/>
      </w:pPr>
      <w:r>
        <w:separator/>
      </w:r>
    </w:p>
  </w:endnote>
  <w:endnote w:type="continuationSeparator" w:id="0">
    <w:p w:rsidR="00C93E1F" w:rsidRDefault="00C93E1F" w:rsidP="00346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E1F" w:rsidRDefault="00C93E1F" w:rsidP="00346F13">
      <w:pPr>
        <w:spacing w:after="0" w:line="240" w:lineRule="auto"/>
      </w:pPr>
      <w:r>
        <w:separator/>
      </w:r>
    </w:p>
  </w:footnote>
  <w:footnote w:type="continuationSeparator" w:id="0">
    <w:p w:rsidR="00C93E1F" w:rsidRDefault="00C93E1F" w:rsidP="00346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F13" w:rsidRPr="006A4CF5" w:rsidRDefault="005F098C" w:rsidP="006A4CF5">
    <w:pPr>
      <w:pStyle w:val="En-tte"/>
      <w:jc w:val="right"/>
    </w:pPr>
    <w:r>
      <w:rPr>
        <w:noProof/>
      </w:rPr>
      <w:drawing>
        <wp:inline distT="0" distB="0" distL="0" distR="0">
          <wp:extent cx="2519045" cy="681355"/>
          <wp:effectExtent l="0" t="0" r="0" b="0"/>
          <wp:docPr id="1" name="Image 1" descr="logo-urwerk-Pos-Black-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rwerk-Pos-Black-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045" cy="6813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3477"/>
    <w:multiLevelType w:val="hybridMultilevel"/>
    <w:tmpl w:val="D90E8544"/>
    <w:lvl w:ilvl="0" w:tplc="D256B6C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936D79"/>
    <w:multiLevelType w:val="hybridMultilevel"/>
    <w:tmpl w:val="F25439BE"/>
    <w:lvl w:ilvl="0" w:tplc="4686E1B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961727"/>
    <w:multiLevelType w:val="hybridMultilevel"/>
    <w:tmpl w:val="8AC090C6"/>
    <w:lvl w:ilvl="0" w:tplc="90D47BBA">
      <w:numFmt w:val="bullet"/>
      <w:lvlText w:val="-"/>
      <w:lvlJc w:val="left"/>
      <w:pPr>
        <w:ind w:left="720" w:hanging="36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5313556B"/>
    <w:multiLevelType w:val="hybridMultilevel"/>
    <w:tmpl w:val="EABCB9D6"/>
    <w:lvl w:ilvl="0" w:tplc="90D47BBA">
      <w:numFmt w:val="bullet"/>
      <w:lvlText w:val="-"/>
      <w:lvlJc w:val="left"/>
      <w:pPr>
        <w:ind w:left="720" w:hanging="36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5B3B2EC9"/>
    <w:multiLevelType w:val="hybridMultilevel"/>
    <w:tmpl w:val="2B4EB2EE"/>
    <w:lvl w:ilvl="0" w:tplc="4686E1B8">
      <w:numFmt w:val="bullet"/>
      <w:lvlText w:val="-"/>
      <w:lvlJc w:val="left"/>
      <w:pPr>
        <w:ind w:left="720" w:hanging="360"/>
      </w:pPr>
      <w:rPr>
        <w:rFonts w:ascii="Calibri" w:eastAsia="Calibri"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BD4178C"/>
    <w:multiLevelType w:val="hybridMultilevel"/>
    <w:tmpl w:val="F4E8F062"/>
    <w:lvl w:ilvl="0" w:tplc="90D47BBA">
      <w:numFmt w:val="bullet"/>
      <w:lvlText w:val="-"/>
      <w:lvlJc w:val="left"/>
      <w:pPr>
        <w:ind w:left="720" w:hanging="36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F9C3247"/>
    <w:multiLevelType w:val="hybridMultilevel"/>
    <w:tmpl w:val="03D0AC5E"/>
    <w:lvl w:ilvl="0" w:tplc="4686E1B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931055"/>
    <w:multiLevelType w:val="hybridMultilevel"/>
    <w:tmpl w:val="96CEE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A1587C"/>
    <w:multiLevelType w:val="hybridMultilevel"/>
    <w:tmpl w:val="DB5CFCA4"/>
    <w:lvl w:ilvl="0" w:tplc="0B3656BC">
      <w:numFmt w:val="bullet"/>
      <w:lvlText w:val="-"/>
      <w:lvlJc w:val="left"/>
      <w:pPr>
        <w:ind w:left="720" w:hanging="36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770B35B5"/>
    <w:multiLevelType w:val="hybridMultilevel"/>
    <w:tmpl w:val="E2F20358"/>
    <w:lvl w:ilvl="0" w:tplc="4686E1B8">
      <w:numFmt w:val="bullet"/>
      <w:lvlText w:val="-"/>
      <w:lvlJc w:val="left"/>
      <w:pPr>
        <w:ind w:left="720" w:hanging="360"/>
      </w:pPr>
      <w:rPr>
        <w:rFonts w:ascii="Calibri" w:eastAsia="Calibri"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7E525689"/>
    <w:multiLevelType w:val="hybridMultilevel"/>
    <w:tmpl w:val="B9824D1A"/>
    <w:lvl w:ilvl="0" w:tplc="C0D65D54">
      <w:numFmt w:val="bullet"/>
      <w:lvlText w:val="-"/>
      <w:lvlJc w:val="left"/>
      <w:pPr>
        <w:ind w:left="405" w:hanging="360"/>
      </w:pPr>
      <w:rPr>
        <w:rFonts w:ascii="Calibri" w:eastAsia="Calibri" w:hAnsi="Calibri"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num w:numId="1">
    <w:abstractNumId w:val="1"/>
  </w:num>
  <w:num w:numId="2">
    <w:abstractNumId w:val="6"/>
  </w:num>
  <w:num w:numId="3">
    <w:abstractNumId w:val="7"/>
  </w:num>
  <w:num w:numId="4">
    <w:abstractNumId w:val="0"/>
  </w:num>
  <w:num w:numId="5">
    <w:abstractNumId w:val="10"/>
  </w:num>
  <w:num w:numId="6">
    <w:abstractNumId w:val="8"/>
  </w:num>
  <w:num w:numId="7">
    <w:abstractNumId w:val="3"/>
  </w:num>
  <w:num w:numId="8">
    <w:abstractNumId w:val="5"/>
  </w:num>
  <w:num w:numId="9">
    <w:abstractNumId w:val="2"/>
  </w:num>
  <w:num w:numId="10">
    <w:abstractNumId w:val="4"/>
  </w:num>
  <w:num w:numId="11">
    <w:abstractNumId w:val="9"/>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0A"/>
    <w:rsid w:val="000004BB"/>
    <w:rsid w:val="00015343"/>
    <w:rsid w:val="000161C6"/>
    <w:rsid w:val="00017A56"/>
    <w:rsid w:val="00026072"/>
    <w:rsid w:val="00026CCB"/>
    <w:rsid w:val="00035C30"/>
    <w:rsid w:val="0003667C"/>
    <w:rsid w:val="00036D2F"/>
    <w:rsid w:val="00037415"/>
    <w:rsid w:val="00042903"/>
    <w:rsid w:val="00042E6F"/>
    <w:rsid w:val="0005383E"/>
    <w:rsid w:val="00057866"/>
    <w:rsid w:val="00065C33"/>
    <w:rsid w:val="00070956"/>
    <w:rsid w:val="00077F01"/>
    <w:rsid w:val="000828B6"/>
    <w:rsid w:val="00093FFC"/>
    <w:rsid w:val="000C0CDC"/>
    <w:rsid w:val="000D016E"/>
    <w:rsid w:val="000E67D9"/>
    <w:rsid w:val="000F7F30"/>
    <w:rsid w:val="00103ECD"/>
    <w:rsid w:val="001075FD"/>
    <w:rsid w:val="00114CF2"/>
    <w:rsid w:val="00120CD3"/>
    <w:rsid w:val="001423AD"/>
    <w:rsid w:val="00155D5A"/>
    <w:rsid w:val="00156F66"/>
    <w:rsid w:val="00160021"/>
    <w:rsid w:val="00167E7F"/>
    <w:rsid w:val="00172C29"/>
    <w:rsid w:val="001831D3"/>
    <w:rsid w:val="001974AB"/>
    <w:rsid w:val="001A1540"/>
    <w:rsid w:val="001A3D89"/>
    <w:rsid w:val="001A6CFD"/>
    <w:rsid w:val="001B785C"/>
    <w:rsid w:val="001B78CE"/>
    <w:rsid w:val="001C74E9"/>
    <w:rsid w:val="001D0701"/>
    <w:rsid w:val="001D205A"/>
    <w:rsid w:val="001D4C92"/>
    <w:rsid w:val="001E4A14"/>
    <w:rsid w:val="001E5A9C"/>
    <w:rsid w:val="001F450C"/>
    <w:rsid w:val="001F5811"/>
    <w:rsid w:val="001F77C7"/>
    <w:rsid w:val="001F7C4D"/>
    <w:rsid w:val="0020357B"/>
    <w:rsid w:val="002139F7"/>
    <w:rsid w:val="00224220"/>
    <w:rsid w:val="002273A4"/>
    <w:rsid w:val="00234C4C"/>
    <w:rsid w:val="002376B0"/>
    <w:rsid w:val="00245E3E"/>
    <w:rsid w:val="002517D0"/>
    <w:rsid w:val="00257BBE"/>
    <w:rsid w:val="00281F23"/>
    <w:rsid w:val="00282785"/>
    <w:rsid w:val="00286FEA"/>
    <w:rsid w:val="00291450"/>
    <w:rsid w:val="002929B0"/>
    <w:rsid w:val="00294F79"/>
    <w:rsid w:val="002A5BEB"/>
    <w:rsid w:val="002A6AAA"/>
    <w:rsid w:val="002B1DA8"/>
    <w:rsid w:val="002B4EAB"/>
    <w:rsid w:val="002B55BC"/>
    <w:rsid w:val="002C2146"/>
    <w:rsid w:val="002D3F58"/>
    <w:rsid w:val="002E67D6"/>
    <w:rsid w:val="002F5557"/>
    <w:rsid w:val="003037A0"/>
    <w:rsid w:val="00312654"/>
    <w:rsid w:val="00326D06"/>
    <w:rsid w:val="0032701C"/>
    <w:rsid w:val="00331A58"/>
    <w:rsid w:val="00333514"/>
    <w:rsid w:val="0034568F"/>
    <w:rsid w:val="00346F13"/>
    <w:rsid w:val="0035028E"/>
    <w:rsid w:val="00355849"/>
    <w:rsid w:val="00362FE6"/>
    <w:rsid w:val="003723BD"/>
    <w:rsid w:val="00381104"/>
    <w:rsid w:val="00385941"/>
    <w:rsid w:val="00387293"/>
    <w:rsid w:val="003949B8"/>
    <w:rsid w:val="003A2AA8"/>
    <w:rsid w:val="003A7B29"/>
    <w:rsid w:val="003B5A59"/>
    <w:rsid w:val="003C011E"/>
    <w:rsid w:val="003C29A0"/>
    <w:rsid w:val="003E1F6A"/>
    <w:rsid w:val="003E4D7D"/>
    <w:rsid w:val="003E7C81"/>
    <w:rsid w:val="003F0644"/>
    <w:rsid w:val="003F3DE9"/>
    <w:rsid w:val="003F5042"/>
    <w:rsid w:val="00404B4B"/>
    <w:rsid w:val="00406007"/>
    <w:rsid w:val="00406C5F"/>
    <w:rsid w:val="00406FC5"/>
    <w:rsid w:val="00416C3B"/>
    <w:rsid w:val="00423E67"/>
    <w:rsid w:val="00426C7A"/>
    <w:rsid w:val="00437C95"/>
    <w:rsid w:val="004425E5"/>
    <w:rsid w:val="004470DE"/>
    <w:rsid w:val="00460033"/>
    <w:rsid w:val="00470105"/>
    <w:rsid w:val="004719D1"/>
    <w:rsid w:val="00472430"/>
    <w:rsid w:val="004910EB"/>
    <w:rsid w:val="00491B4D"/>
    <w:rsid w:val="00493E74"/>
    <w:rsid w:val="004B202F"/>
    <w:rsid w:val="004B2C95"/>
    <w:rsid w:val="004B588F"/>
    <w:rsid w:val="004C0756"/>
    <w:rsid w:val="004C3A04"/>
    <w:rsid w:val="004D26C8"/>
    <w:rsid w:val="004D3D95"/>
    <w:rsid w:val="004F2BD5"/>
    <w:rsid w:val="004F372B"/>
    <w:rsid w:val="004F6FA1"/>
    <w:rsid w:val="00511FD3"/>
    <w:rsid w:val="00514BAC"/>
    <w:rsid w:val="005161BD"/>
    <w:rsid w:val="005173EA"/>
    <w:rsid w:val="00521CAF"/>
    <w:rsid w:val="0052282A"/>
    <w:rsid w:val="005250C3"/>
    <w:rsid w:val="00530ADE"/>
    <w:rsid w:val="005316C4"/>
    <w:rsid w:val="00532B2C"/>
    <w:rsid w:val="00533FD0"/>
    <w:rsid w:val="00534041"/>
    <w:rsid w:val="00535D7D"/>
    <w:rsid w:val="00536FBF"/>
    <w:rsid w:val="00537ADF"/>
    <w:rsid w:val="00556945"/>
    <w:rsid w:val="00557F6D"/>
    <w:rsid w:val="00566C51"/>
    <w:rsid w:val="00571504"/>
    <w:rsid w:val="0057616B"/>
    <w:rsid w:val="00587F1C"/>
    <w:rsid w:val="00594364"/>
    <w:rsid w:val="005A31ED"/>
    <w:rsid w:val="005A35C7"/>
    <w:rsid w:val="005A3AC3"/>
    <w:rsid w:val="005B04BA"/>
    <w:rsid w:val="005B221B"/>
    <w:rsid w:val="005C0284"/>
    <w:rsid w:val="005C4F37"/>
    <w:rsid w:val="005C5F9A"/>
    <w:rsid w:val="005D746C"/>
    <w:rsid w:val="005E3F58"/>
    <w:rsid w:val="005E401B"/>
    <w:rsid w:val="005E6191"/>
    <w:rsid w:val="005F015C"/>
    <w:rsid w:val="005F098C"/>
    <w:rsid w:val="005F666E"/>
    <w:rsid w:val="00601A24"/>
    <w:rsid w:val="00615235"/>
    <w:rsid w:val="00616935"/>
    <w:rsid w:val="00627353"/>
    <w:rsid w:val="006322C3"/>
    <w:rsid w:val="0063721E"/>
    <w:rsid w:val="00641CE5"/>
    <w:rsid w:val="0064483A"/>
    <w:rsid w:val="0065036B"/>
    <w:rsid w:val="0066098C"/>
    <w:rsid w:val="00680BD1"/>
    <w:rsid w:val="006829DB"/>
    <w:rsid w:val="00685FF7"/>
    <w:rsid w:val="006861E2"/>
    <w:rsid w:val="00690BEE"/>
    <w:rsid w:val="00693F15"/>
    <w:rsid w:val="00694517"/>
    <w:rsid w:val="0069762F"/>
    <w:rsid w:val="006A00B6"/>
    <w:rsid w:val="006A1AAF"/>
    <w:rsid w:val="006A22E8"/>
    <w:rsid w:val="006A30B3"/>
    <w:rsid w:val="006A4CF5"/>
    <w:rsid w:val="006A6612"/>
    <w:rsid w:val="006B62C4"/>
    <w:rsid w:val="006B6946"/>
    <w:rsid w:val="006C5D24"/>
    <w:rsid w:val="006D2300"/>
    <w:rsid w:val="006D6579"/>
    <w:rsid w:val="006E2EF3"/>
    <w:rsid w:val="006F0FB3"/>
    <w:rsid w:val="006F2917"/>
    <w:rsid w:val="006F61EE"/>
    <w:rsid w:val="006F79D4"/>
    <w:rsid w:val="0070149D"/>
    <w:rsid w:val="00716730"/>
    <w:rsid w:val="007224E2"/>
    <w:rsid w:val="00726AF0"/>
    <w:rsid w:val="00727B8A"/>
    <w:rsid w:val="00730404"/>
    <w:rsid w:val="00732943"/>
    <w:rsid w:val="00735767"/>
    <w:rsid w:val="00737CF7"/>
    <w:rsid w:val="007418BF"/>
    <w:rsid w:val="007441FB"/>
    <w:rsid w:val="00744917"/>
    <w:rsid w:val="007560B4"/>
    <w:rsid w:val="00756BBB"/>
    <w:rsid w:val="0076167B"/>
    <w:rsid w:val="007659C5"/>
    <w:rsid w:val="00767A49"/>
    <w:rsid w:val="007716F1"/>
    <w:rsid w:val="00771A91"/>
    <w:rsid w:val="007726BE"/>
    <w:rsid w:val="00774848"/>
    <w:rsid w:val="0077509E"/>
    <w:rsid w:val="0077510D"/>
    <w:rsid w:val="00781C5D"/>
    <w:rsid w:val="00781F8A"/>
    <w:rsid w:val="00783212"/>
    <w:rsid w:val="00787469"/>
    <w:rsid w:val="00792D6F"/>
    <w:rsid w:val="007A1403"/>
    <w:rsid w:val="007A6CE8"/>
    <w:rsid w:val="007C6161"/>
    <w:rsid w:val="007E5449"/>
    <w:rsid w:val="007F5224"/>
    <w:rsid w:val="00810A18"/>
    <w:rsid w:val="0081415E"/>
    <w:rsid w:val="008159C7"/>
    <w:rsid w:val="0081621D"/>
    <w:rsid w:val="00827177"/>
    <w:rsid w:val="00831503"/>
    <w:rsid w:val="00833276"/>
    <w:rsid w:val="00841304"/>
    <w:rsid w:val="008430ED"/>
    <w:rsid w:val="008516F7"/>
    <w:rsid w:val="00855BA3"/>
    <w:rsid w:val="008577FF"/>
    <w:rsid w:val="00880F0A"/>
    <w:rsid w:val="00881BE8"/>
    <w:rsid w:val="00890A1B"/>
    <w:rsid w:val="00892945"/>
    <w:rsid w:val="00895084"/>
    <w:rsid w:val="008C55B9"/>
    <w:rsid w:val="008D3CD5"/>
    <w:rsid w:val="008D7512"/>
    <w:rsid w:val="008E031F"/>
    <w:rsid w:val="008E1DF0"/>
    <w:rsid w:val="008E469E"/>
    <w:rsid w:val="008F1637"/>
    <w:rsid w:val="008F341B"/>
    <w:rsid w:val="00904915"/>
    <w:rsid w:val="00905737"/>
    <w:rsid w:val="0090717D"/>
    <w:rsid w:val="00910946"/>
    <w:rsid w:val="00912191"/>
    <w:rsid w:val="00914ACE"/>
    <w:rsid w:val="00915AF9"/>
    <w:rsid w:val="00925EB1"/>
    <w:rsid w:val="0093048C"/>
    <w:rsid w:val="00931785"/>
    <w:rsid w:val="00946AC2"/>
    <w:rsid w:val="009512C4"/>
    <w:rsid w:val="00953098"/>
    <w:rsid w:val="009541F5"/>
    <w:rsid w:val="00957AF2"/>
    <w:rsid w:val="00961242"/>
    <w:rsid w:val="00983254"/>
    <w:rsid w:val="0098505E"/>
    <w:rsid w:val="009912A9"/>
    <w:rsid w:val="009975E5"/>
    <w:rsid w:val="009A0810"/>
    <w:rsid w:val="009A2234"/>
    <w:rsid w:val="009A7252"/>
    <w:rsid w:val="009A7A63"/>
    <w:rsid w:val="009B0B48"/>
    <w:rsid w:val="009B2C19"/>
    <w:rsid w:val="009B467B"/>
    <w:rsid w:val="009B649C"/>
    <w:rsid w:val="009C3B44"/>
    <w:rsid w:val="009D0BC1"/>
    <w:rsid w:val="009D2EA8"/>
    <w:rsid w:val="009D3DE4"/>
    <w:rsid w:val="009E6B2A"/>
    <w:rsid w:val="00A04616"/>
    <w:rsid w:val="00A27FE4"/>
    <w:rsid w:val="00A3702D"/>
    <w:rsid w:val="00A4669A"/>
    <w:rsid w:val="00A54EB1"/>
    <w:rsid w:val="00A56826"/>
    <w:rsid w:val="00A673DE"/>
    <w:rsid w:val="00A804E4"/>
    <w:rsid w:val="00A85A62"/>
    <w:rsid w:val="00A926F3"/>
    <w:rsid w:val="00A979FC"/>
    <w:rsid w:val="00AA592A"/>
    <w:rsid w:val="00AA7781"/>
    <w:rsid w:val="00AB0613"/>
    <w:rsid w:val="00AB1A23"/>
    <w:rsid w:val="00AB5285"/>
    <w:rsid w:val="00AB587A"/>
    <w:rsid w:val="00AC2E31"/>
    <w:rsid w:val="00AC42C4"/>
    <w:rsid w:val="00AD0360"/>
    <w:rsid w:val="00AD0DC2"/>
    <w:rsid w:val="00AD32DB"/>
    <w:rsid w:val="00AD3630"/>
    <w:rsid w:val="00AD4293"/>
    <w:rsid w:val="00AD5143"/>
    <w:rsid w:val="00AD584D"/>
    <w:rsid w:val="00AE20C8"/>
    <w:rsid w:val="00AE23CD"/>
    <w:rsid w:val="00AE5189"/>
    <w:rsid w:val="00AE76A4"/>
    <w:rsid w:val="00AF1D90"/>
    <w:rsid w:val="00AF28BA"/>
    <w:rsid w:val="00AF3E6C"/>
    <w:rsid w:val="00AF4685"/>
    <w:rsid w:val="00B053DF"/>
    <w:rsid w:val="00B05977"/>
    <w:rsid w:val="00B13B30"/>
    <w:rsid w:val="00B359BA"/>
    <w:rsid w:val="00B44169"/>
    <w:rsid w:val="00B50414"/>
    <w:rsid w:val="00B54540"/>
    <w:rsid w:val="00B63A6A"/>
    <w:rsid w:val="00B768FE"/>
    <w:rsid w:val="00B8047A"/>
    <w:rsid w:val="00B81A83"/>
    <w:rsid w:val="00B82FB5"/>
    <w:rsid w:val="00B86563"/>
    <w:rsid w:val="00B8729E"/>
    <w:rsid w:val="00BA7A06"/>
    <w:rsid w:val="00BB301C"/>
    <w:rsid w:val="00BB647E"/>
    <w:rsid w:val="00BE6C7F"/>
    <w:rsid w:val="00BE7787"/>
    <w:rsid w:val="00BF5934"/>
    <w:rsid w:val="00BF7FA8"/>
    <w:rsid w:val="00C000D1"/>
    <w:rsid w:val="00C00311"/>
    <w:rsid w:val="00C01DF9"/>
    <w:rsid w:val="00C02780"/>
    <w:rsid w:val="00C05031"/>
    <w:rsid w:val="00C05EC5"/>
    <w:rsid w:val="00C117B5"/>
    <w:rsid w:val="00C1706B"/>
    <w:rsid w:val="00C20CFB"/>
    <w:rsid w:val="00C21EE5"/>
    <w:rsid w:val="00C25CE6"/>
    <w:rsid w:val="00C277B9"/>
    <w:rsid w:val="00C31C9B"/>
    <w:rsid w:val="00C325DA"/>
    <w:rsid w:val="00C37854"/>
    <w:rsid w:val="00C5073E"/>
    <w:rsid w:val="00C508CB"/>
    <w:rsid w:val="00C5492C"/>
    <w:rsid w:val="00C62091"/>
    <w:rsid w:val="00C66231"/>
    <w:rsid w:val="00C66D9D"/>
    <w:rsid w:val="00C70EF3"/>
    <w:rsid w:val="00C71D5C"/>
    <w:rsid w:val="00C74E15"/>
    <w:rsid w:val="00C75EFD"/>
    <w:rsid w:val="00C7668D"/>
    <w:rsid w:val="00C81558"/>
    <w:rsid w:val="00C84979"/>
    <w:rsid w:val="00C92DF0"/>
    <w:rsid w:val="00C93E1F"/>
    <w:rsid w:val="00C94F0D"/>
    <w:rsid w:val="00C97856"/>
    <w:rsid w:val="00CA42E7"/>
    <w:rsid w:val="00CA53BB"/>
    <w:rsid w:val="00CB528D"/>
    <w:rsid w:val="00CC0703"/>
    <w:rsid w:val="00CC0A4F"/>
    <w:rsid w:val="00CC6378"/>
    <w:rsid w:val="00CD32A9"/>
    <w:rsid w:val="00CD74FD"/>
    <w:rsid w:val="00CE24BF"/>
    <w:rsid w:val="00CE4869"/>
    <w:rsid w:val="00CE6E59"/>
    <w:rsid w:val="00CE7B45"/>
    <w:rsid w:val="00CF2715"/>
    <w:rsid w:val="00CF3D0B"/>
    <w:rsid w:val="00D010B6"/>
    <w:rsid w:val="00D02CAB"/>
    <w:rsid w:val="00D06F93"/>
    <w:rsid w:val="00D238B9"/>
    <w:rsid w:val="00D3124D"/>
    <w:rsid w:val="00D3156C"/>
    <w:rsid w:val="00D3200C"/>
    <w:rsid w:val="00D45338"/>
    <w:rsid w:val="00D45E05"/>
    <w:rsid w:val="00D46A58"/>
    <w:rsid w:val="00D4751C"/>
    <w:rsid w:val="00D50BE8"/>
    <w:rsid w:val="00D50EC0"/>
    <w:rsid w:val="00D522F5"/>
    <w:rsid w:val="00D529E1"/>
    <w:rsid w:val="00D5525F"/>
    <w:rsid w:val="00D568AB"/>
    <w:rsid w:val="00D61981"/>
    <w:rsid w:val="00D62B41"/>
    <w:rsid w:val="00D67754"/>
    <w:rsid w:val="00D72C48"/>
    <w:rsid w:val="00D778C4"/>
    <w:rsid w:val="00D81CAE"/>
    <w:rsid w:val="00D83BB1"/>
    <w:rsid w:val="00DA1A2F"/>
    <w:rsid w:val="00DA3634"/>
    <w:rsid w:val="00DA6902"/>
    <w:rsid w:val="00DB0E7D"/>
    <w:rsid w:val="00DB1797"/>
    <w:rsid w:val="00DB475B"/>
    <w:rsid w:val="00DB5797"/>
    <w:rsid w:val="00DC4430"/>
    <w:rsid w:val="00DC4A99"/>
    <w:rsid w:val="00DC4B9C"/>
    <w:rsid w:val="00DD0553"/>
    <w:rsid w:val="00DD1089"/>
    <w:rsid w:val="00DD475F"/>
    <w:rsid w:val="00DD76B1"/>
    <w:rsid w:val="00DF183A"/>
    <w:rsid w:val="00DF7A56"/>
    <w:rsid w:val="00E00399"/>
    <w:rsid w:val="00E10259"/>
    <w:rsid w:val="00E127F5"/>
    <w:rsid w:val="00E2419A"/>
    <w:rsid w:val="00E26938"/>
    <w:rsid w:val="00E34F89"/>
    <w:rsid w:val="00E45FCD"/>
    <w:rsid w:val="00E52A12"/>
    <w:rsid w:val="00E57DEA"/>
    <w:rsid w:val="00E62138"/>
    <w:rsid w:val="00E62B1D"/>
    <w:rsid w:val="00E62E20"/>
    <w:rsid w:val="00E65C33"/>
    <w:rsid w:val="00E72B14"/>
    <w:rsid w:val="00E72F71"/>
    <w:rsid w:val="00E73BB4"/>
    <w:rsid w:val="00E76F25"/>
    <w:rsid w:val="00E8266E"/>
    <w:rsid w:val="00E9064C"/>
    <w:rsid w:val="00EA3D3E"/>
    <w:rsid w:val="00EA3F69"/>
    <w:rsid w:val="00EB17E7"/>
    <w:rsid w:val="00EB3490"/>
    <w:rsid w:val="00EB4D24"/>
    <w:rsid w:val="00EC36BA"/>
    <w:rsid w:val="00EC7356"/>
    <w:rsid w:val="00EE3D6D"/>
    <w:rsid w:val="00EF0336"/>
    <w:rsid w:val="00EF67CD"/>
    <w:rsid w:val="00EF79AB"/>
    <w:rsid w:val="00F051E8"/>
    <w:rsid w:val="00F05240"/>
    <w:rsid w:val="00F05EE8"/>
    <w:rsid w:val="00F0670A"/>
    <w:rsid w:val="00F107BD"/>
    <w:rsid w:val="00F20F14"/>
    <w:rsid w:val="00F21E04"/>
    <w:rsid w:val="00F22098"/>
    <w:rsid w:val="00F274C9"/>
    <w:rsid w:val="00F32976"/>
    <w:rsid w:val="00F34EBD"/>
    <w:rsid w:val="00F37FFE"/>
    <w:rsid w:val="00F71369"/>
    <w:rsid w:val="00F739BB"/>
    <w:rsid w:val="00F81CF3"/>
    <w:rsid w:val="00F82975"/>
    <w:rsid w:val="00F907B8"/>
    <w:rsid w:val="00F9372F"/>
    <w:rsid w:val="00F9723E"/>
    <w:rsid w:val="00F97409"/>
    <w:rsid w:val="00FA563E"/>
    <w:rsid w:val="00FB5E46"/>
    <w:rsid w:val="00FB60E8"/>
    <w:rsid w:val="00FC443D"/>
    <w:rsid w:val="00FC6C98"/>
    <w:rsid w:val="00FD1730"/>
    <w:rsid w:val="00FD2200"/>
    <w:rsid w:val="00FD248F"/>
    <w:rsid w:val="00FD6817"/>
    <w:rsid w:val="00FE09A7"/>
    <w:rsid w:val="00FE2263"/>
    <w:rsid w:val="00FE6B35"/>
    <w:rsid w:val="00FF0982"/>
    <w:rsid w:val="00FF0CD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A0765"/>
  <w15:chartTrackingRefBased/>
  <w15:docId w15:val="{70302EA4-5AD8-41F7-ACB3-C4DC5C5D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CH"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0B6"/>
    <w:pPr>
      <w:spacing w:after="200" w:line="276"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9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4470DE"/>
    <w:rPr>
      <w:color w:val="0000FF"/>
      <w:u w:val="single"/>
    </w:rPr>
  </w:style>
  <w:style w:type="paragraph" w:styleId="En-tte">
    <w:name w:val="header"/>
    <w:basedOn w:val="Normal"/>
    <w:link w:val="En-tteCar"/>
    <w:uiPriority w:val="99"/>
    <w:unhideWhenUsed/>
    <w:rsid w:val="00346F13"/>
    <w:pPr>
      <w:tabs>
        <w:tab w:val="center" w:pos="4536"/>
        <w:tab w:val="right" w:pos="9072"/>
      </w:tabs>
    </w:pPr>
  </w:style>
  <w:style w:type="character" w:customStyle="1" w:styleId="En-tteCar">
    <w:name w:val="En-tête Car"/>
    <w:link w:val="En-tte"/>
    <w:uiPriority w:val="99"/>
    <w:rsid w:val="00346F13"/>
    <w:rPr>
      <w:sz w:val="22"/>
      <w:szCs w:val="22"/>
      <w:lang w:eastAsia="en-US"/>
    </w:rPr>
  </w:style>
  <w:style w:type="paragraph" w:styleId="Pieddepage">
    <w:name w:val="footer"/>
    <w:basedOn w:val="Normal"/>
    <w:link w:val="PieddepageCar"/>
    <w:uiPriority w:val="99"/>
    <w:unhideWhenUsed/>
    <w:rsid w:val="00346F13"/>
    <w:pPr>
      <w:tabs>
        <w:tab w:val="center" w:pos="4536"/>
        <w:tab w:val="right" w:pos="9072"/>
      </w:tabs>
    </w:pPr>
  </w:style>
  <w:style w:type="character" w:customStyle="1" w:styleId="PieddepageCar">
    <w:name w:val="Pied de page Car"/>
    <w:link w:val="Pieddepage"/>
    <w:uiPriority w:val="99"/>
    <w:rsid w:val="00346F13"/>
    <w:rPr>
      <w:sz w:val="22"/>
      <w:szCs w:val="22"/>
      <w:lang w:eastAsia="en-US"/>
    </w:rPr>
  </w:style>
  <w:style w:type="paragraph" w:styleId="Textedebulles">
    <w:name w:val="Balloon Text"/>
    <w:basedOn w:val="Normal"/>
    <w:link w:val="TextedebullesCar"/>
    <w:uiPriority w:val="99"/>
    <w:semiHidden/>
    <w:unhideWhenUsed/>
    <w:rsid w:val="00346F1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46F13"/>
    <w:rPr>
      <w:rFonts w:ascii="Tahoma" w:hAnsi="Tahoma" w:cs="Tahoma"/>
      <w:sz w:val="16"/>
      <w:szCs w:val="16"/>
      <w:lang w:eastAsia="en-US"/>
    </w:rPr>
  </w:style>
  <w:style w:type="paragraph" w:styleId="Lgende">
    <w:name w:val="caption"/>
    <w:basedOn w:val="Normal"/>
    <w:next w:val="Normal"/>
    <w:uiPriority w:val="35"/>
    <w:unhideWhenUsed/>
    <w:qFormat/>
    <w:rsid w:val="00C31C9B"/>
    <w:rPr>
      <w:b/>
      <w:bCs/>
      <w:sz w:val="20"/>
      <w:szCs w:val="20"/>
    </w:rPr>
  </w:style>
  <w:style w:type="paragraph" w:styleId="NormalWeb">
    <w:name w:val="Normal (Web)"/>
    <w:basedOn w:val="Normal"/>
    <w:uiPriority w:val="99"/>
    <w:semiHidden/>
    <w:unhideWhenUsed/>
    <w:rsid w:val="0077509E"/>
    <w:pPr>
      <w:spacing w:before="100" w:beforeAutospacing="1" w:after="100" w:afterAutospacing="1" w:line="240" w:lineRule="auto"/>
    </w:pPr>
    <w:rPr>
      <w:rFonts w:ascii="Times New Roman" w:eastAsia="Times New Roman" w:hAnsi="Times New Roman"/>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784963">
      <w:bodyDiv w:val="1"/>
      <w:marLeft w:val="0"/>
      <w:marRight w:val="0"/>
      <w:marTop w:val="0"/>
      <w:marBottom w:val="0"/>
      <w:divBdr>
        <w:top w:val="none" w:sz="0" w:space="0" w:color="auto"/>
        <w:left w:val="none" w:sz="0" w:space="0" w:color="auto"/>
        <w:bottom w:val="none" w:sz="0" w:space="0" w:color="auto"/>
        <w:right w:val="none" w:sz="0" w:space="0" w:color="auto"/>
      </w:divBdr>
    </w:div>
    <w:div w:id="1007093184">
      <w:bodyDiv w:val="1"/>
      <w:marLeft w:val="0"/>
      <w:marRight w:val="0"/>
      <w:marTop w:val="0"/>
      <w:marBottom w:val="0"/>
      <w:divBdr>
        <w:top w:val="none" w:sz="0" w:space="0" w:color="auto"/>
        <w:left w:val="none" w:sz="0" w:space="0" w:color="auto"/>
        <w:bottom w:val="none" w:sz="0" w:space="0" w:color="auto"/>
        <w:right w:val="none" w:sz="0" w:space="0" w:color="auto"/>
      </w:divBdr>
    </w:div>
    <w:div w:id="1015031973">
      <w:bodyDiv w:val="1"/>
      <w:marLeft w:val="0"/>
      <w:marRight w:val="0"/>
      <w:marTop w:val="0"/>
      <w:marBottom w:val="0"/>
      <w:divBdr>
        <w:top w:val="none" w:sz="0" w:space="0" w:color="auto"/>
        <w:left w:val="none" w:sz="0" w:space="0" w:color="auto"/>
        <w:bottom w:val="none" w:sz="0" w:space="0" w:color="auto"/>
        <w:right w:val="none" w:sz="0" w:space="0" w:color="auto"/>
      </w:divBdr>
    </w:div>
    <w:div w:id="1286355182">
      <w:bodyDiv w:val="1"/>
      <w:marLeft w:val="0"/>
      <w:marRight w:val="0"/>
      <w:marTop w:val="0"/>
      <w:marBottom w:val="0"/>
      <w:divBdr>
        <w:top w:val="none" w:sz="0" w:space="0" w:color="auto"/>
        <w:left w:val="none" w:sz="0" w:space="0" w:color="auto"/>
        <w:bottom w:val="none" w:sz="0" w:space="0" w:color="auto"/>
        <w:right w:val="none" w:sz="0" w:space="0" w:color="auto"/>
      </w:divBdr>
    </w:div>
    <w:div w:id="1805195618">
      <w:bodyDiv w:val="1"/>
      <w:marLeft w:val="0"/>
      <w:marRight w:val="0"/>
      <w:marTop w:val="0"/>
      <w:marBottom w:val="0"/>
      <w:divBdr>
        <w:top w:val="none" w:sz="0" w:space="0" w:color="auto"/>
        <w:left w:val="none" w:sz="0" w:space="0" w:color="auto"/>
        <w:bottom w:val="none" w:sz="0" w:space="0" w:color="auto"/>
        <w:right w:val="none" w:sz="0" w:space="0" w:color="auto"/>
      </w:divBdr>
    </w:div>
    <w:div w:id="1833063417">
      <w:bodyDiv w:val="1"/>
      <w:marLeft w:val="0"/>
      <w:marRight w:val="0"/>
      <w:marTop w:val="0"/>
      <w:marBottom w:val="0"/>
      <w:divBdr>
        <w:top w:val="none" w:sz="0" w:space="0" w:color="auto"/>
        <w:left w:val="none" w:sz="0" w:space="0" w:color="auto"/>
        <w:bottom w:val="none" w:sz="0" w:space="0" w:color="auto"/>
        <w:right w:val="none" w:sz="0" w:space="0" w:color="auto"/>
      </w:divBdr>
    </w:div>
    <w:div w:id="1921941394">
      <w:bodyDiv w:val="1"/>
      <w:marLeft w:val="0"/>
      <w:marRight w:val="0"/>
      <w:marTop w:val="0"/>
      <w:marBottom w:val="0"/>
      <w:divBdr>
        <w:top w:val="none" w:sz="0" w:space="0" w:color="auto"/>
        <w:left w:val="none" w:sz="0" w:space="0" w:color="auto"/>
        <w:bottom w:val="none" w:sz="0" w:space="0" w:color="auto"/>
        <w:right w:val="none" w:sz="0" w:space="0" w:color="auto"/>
      </w:divBdr>
      <w:divsChild>
        <w:div w:id="86001699">
          <w:marLeft w:val="0"/>
          <w:marRight w:val="0"/>
          <w:marTop w:val="0"/>
          <w:marBottom w:val="0"/>
          <w:divBdr>
            <w:top w:val="none" w:sz="0" w:space="0" w:color="auto"/>
            <w:left w:val="none" w:sz="0" w:space="0" w:color="auto"/>
            <w:bottom w:val="none" w:sz="0" w:space="0" w:color="auto"/>
            <w:right w:val="none" w:sz="0" w:space="0" w:color="auto"/>
          </w:divBdr>
          <w:divsChild>
            <w:div w:id="259220347">
              <w:marLeft w:val="0"/>
              <w:marRight w:val="0"/>
              <w:marTop w:val="0"/>
              <w:marBottom w:val="0"/>
              <w:divBdr>
                <w:top w:val="none" w:sz="0" w:space="0" w:color="auto"/>
                <w:left w:val="none" w:sz="0" w:space="0" w:color="auto"/>
                <w:bottom w:val="none" w:sz="0" w:space="0" w:color="auto"/>
                <w:right w:val="none" w:sz="0" w:space="0" w:color="auto"/>
              </w:divBdr>
              <w:divsChild>
                <w:div w:id="2034645213">
                  <w:marLeft w:val="0"/>
                  <w:marRight w:val="0"/>
                  <w:marTop w:val="0"/>
                  <w:marBottom w:val="0"/>
                  <w:divBdr>
                    <w:top w:val="none" w:sz="0" w:space="0" w:color="auto"/>
                    <w:left w:val="none" w:sz="0" w:space="0" w:color="auto"/>
                    <w:bottom w:val="none" w:sz="0" w:space="0" w:color="auto"/>
                    <w:right w:val="none" w:sz="0" w:space="0" w:color="auto"/>
                  </w:divBdr>
                  <w:divsChild>
                    <w:div w:id="15057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E1D8C-13C7-4742-939E-A7FE2CF26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2200</Words>
  <Characters>12106</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YSar</dc:creator>
  <cp:keywords/>
  <dc:description/>
  <cp:lastModifiedBy>Pierre</cp:lastModifiedBy>
  <cp:revision>3</cp:revision>
  <cp:lastPrinted>2024-06-18T14:37:00Z</cp:lastPrinted>
  <dcterms:created xsi:type="dcterms:W3CDTF">2024-08-20T09:13:00Z</dcterms:created>
  <dcterms:modified xsi:type="dcterms:W3CDTF">2024-08-20T09:27:00Z</dcterms:modified>
</cp:coreProperties>
</file>