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D2931" w:rsidRPr="00B36082" w:rsidRDefault="003D2931">
      <w:pPr>
        <w:pStyle w:val="Standard"/>
        <w:jc w:val="both"/>
        <w:rPr>
          <w:rFonts w:ascii="Calibri Light" w:hAnsi="Calibri Light" w:cs="Calibri Light"/>
          <w:b/>
          <w:bCs/>
        </w:rPr>
      </w:pPr>
    </w:p>
    <w:p w:rsidR="001F3A3E" w:rsidRDefault="008C4040" w:rsidP="001A6259">
      <w:pPr>
        <w:pStyle w:val="Standard"/>
        <w:jc w:val="center"/>
        <w:rPr>
          <w:rFonts w:ascii="Calibri Light" w:hAnsi="Calibri Light" w:cs="Calibri Light"/>
          <w:b/>
          <w:bCs/>
          <w:sz w:val="32"/>
        </w:rPr>
      </w:pPr>
      <w:r w:rsidRPr="00AB10A5">
        <w:rPr>
          <w:rFonts w:ascii="Calibri Light" w:hAnsi="Calibri Light" w:cs="Calibri Light"/>
          <w:b/>
          <w:bCs/>
          <w:sz w:val="32"/>
        </w:rPr>
        <w:t>La UR-101 T-Rex</w:t>
      </w:r>
      <w:r w:rsidR="00852B16" w:rsidRPr="00AB10A5">
        <w:rPr>
          <w:rFonts w:ascii="Calibri Light" w:hAnsi="Calibri Light" w:cs="Calibri Light"/>
          <w:b/>
          <w:bCs/>
          <w:sz w:val="32"/>
        </w:rPr>
        <w:t xml:space="preserve">, </w:t>
      </w:r>
    </w:p>
    <w:p w:rsidR="009435DD" w:rsidRPr="00AB10A5" w:rsidRDefault="005D4069" w:rsidP="001A6259">
      <w:pPr>
        <w:pStyle w:val="Standard"/>
        <w:jc w:val="center"/>
        <w:rPr>
          <w:rFonts w:ascii="Calibri Light" w:hAnsi="Calibri Light" w:cs="Calibri Light"/>
          <w:sz w:val="32"/>
        </w:rPr>
      </w:pPr>
      <w:r>
        <w:rPr>
          <w:rFonts w:ascii="Calibri Light" w:hAnsi="Calibri Light" w:cs="Calibri Light"/>
          <w:b/>
          <w:bCs/>
          <w:sz w:val="32"/>
        </w:rPr>
        <w:t xml:space="preserve">66 millions </w:t>
      </w:r>
      <w:r w:rsidR="001F3A3E">
        <w:rPr>
          <w:rFonts w:ascii="Calibri Light" w:hAnsi="Calibri Light" w:cs="Calibri Light"/>
          <w:b/>
          <w:bCs/>
          <w:sz w:val="32"/>
        </w:rPr>
        <w:t>d’année au compteur</w:t>
      </w:r>
      <w:r>
        <w:rPr>
          <w:rFonts w:ascii="Calibri Light" w:hAnsi="Calibri Light" w:cs="Calibri Light"/>
          <w:b/>
          <w:bCs/>
          <w:sz w:val="32"/>
        </w:rPr>
        <w:t xml:space="preserve"> et toujours rugissante.</w:t>
      </w:r>
    </w:p>
    <w:p w:rsidR="009435DD" w:rsidRPr="00AB10A5" w:rsidRDefault="009435DD">
      <w:pPr>
        <w:pStyle w:val="Standard"/>
        <w:jc w:val="both"/>
        <w:rPr>
          <w:rFonts w:ascii="Calibri Light" w:hAnsi="Calibri Light" w:cs="Calibri Light"/>
        </w:rPr>
      </w:pPr>
    </w:p>
    <w:p w:rsidR="004A05C3" w:rsidRPr="00AB10A5" w:rsidRDefault="001A6259">
      <w:pPr>
        <w:pStyle w:val="Standard"/>
        <w:jc w:val="both"/>
        <w:rPr>
          <w:rFonts w:ascii="Calibri Light" w:hAnsi="Calibri Light" w:cs="Calibri Light"/>
        </w:rPr>
      </w:pPr>
      <w:r w:rsidRPr="00AB10A5">
        <w:rPr>
          <w:rFonts w:ascii="Calibri Light" w:hAnsi="Calibri Light" w:cs="Calibri Light"/>
        </w:rPr>
        <w:t xml:space="preserve">Genève – le </w:t>
      </w:r>
      <w:r w:rsidR="00852B16" w:rsidRPr="00AB10A5">
        <w:rPr>
          <w:rFonts w:ascii="Calibri Light" w:hAnsi="Calibri Light" w:cs="Calibri Light"/>
        </w:rPr>
        <w:t>19</w:t>
      </w:r>
      <w:r w:rsidRPr="00AB10A5">
        <w:rPr>
          <w:rFonts w:ascii="Calibri Light" w:hAnsi="Calibri Light" w:cs="Calibri Light"/>
        </w:rPr>
        <w:t xml:space="preserve"> mars 2025.</w:t>
      </w:r>
    </w:p>
    <w:p w:rsidR="00BE4808" w:rsidRPr="00AB10A5" w:rsidRDefault="00374288">
      <w:pPr>
        <w:pStyle w:val="Standard"/>
        <w:jc w:val="both"/>
        <w:rPr>
          <w:rFonts w:ascii="Calibri Light" w:hAnsi="Calibri Light" w:cs="Calibri Light"/>
        </w:rPr>
      </w:pPr>
      <w:r w:rsidRPr="00AB10A5">
        <w:rPr>
          <w:rFonts w:ascii="Calibri Light" w:hAnsi="Calibri Light" w:cs="Calibri Light"/>
        </w:rPr>
        <w:t>Tremblez</w:t>
      </w:r>
      <w:r w:rsidR="001348C4" w:rsidRPr="00AB10A5">
        <w:rPr>
          <w:rFonts w:ascii="Calibri Light" w:hAnsi="Calibri Light" w:cs="Calibri Light"/>
        </w:rPr>
        <w:t> !</w:t>
      </w:r>
      <w:r w:rsidR="004A05C3" w:rsidRPr="00AB10A5">
        <w:rPr>
          <w:rFonts w:ascii="Calibri Light" w:hAnsi="Calibri Light" w:cs="Calibri Light"/>
        </w:rPr>
        <w:t xml:space="preserve"> L</w:t>
      </w:r>
      <w:r w:rsidRPr="00AB10A5">
        <w:rPr>
          <w:rFonts w:ascii="Calibri Light" w:hAnsi="Calibri Light" w:cs="Calibri Light"/>
        </w:rPr>
        <w:t>a</w:t>
      </w:r>
      <w:r w:rsidR="003D2CAD" w:rsidRPr="00AB10A5">
        <w:rPr>
          <w:rFonts w:ascii="Calibri Light" w:hAnsi="Calibri Light" w:cs="Calibri Light"/>
        </w:rPr>
        <w:t xml:space="preserve"> </w:t>
      </w:r>
      <w:r w:rsidR="00635098" w:rsidRPr="00AB10A5">
        <w:rPr>
          <w:rFonts w:ascii="Calibri Light" w:hAnsi="Calibri Light" w:cs="Calibri Light"/>
        </w:rPr>
        <w:t>dernière-</w:t>
      </w:r>
      <w:r w:rsidR="003D2CAD" w:rsidRPr="00AB10A5">
        <w:rPr>
          <w:rFonts w:ascii="Calibri Light" w:hAnsi="Calibri Light" w:cs="Calibri Light"/>
        </w:rPr>
        <w:t>née de la</w:t>
      </w:r>
      <w:r w:rsidRPr="00AB10A5">
        <w:rPr>
          <w:rFonts w:ascii="Calibri Light" w:hAnsi="Calibri Light" w:cs="Calibri Light"/>
        </w:rPr>
        <w:t xml:space="preserve"> lign</w:t>
      </w:r>
      <w:r w:rsidR="004A05C3" w:rsidRPr="00AB10A5">
        <w:rPr>
          <w:rFonts w:ascii="Calibri Light" w:hAnsi="Calibri Light" w:cs="Calibri Light"/>
        </w:rPr>
        <w:t>é</w:t>
      </w:r>
      <w:r w:rsidRPr="00AB10A5">
        <w:rPr>
          <w:rFonts w:ascii="Calibri Light" w:hAnsi="Calibri Light" w:cs="Calibri Light"/>
        </w:rPr>
        <w:t>e T-Rex s’annonce</w:t>
      </w:r>
      <w:r w:rsidR="004B0CDF" w:rsidRPr="00AB10A5">
        <w:rPr>
          <w:rFonts w:ascii="Calibri Light" w:hAnsi="Calibri Light" w:cs="Calibri Light"/>
        </w:rPr>
        <w:t xml:space="preserve"> </w:t>
      </w:r>
      <w:r w:rsidR="00E47900" w:rsidRPr="00AB10A5">
        <w:rPr>
          <w:rFonts w:ascii="Calibri Light" w:hAnsi="Calibri Light" w:cs="Calibri Light"/>
        </w:rPr>
        <w:t>avec fracas</w:t>
      </w:r>
      <w:r w:rsidR="0051287F" w:rsidRPr="00AB10A5">
        <w:rPr>
          <w:rFonts w:ascii="Calibri Light" w:hAnsi="Calibri Light" w:cs="Calibri Light"/>
        </w:rPr>
        <w:t>.</w:t>
      </w:r>
      <w:r w:rsidRPr="00AB10A5">
        <w:rPr>
          <w:rFonts w:ascii="Calibri Light" w:hAnsi="Calibri Light" w:cs="Calibri Light"/>
        </w:rPr>
        <w:t xml:space="preserve"> </w:t>
      </w:r>
      <w:r w:rsidR="004A05C3" w:rsidRPr="00AB10A5">
        <w:rPr>
          <w:rFonts w:ascii="Calibri Light" w:hAnsi="Calibri Light" w:cs="Calibri Light"/>
        </w:rPr>
        <w:t>Carapace</w:t>
      </w:r>
      <w:r w:rsidRPr="00AB10A5">
        <w:rPr>
          <w:rFonts w:ascii="Calibri Light" w:hAnsi="Calibri Light" w:cs="Calibri Light"/>
        </w:rPr>
        <w:t xml:space="preserve"> de bronze,</w:t>
      </w:r>
      <w:r w:rsidR="0051287F" w:rsidRPr="00AB10A5">
        <w:rPr>
          <w:rFonts w:ascii="Calibri Light" w:hAnsi="Calibri Light" w:cs="Calibri Light"/>
        </w:rPr>
        <w:t xml:space="preserve"> </w:t>
      </w:r>
      <w:r w:rsidR="00E47900" w:rsidRPr="00AB10A5">
        <w:rPr>
          <w:rFonts w:ascii="Calibri Light" w:hAnsi="Calibri Light" w:cs="Calibri Light"/>
        </w:rPr>
        <w:t>présence</w:t>
      </w:r>
      <w:r w:rsidR="0051287F" w:rsidRPr="00AB10A5">
        <w:rPr>
          <w:rFonts w:ascii="Calibri Light" w:hAnsi="Calibri Light" w:cs="Calibri Light"/>
        </w:rPr>
        <w:t xml:space="preserve"> </w:t>
      </w:r>
      <w:r w:rsidR="006A68D2" w:rsidRPr="00AB10A5">
        <w:rPr>
          <w:rFonts w:ascii="Calibri Light" w:hAnsi="Calibri Light" w:cs="Calibri Light"/>
        </w:rPr>
        <w:t>brut</w:t>
      </w:r>
      <w:r w:rsidR="00E47900" w:rsidRPr="00AB10A5">
        <w:rPr>
          <w:rFonts w:ascii="Calibri Light" w:hAnsi="Calibri Light" w:cs="Calibri Light"/>
        </w:rPr>
        <w:t>e</w:t>
      </w:r>
      <w:r w:rsidR="004A05C3" w:rsidRPr="00AB10A5">
        <w:rPr>
          <w:rFonts w:ascii="Calibri Light" w:hAnsi="Calibri Light" w:cs="Calibri Light"/>
        </w:rPr>
        <w:t>, contact primal</w:t>
      </w:r>
      <w:r w:rsidR="004B0CDF" w:rsidRPr="00AB10A5">
        <w:rPr>
          <w:rFonts w:ascii="Calibri Light" w:hAnsi="Calibri Light" w:cs="Calibri Light"/>
        </w:rPr>
        <w:t>.</w:t>
      </w:r>
      <w:r w:rsidR="00E47900" w:rsidRPr="00AB10A5">
        <w:rPr>
          <w:rFonts w:ascii="Calibri Light" w:hAnsi="Calibri Light" w:cs="Calibri Light"/>
        </w:rPr>
        <w:t xml:space="preserve"> Cette nouveauté ne se contente pas d’être vue, elle exige d’être touchée. </w:t>
      </w:r>
    </w:p>
    <w:p w:rsidR="001348C4" w:rsidRPr="00AB10A5" w:rsidRDefault="00635098">
      <w:pPr>
        <w:pStyle w:val="Standard"/>
        <w:jc w:val="both"/>
        <w:rPr>
          <w:rFonts w:ascii="Calibri Light" w:hAnsi="Calibri Light" w:cs="Calibri Light"/>
        </w:rPr>
      </w:pPr>
      <w:r w:rsidRPr="00AB10A5">
        <w:rPr>
          <w:rFonts w:ascii="Calibri Light" w:hAnsi="Calibri Light" w:cs="Calibri Light"/>
        </w:rPr>
        <w:t>C’est u</w:t>
      </w:r>
      <w:r w:rsidR="00E47900" w:rsidRPr="00AB10A5">
        <w:rPr>
          <w:rFonts w:ascii="Calibri Light" w:hAnsi="Calibri Light" w:cs="Calibri Light"/>
        </w:rPr>
        <w:t xml:space="preserve">ne </w:t>
      </w:r>
      <w:r w:rsidRPr="00AB10A5">
        <w:rPr>
          <w:rFonts w:ascii="Calibri Light" w:hAnsi="Calibri Light" w:cs="Calibri Light"/>
        </w:rPr>
        <w:t>UR-101</w:t>
      </w:r>
      <w:r w:rsidR="00BE4808" w:rsidRPr="00AB10A5">
        <w:rPr>
          <w:rFonts w:ascii="Calibri Light" w:hAnsi="Calibri Light" w:cs="Calibri Light"/>
        </w:rPr>
        <w:t xml:space="preserve"> ressuscitée pour l’occasion</w:t>
      </w:r>
      <w:r w:rsidRPr="00AB10A5">
        <w:rPr>
          <w:rFonts w:ascii="Calibri Light" w:hAnsi="Calibri Light" w:cs="Calibri Light"/>
        </w:rPr>
        <w:t xml:space="preserve"> </w:t>
      </w:r>
      <w:r w:rsidR="00E47900" w:rsidRPr="00AB10A5">
        <w:rPr>
          <w:rFonts w:ascii="Calibri Light" w:hAnsi="Calibri Light" w:cs="Calibri Light"/>
        </w:rPr>
        <w:t xml:space="preserve">qui s’est soumise à la transmutation. Une création </w:t>
      </w:r>
      <w:proofErr w:type="spellStart"/>
      <w:r w:rsidRPr="00AB10A5">
        <w:rPr>
          <w:rFonts w:ascii="Calibri Light" w:hAnsi="Calibri Light" w:cs="Calibri Light"/>
        </w:rPr>
        <w:t>body-buildé</w:t>
      </w:r>
      <w:r w:rsidR="00E47900" w:rsidRPr="00AB10A5">
        <w:rPr>
          <w:rFonts w:ascii="Calibri Light" w:hAnsi="Calibri Light" w:cs="Calibri Light"/>
        </w:rPr>
        <w:t>e</w:t>
      </w:r>
      <w:proofErr w:type="spellEnd"/>
      <w:r w:rsidRPr="00AB10A5">
        <w:rPr>
          <w:rFonts w:ascii="Calibri Light" w:hAnsi="Calibri Light" w:cs="Calibri Light"/>
        </w:rPr>
        <w:t xml:space="preserve"> recouverte d’une peau </w:t>
      </w:r>
      <w:r w:rsidR="00E47900" w:rsidRPr="00AB10A5">
        <w:rPr>
          <w:rFonts w:ascii="Calibri Light" w:hAnsi="Calibri Light" w:cs="Calibri Light"/>
        </w:rPr>
        <w:t xml:space="preserve">texturée. </w:t>
      </w:r>
      <w:r w:rsidR="00172BB4" w:rsidRPr="00AB10A5">
        <w:rPr>
          <w:rFonts w:ascii="Calibri Light" w:hAnsi="Calibri Light" w:cs="Calibri Light"/>
        </w:rPr>
        <w:t>En effet, u</w:t>
      </w:r>
      <w:r w:rsidR="00BE4808" w:rsidRPr="00AB10A5">
        <w:rPr>
          <w:rFonts w:ascii="Calibri Light" w:hAnsi="Calibri Light" w:cs="Calibri Light"/>
        </w:rPr>
        <w:t xml:space="preserve">ne </w:t>
      </w:r>
      <w:r w:rsidR="00172BB4" w:rsidRPr="00AB10A5">
        <w:rPr>
          <w:rFonts w:ascii="Calibri Light" w:hAnsi="Calibri Light" w:cs="Calibri Light"/>
        </w:rPr>
        <w:t>armure</w:t>
      </w:r>
      <w:r w:rsidR="00BE4808" w:rsidRPr="00AB10A5">
        <w:rPr>
          <w:rFonts w:ascii="Calibri Light" w:hAnsi="Calibri Light" w:cs="Calibri Light"/>
        </w:rPr>
        <w:t xml:space="preserve"> d’écailles</w:t>
      </w:r>
      <w:r w:rsidR="00E47900" w:rsidRPr="00AB10A5">
        <w:rPr>
          <w:rFonts w:ascii="Calibri Light" w:hAnsi="Calibri Light" w:cs="Calibri Light"/>
        </w:rPr>
        <w:t xml:space="preserve"> recouvre</w:t>
      </w:r>
      <w:r w:rsidRPr="00AB10A5">
        <w:rPr>
          <w:rFonts w:ascii="Calibri Light" w:hAnsi="Calibri Light" w:cs="Calibri Light"/>
        </w:rPr>
        <w:t xml:space="preserve"> </w:t>
      </w:r>
      <w:r w:rsidR="00BE4808" w:rsidRPr="00AB10A5">
        <w:rPr>
          <w:rFonts w:ascii="Calibri Light" w:hAnsi="Calibri Light" w:cs="Calibri Light"/>
        </w:rPr>
        <w:t>sa</w:t>
      </w:r>
      <w:r w:rsidRPr="00AB10A5">
        <w:rPr>
          <w:rFonts w:ascii="Calibri Light" w:hAnsi="Calibri Light" w:cs="Calibri Light"/>
        </w:rPr>
        <w:t xml:space="preserve"> lunette</w:t>
      </w:r>
      <w:r w:rsidR="00E3176C" w:rsidRPr="00AB10A5">
        <w:rPr>
          <w:rFonts w:ascii="Calibri Light" w:hAnsi="Calibri Light" w:cs="Calibri Light"/>
        </w:rPr>
        <w:t xml:space="preserve">, </w:t>
      </w:r>
      <w:r w:rsidRPr="00AB10A5">
        <w:rPr>
          <w:rFonts w:ascii="Calibri Light" w:hAnsi="Calibri Light" w:cs="Calibri Light"/>
        </w:rPr>
        <w:t>et même un peu plus</w:t>
      </w:r>
      <w:r w:rsidR="001348C4" w:rsidRPr="00AB10A5">
        <w:rPr>
          <w:rFonts w:ascii="Calibri Light" w:hAnsi="Calibri Light" w:cs="Calibri Light"/>
        </w:rPr>
        <w:t xml:space="preserve"> que ça</w:t>
      </w:r>
      <w:r w:rsidRPr="00AB10A5">
        <w:rPr>
          <w:rFonts w:ascii="Calibri Light" w:hAnsi="Calibri Light" w:cs="Calibri Light"/>
        </w:rPr>
        <w:t xml:space="preserve">. </w:t>
      </w:r>
      <w:r w:rsidR="00BE4808" w:rsidRPr="00AB10A5">
        <w:rPr>
          <w:rFonts w:ascii="Calibri Light" w:hAnsi="Calibri Light" w:cs="Calibri Light"/>
        </w:rPr>
        <w:t>Se</w:t>
      </w:r>
      <w:r w:rsidRPr="00AB10A5">
        <w:rPr>
          <w:rFonts w:ascii="Calibri Light" w:hAnsi="Calibri Light" w:cs="Calibri Light"/>
        </w:rPr>
        <w:t xml:space="preserve">s </w:t>
      </w:r>
      <w:r w:rsidR="00E47900" w:rsidRPr="00AB10A5">
        <w:rPr>
          <w:rFonts w:ascii="Calibri Light" w:hAnsi="Calibri Light" w:cs="Calibri Light"/>
        </w:rPr>
        <w:t>flancs</w:t>
      </w:r>
      <w:r w:rsidRPr="00AB10A5">
        <w:rPr>
          <w:rFonts w:ascii="Calibri Light" w:hAnsi="Calibri Light" w:cs="Calibri Light"/>
        </w:rPr>
        <w:t xml:space="preserve"> aussi. Et </w:t>
      </w:r>
      <w:r w:rsidR="00BE4808" w:rsidRPr="00AB10A5">
        <w:rPr>
          <w:rFonts w:ascii="Calibri Light" w:hAnsi="Calibri Light" w:cs="Calibri Light"/>
        </w:rPr>
        <w:t>s</w:t>
      </w:r>
      <w:r w:rsidRPr="00AB10A5">
        <w:rPr>
          <w:rFonts w:ascii="Calibri Light" w:hAnsi="Calibri Light" w:cs="Calibri Light"/>
        </w:rPr>
        <w:t xml:space="preserve">es cornes également. </w:t>
      </w:r>
      <w:r w:rsidR="00BE4808" w:rsidRPr="00AB10A5">
        <w:rPr>
          <w:rFonts w:ascii="Calibri Light" w:hAnsi="Calibri Light" w:cs="Calibri Light"/>
        </w:rPr>
        <w:t>Un</w:t>
      </w:r>
      <w:r w:rsidRPr="00AB10A5">
        <w:rPr>
          <w:rFonts w:ascii="Calibri Light" w:hAnsi="Calibri Light" w:cs="Calibri Light"/>
        </w:rPr>
        <w:t xml:space="preserve"> </w:t>
      </w:r>
      <w:r w:rsidR="0051287F" w:rsidRPr="00AB10A5">
        <w:rPr>
          <w:rFonts w:ascii="Calibri Light" w:hAnsi="Calibri Light" w:cs="Calibri Light"/>
        </w:rPr>
        <w:t>guillochage </w:t>
      </w:r>
      <w:r w:rsidR="00E47900" w:rsidRPr="00AB10A5">
        <w:rPr>
          <w:rFonts w:ascii="Calibri Light" w:hAnsi="Calibri Light" w:cs="Calibri Light"/>
        </w:rPr>
        <w:t xml:space="preserve">organique </w:t>
      </w:r>
      <w:r w:rsidR="00172BB4" w:rsidRPr="00AB10A5">
        <w:rPr>
          <w:rFonts w:ascii="Calibri Light" w:hAnsi="Calibri Light" w:cs="Calibri Light"/>
        </w:rPr>
        <w:t xml:space="preserve">qui </w:t>
      </w:r>
      <w:r w:rsidR="0051287F" w:rsidRPr="00AB10A5">
        <w:rPr>
          <w:rFonts w:ascii="Calibri Light" w:hAnsi="Calibri Light" w:cs="Calibri Light"/>
        </w:rPr>
        <w:t>habit</w:t>
      </w:r>
      <w:r w:rsidR="00172BB4" w:rsidRPr="00AB10A5">
        <w:rPr>
          <w:rFonts w:ascii="Calibri Light" w:hAnsi="Calibri Light" w:cs="Calibri Light"/>
        </w:rPr>
        <w:t>uellement</w:t>
      </w:r>
      <w:r w:rsidR="0051287F" w:rsidRPr="00AB10A5">
        <w:rPr>
          <w:rFonts w:ascii="Calibri Light" w:hAnsi="Calibri Light" w:cs="Calibri Light"/>
        </w:rPr>
        <w:t xml:space="preserve"> ne se retrouve</w:t>
      </w:r>
      <w:r w:rsidR="00172BB4" w:rsidRPr="00AB10A5">
        <w:rPr>
          <w:rFonts w:ascii="Calibri Light" w:hAnsi="Calibri Light" w:cs="Calibri Light"/>
        </w:rPr>
        <w:t xml:space="preserve"> que sur un cadran, </w:t>
      </w:r>
      <w:r w:rsidR="0051287F" w:rsidRPr="00AB10A5">
        <w:rPr>
          <w:rFonts w:ascii="Calibri Light" w:hAnsi="Calibri Light" w:cs="Calibri Light"/>
        </w:rPr>
        <w:t>à couvert, prudemment protégé sous une glace saphir</w:t>
      </w:r>
      <w:r w:rsidR="00E47900" w:rsidRPr="00AB10A5">
        <w:rPr>
          <w:rFonts w:ascii="Calibri Light" w:hAnsi="Calibri Light" w:cs="Calibri Light"/>
        </w:rPr>
        <w:t xml:space="preserve">. Il </w:t>
      </w:r>
      <w:r w:rsidR="0051287F" w:rsidRPr="00AB10A5">
        <w:rPr>
          <w:rFonts w:ascii="Calibri Light" w:hAnsi="Calibri Light" w:cs="Calibri Light"/>
        </w:rPr>
        <w:t>s’expose</w:t>
      </w:r>
      <w:r w:rsidR="00E47900" w:rsidRPr="00AB10A5">
        <w:rPr>
          <w:rFonts w:ascii="Calibri Light" w:hAnsi="Calibri Light" w:cs="Calibri Light"/>
        </w:rPr>
        <w:t xml:space="preserve"> ici</w:t>
      </w:r>
      <w:r w:rsidR="0051287F" w:rsidRPr="00AB10A5">
        <w:rPr>
          <w:rFonts w:ascii="Calibri Light" w:hAnsi="Calibri Light" w:cs="Calibri Light"/>
        </w:rPr>
        <w:t xml:space="preserve"> au toucher,</w:t>
      </w:r>
      <w:r w:rsidR="00172BB4" w:rsidRPr="00AB10A5">
        <w:rPr>
          <w:rFonts w:ascii="Calibri Light" w:hAnsi="Calibri Light" w:cs="Calibri Light"/>
        </w:rPr>
        <w:t xml:space="preserve"> sans filtre</w:t>
      </w:r>
      <w:r w:rsidR="008B3B4B" w:rsidRPr="00AB10A5">
        <w:rPr>
          <w:rFonts w:ascii="Calibri Light" w:hAnsi="Calibri Light" w:cs="Calibri Light"/>
        </w:rPr>
        <w:t>, invitant</w:t>
      </w:r>
      <w:r w:rsidR="0051287F" w:rsidRPr="00AB10A5">
        <w:rPr>
          <w:rFonts w:ascii="Calibri Light" w:hAnsi="Calibri Light" w:cs="Calibri Light"/>
        </w:rPr>
        <w:t xml:space="preserve"> au contact</w:t>
      </w:r>
      <w:r w:rsidR="008B3B4B" w:rsidRPr="00AB10A5">
        <w:rPr>
          <w:rFonts w:ascii="Calibri Light" w:hAnsi="Calibri Light" w:cs="Calibri Light"/>
        </w:rPr>
        <w:t xml:space="preserve"> direct.</w:t>
      </w:r>
    </w:p>
    <w:p w:rsidR="00635098" w:rsidRDefault="0051287F">
      <w:pPr>
        <w:pStyle w:val="Standard"/>
        <w:jc w:val="both"/>
        <w:rPr>
          <w:rFonts w:ascii="Calibri Light" w:hAnsi="Calibri Light" w:cs="Calibri Light"/>
        </w:rPr>
      </w:pPr>
      <w:r w:rsidRPr="00AB10A5">
        <w:rPr>
          <w:rFonts w:ascii="Calibri Light" w:hAnsi="Calibri Light" w:cs="Calibri Light"/>
        </w:rPr>
        <w:t xml:space="preserve">La UR-101 T-Rex veut se frotter au monde. Et chez URWERK on aime quand </w:t>
      </w:r>
      <w:r w:rsidR="00E47900" w:rsidRPr="00AB10A5">
        <w:rPr>
          <w:rFonts w:ascii="Calibri Light" w:hAnsi="Calibri Light" w:cs="Calibri Light"/>
        </w:rPr>
        <w:t xml:space="preserve">ça </w:t>
      </w:r>
      <w:r w:rsidR="00E3176C" w:rsidRPr="00AB10A5">
        <w:rPr>
          <w:rFonts w:ascii="Calibri Light" w:hAnsi="Calibri Light" w:cs="Calibri Light"/>
        </w:rPr>
        <w:t>grogne</w:t>
      </w:r>
      <w:r w:rsidR="00E47900" w:rsidRPr="00AB10A5">
        <w:rPr>
          <w:rFonts w:ascii="Calibri Light" w:hAnsi="Calibri Light" w:cs="Calibri Light"/>
        </w:rPr>
        <w:t xml:space="preserve">. </w:t>
      </w:r>
      <w:r w:rsidRPr="00AB10A5">
        <w:rPr>
          <w:rFonts w:ascii="Calibri Light" w:hAnsi="Calibri Light" w:cs="Calibri Light"/>
        </w:rPr>
        <w:t xml:space="preserve"> </w:t>
      </w:r>
    </w:p>
    <w:p w:rsidR="001F3A3E" w:rsidRPr="00AB10A5" w:rsidRDefault="001F3A3E">
      <w:pPr>
        <w:pStyle w:val="Standard"/>
        <w:jc w:val="both"/>
        <w:rPr>
          <w:rFonts w:ascii="Calibri Light" w:hAnsi="Calibri Light" w:cs="Calibri Light"/>
        </w:rPr>
      </w:pPr>
    </w:p>
    <w:bookmarkStart w:id="0" w:name="_GoBack"/>
    <w:p w:rsidR="00962288" w:rsidRPr="00AB10A5" w:rsidRDefault="00962288" w:rsidP="00962288">
      <w:pPr>
        <w:pStyle w:val="NormalWeb"/>
        <w:jc w:val="center"/>
      </w:pPr>
      <w:r w:rsidRPr="00AB10A5">
        <w:fldChar w:fldCharType="begin"/>
      </w:r>
      <w:r w:rsidRPr="00AB10A5">
        <w:instrText xml:space="preserve"> INCLUDEPICTURE "Z:\\UR-COM\\PHOTOS\\MONTRES\\UR-101 (NEW)\\PACKSHOTS\\UR101_T-Rex_SDT.jpg" \* MERGEFORMATINET </w:instrText>
      </w:r>
      <w:r w:rsidRPr="00AB10A5">
        <w:fldChar w:fldCharType="separate"/>
      </w:r>
      <w:r w:rsidR="00F332BF" w:rsidRPr="00AB10A5">
        <w:fldChar w:fldCharType="begin"/>
      </w:r>
      <w:r w:rsidR="00F332BF" w:rsidRPr="00AB10A5">
        <w:instrText xml:space="preserve"> INCLUDEPICTURE  "Z:\\UR-COM\\PHOTOS\\MONTRES\\UR-101 (NEW)\\PACKSHOTS\\UR101_T-Rex_SDT.jpg" \* MERGEFORMATINET </w:instrText>
      </w:r>
      <w:r w:rsidR="00F332BF" w:rsidRPr="00AB10A5">
        <w:fldChar w:fldCharType="separate"/>
      </w:r>
      <w:r w:rsidR="00E52943" w:rsidRPr="00AB10A5">
        <w:fldChar w:fldCharType="begin"/>
      </w:r>
      <w:r w:rsidR="00E52943" w:rsidRPr="00AB10A5">
        <w:instrText xml:space="preserve"> INCLUDEPICTURE  "Z:\\UR-COM\\PHOTOS\\MONTRES\\UR-101 (NEW)\\PACKSHOTS\\UR101_T-Rex_SDT.jpg" \* MERGEFORMATINET </w:instrText>
      </w:r>
      <w:r w:rsidR="00E52943" w:rsidRPr="00AB10A5">
        <w:fldChar w:fldCharType="separate"/>
      </w:r>
      <w:r w:rsidR="001673C9" w:rsidRPr="00AB10A5">
        <w:fldChar w:fldCharType="begin"/>
      </w:r>
      <w:r w:rsidR="001673C9" w:rsidRPr="00AB10A5">
        <w:instrText xml:space="preserve"> INCLUDEPICTURE  "Z:\\UR-COM\\PHOTOS\\MONTRES\\UR-101 (NEW)\\PACKSHOTS\\UR101_T-Rex_SDT.jpg" \* MERGEFORMATINET </w:instrText>
      </w:r>
      <w:r w:rsidR="001673C9" w:rsidRPr="00AB10A5">
        <w:fldChar w:fldCharType="separate"/>
      </w:r>
      <w:r w:rsidR="00831C17" w:rsidRPr="00AB10A5">
        <w:fldChar w:fldCharType="begin"/>
      </w:r>
      <w:r w:rsidR="00831C17" w:rsidRPr="00AB10A5">
        <w:instrText xml:space="preserve"> INCLUDEPICTURE  "Z:\\UR-COM\\PHOTOS\\MONTRES\\UR-101 (NEW)\\PACKSHOTS\\UR101_T-Rex_SDT.jpg" \* MERGEFORMATINET </w:instrText>
      </w:r>
      <w:r w:rsidR="00831C17" w:rsidRPr="00AB10A5">
        <w:fldChar w:fldCharType="separate"/>
      </w:r>
      <w:r w:rsidR="00DB40CE" w:rsidRPr="00AB10A5">
        <w:fldChar w:fldCharType="begin"/>
      </w:r>
      <w:r w:rsidR="00DB40CE" w:rsidRPr="00AB10A5">
        <w:instrText xml:space="preserve"> INCLUDEPICTURE  "Z:\\UR-COM\\PHOTOS\\MONTRES\\UR-101 (NEW)\\PACKSHOTS\\UR101_T-Rex_SDT.jpg" \* MERGEFORMATINET </w:instrText>
      </w:r>
      <w:r w:rsidR="00DB40CE" w:rsidRPr="00AB10A5">
        <w:fldChar w:fldCharType="separate"/>
      </w:r>
      <w:r w:rsidR="009D58D9" w:rsidRPr="00AB10A5">
        <w:fldChar w:fldCharType="begin"/>
      </w:r>
      <w:r w:rsidR="009D58D9" w:rsidRPr="00AB10A5">
        <w:instrText xml:space="preserve"> INCLUDEPICTURE  "Z:\\UR-COM\\PHOTOS\\MONTRES\\UR-101 (NEW)\\PACKSHOTS\\UR101_T-Rex_SDT.jpg" \* MERGEFORMATINET </w:instrText>
      </w:r>
      <w:r w:rsidR="009D58D9" w:rsidRPr="00AB10A5">
        <w:fldChar w:fldCharType="separate"/>
      </w:r>
      <w:r w:rsidR="003B691A">
        <w:fldChar w:fldCharType="begin"/>
      </w:r>
      <w:r w:rsidR="003B691A">
        <w:instrText xml:space="preserve"> INCLUDEPICTURE  "Z:\\UR-COM\\PHOTOS\\MONTRES\\UR-101 (NEW)\\PACKSHOTS\\UR101_T-Rex_SDT.jpg" \* MERGEFORMATINET </w:instrText>
      </w:r>
      <w:r w:rsidR="003B691A">
        <w:fldChar w:fldCharType="separate"/>
      </w:r>
      <w:r w:rsidR="00AB27ED">
        <w:fldChar w:fldCharType="begin"/>
      </w:r>
      <w:r w:rsidR="00AB27ED">
        <w:instrText xml:space="preserve"> INCLUDEPICTURE  "Z:\\UR-COM\\PHOTOS\\MONTRES\\UR-101 (NEW)\\PACKSHOTS\\UR101_T-Rex_SDT.jpg" \* MERGEFORMATINET </w:instrText>
      </w:r>
      <w:r w:rsidR="00AB27ED">
        <w:fldChar w:fldCharType="separate"/>
      </w:r>
      <w:r w:rsidR="005045A9">
        <w:fldChar w:fldCharType="begin"/>
      </w:r>
      <w:r w:rsidR="005045A9">
        <w:instrText xml:space="preserve"> INCLUDEPICTURE  "Z:\\UR-COM\\PHOTOS\\MONTRES\\UR-101 (NEW)\\PACKSHOTS\\UR101_T-Rex_SDT.jpg" \* MERGEFORMATINET </w:instrText>
      </w:r>
      <w:r w:rsidR="005045A9">
        <w:fldChar w:fldCharType="separate"/>
      </w:r>
      <w:r w:rsidR="006567A6">
        <w:fldChar w:fldCharType="begin"/>
      </w:r>
      <w:r w:rsidR="006567A6">
        <w:instrText xml:space="preserve"> INCLUDEPICTURE  "Z:\\UR-COM\\PHOTOS\\MONTRES\\UR-101 (NEW)\\PACKSHOTS\\UR101_T-Rex_SDT.jpg" \* MERGEFORMATINET </w:instrText>
      </w:r>
      <w:r w:rsidR="006567A6">
        <w:fldChar w:fldCharType="separate"/>
      </w:r>
      <w:r w:rsidR="006F6FAD">
        <w:fldChar w:fldCharType="begin"/>
      </w:r>
      <w:r w:rsidR="006F6FAD">
        <w:instrText xml:space="preserve"> </w:instrText>
      </w:r>
      <w:r w:rsidR="006F6FAD">
        <w:instrText xml:space="preserve">INCLUDEPICTURE  "Z:\\UR-COM\\PHOTOS\\MONTRES\\UR-101 (NEW)\\PACKSHOTS\\UR101_T-Rex_SDT.jpg" \* </w:instrText>
      </w:r>
      <w:r w:rsidR="006F6FAD">
        <w:instrText>MERGEFORMATINET</w:instrText>
      </w:r>
      <w:r w:rsidR="006F6FAD">
        <w:instrText xml:space="preserve"> </w:instrText>
      </w:r>
      <w:r w:rsidR="006F6FAD">
        <w:fldChar w:fldCharType="separate"/>
      </w:r>
      <w:r w:rsidR="00144D79">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57.75pt;height:408pt">
            <v:imagedata r:id="rId6" r:href="rId7"/>
          </v:shape>
        </w:pict>
      </w:r>
      <w:r w:rsidR="006F6FAD">
        <w:fldChar w:fldCharType="end"/>
      </w:r>
      <w:r w:rsidR="006567A6">
        <w:fldChar w:fldCharType="end"/>
      </w:r>
      <w:r w:rsidR="005045A9">
        <w:fldChar w:fldCharType="end"/>
      </w:r>
      <w:r w:rsidR="00AB27ED">
        <w:fldChar w:fldCharType="end"/>
      </w:r>
      <w:r w:rsidR="003B691A">
        <w:fldChar w:fldCharType="end"/>
      </w:r>
      <w:r w:rsidR="009D58D9" w:rsidRPr="00AB10A5">
        <w:fldChar w:fldCharType="end"/>
      </w:r>
      <w:r w:rsidR="00DB40CE" w:rsidRPr="00AB10A5">
        <w:fldChar w:fldCharType="end"/>
      </w:r>
      <w:r w:rsidR="00831C17" w:rsidRPr="00AB10A5">
        <w:fldChar w:fldCharType="end"/>
      </w:r>
      <w:r w:rsidR="001673C9" w:rsidRPr="00AB10A5">
        <w:fldChar w:fldCharType="end"/>
      </w:r>
      <w:r w:rsidR="00E52943" w:rsidRPr="00AB10A5">
        <w:fldChar w:fldCharType="end"/>
      </w:r>
      <w:r w:rsidR="00F332BF" w:rsidRPr="00AB10A5">
        <w:fldChar w:fldCharType="end"/>
      </w:r>
      <w:r w:rsidRPr="00AB10A5">
        <w:fldChar w:fldCharType="end"/>
      </w:r>
      <w:bookmarkEnd w:id="0"/>
    </w:p>
    <w:p w:rsidR="00E3176C" w:rsidRPr="00AB10A5" w:rsidRDefault="00172BB4">
      <w:pPr>
        <w:pStyle w:val="Standard"/>
        <w:jc w:val="both"/>
        <w:rPr>
          <w:rFonts w:ascii="Calibri Light" w:hAnsi="Calibri Light" w:cs="Calibri Light"/>
          <w:b/>
        </w:rPr>
      </w:pPr>
      <w:r w:rsidRPr="00AB10A5">
        <w:rPr>
          <w:rFonts w:ascii="Calibri Light" w:hAnsi="Calibri Light" w:cs="Calibri Light"/>
          <w:b/>
        </w:rPr>
        <w:lastRenderedPageBreak/>
        <w:t>Un bronze vivant.</w:t>
      </w:r>
    </w:p>
    <w:p w:rsidR="008230AB" w:rsidRPr="00AB10A5" w:rsidRDefault="00E3176C">
      <w:pPr>
        <w:pStyle w:val="Standard"/>
        <w:jc w:val="both"/>
        <w:rPr>
          <w:rFonts w:ascii="Calibri Light" w:hAnsi="Calibri Light" w:cs="Calibri Light"/>
        </w:rPr>
      </w:pPr>
      <w:r w:rsidRPr="00AB10A5">
        <w:rPr>
          <w:rFonts w:ascii="Calibri Light" w:hAnsi="Calibri Light" w:cs="Calibri Light"/>
        </w:rPr>
        <w:t>«</w:t>
      </w:r>
      <w:r w:rsidRPr="00AB10A5">
        <w:rPr>
          <w:rFonts w:ascii="Calibri Light" w:hAnsi="Calibri Light" w:cs="Calibri Light"/>
          <w:i/>
        </w:rPr>
        <w:t xml:space="preserve">Le bronze est un métal fabuleux, </w:t>
      </w:r>
      <w:r w:rsidRPr="00AB10A5">
        <w:rPr>
          <w:rFonts w:ascii="Calibri Light" w:hAnsi="Calibri Light" w:cs="Calibri Light"/>
        </w:rPr>
        <w:t>explique Martin Frei, co-fondateur et directeur artistique d’URWERK</w:t>
      </w:r>
      <w:r w:rsidRPr="00AB10A5">
        <w:rPr>
          <w:rFonts w:ascii="Calibri Light" w:hAnsi="Calibri Light" w:cs="Calibri Light"/>
          <w:i/>
        </w:rPr>
        <w:t xml:space="preserve">. Il réagit au toucher. Il est vivant. Il se </w:t>
      </w:r>
      <w:r w:rsidR="001A6259" w:rsidRPr="00AB10A5">
        <w:rPr>
          <w:rFonts w:ascii="Calibri Light" w:hAnsi="Calibri Light" w:cs="Calibri Light"/>
          <w:i/>
        </w:rPr>
        <w:t>réoxyde</w:t>
      </w:r>
      <w:r w:rsidRPr="00AB10A5">
        <w:rPr>
          <w:rFonts w:ascii="Calibri Light" w:hAnsi="Calibri Light" w:cs="Calibri Light"/>
          <w:i/>
        </w:rPr>
        <w:t xml:space="preserve"> dès qu'il est rayé, et cette oxydation le protège et gomme les </w:t>
      </w:r>
      <w:r w:rsidR="00172BB4" w:rsidRPr="00AB10A5">
        <w:rPr>
          <w:rFonts w:ascii="Calibri Light" w:hAnsi="Calibri Light" w:cs="Calibri Light"/>
          <w:i/>
        </w:rPr>
        <w:t>traces du temps</w:t>
      </w:r>
      <w:r w:rsidRPr="00AB10A5">
        <w:rPr>
          <w:rFonts w:ascii="Calibri Light" w:hAnsi="Calibri Light" w:cs="Calibri Light"/>
          <w:i/>
        </w:rPr>
        <w:t>. C'est fascinant, on croirait qu'il se guérit tout seul comme une peau qui cicatris</w:t>
      </w:r>
      <w:r w:rsidR="0039352F" w:rsidRPr="00AB10A5">
        <w:rPr>
          <w:rFonts w:ascii="Calibri Light" w:hAnsi="Calibri Light" w:cs="Calibri Light"/>
          <w:i/>
        </w:rPr>
        <w:t>e</w:t>
      </w:r>
      <w:r w:rsidR="008B3B4B" w:rsidRPr="00AB10A5">
        <w:rPr>
          <w:rFonts w:ascii="Calibri Light" w:hAnsi="Calibri Light" w:cs="Calibri Light"/>
          <w:i/>
        </w:rPr>
        <w:t>.</w:t>
      </w:r>
      <w:r w:rsidRPr="00AB10A5">
        <w:rPr>
          <w:rFonts w:ascii="Calibri Light" w:hAnsi="Calibri Light" w:cs="Calibri Light"/>
          <w:i/>
        </w:rPr>
        <w:t xml:space="preserve"> </w:t>
      </w:r>
      <w:r w:rsidRPr="00AB10A5">
        <w:rPr>
          <w:rFonts w:ascii="Calibri Light" w:hAnsi="Calibri Light" w:cs="Calibri Light"/>
        </w:rPr>
        <w:t>»</w:t>
      </w:r>
      <w:r w:rsidR="0039352F" w:rsidRPr="00AB10A5">
        <w:rPr>
          <w:rFonts w:ascii="Calibri Light" w:hAnsi="Calibri Light" w:cs="Calibri Light"/>
        </w:rPr>
        <w:t xml:space="preserve">  </w:t>
      </w:r>
    </w:p>
    <w:p w:rsidR="0039352F" w:rsidRPr="00AB10A5" w:rsidRDefault="0039352F">
      <w:pPr>
        <w:pStyle w:val="Standard"/>
        <w:jc w:val="both"/>
        <w:rPr>
          <w:rFonts w:ascii="Calibri Light" w:hAnsi="Calibri Light" w:cs="Calibri Light"/>
        </w:rPr>
      </w:pPr>
      <w:r w:rsidRPr="00AB10A5">
        <w:rPr>
          <w:rFonts w:ascii="Calibri Light" w:hAnsi="Calibri Light" w:cs="Calibri Light"/>
        </w:rPr>
        <w:t>Cette UR-101 est le t</w:t>
      </w:r>
      <w:r w:rsidR="009435DD" w:rsidRPr="00AB10A5">
        <w:rPr>
          <w:rFonts w:ascii="Calibri Light" w:hAnsi="Calibri Light" w:cs="Calibri Light"/>
        </w:rPr>
        <w:t xml:space="preserve">roisième </w:t>
      </w:r>
      <w:r w:rsidR="00172BB4" w:rsidRPr="00AB10A5">
        <w:rPr>
          <w:rFonts w:ascii="Calibri Light" w:hAnsi="Calibri Light" w:cs="Calibri Light"/>
        </w:rPr>
        <w:t>modèle</w:t>
      </w:r>
      <w:r w:rsidR="009435DD" w:rsidRPr="00AB10A5">
        <w:rPr>
          <w:rFonts w:ascii="Calibri Light" w:hAnsi="Calibri Light" w:cs="Calibri Light"/>
        </w:rPr>
        <w:t xml:space="preserve"> d</w:t>
      </w:r>
      <w:r w:rsidR="00172BB4" w:rsidRPr="00AB10A5">
        <w:rPr>
          <w:rFonts w:ascii="Calibri Light" w:hAnsi="Calibri Light" w:cs="Calibri Light"/>
        </w:rPr>
        <w:t>’URWER</w:t>
      </w:r>
      <w:r w:rsidR="009435DD" w:rsidRPr="00AB10A5">
        <w:rPr>
          <w:rFonts w:ascii="Calibri Light" w:hAnsi="Calibri Light" w:cs="Calibri Light"/>
        </w:rPr>
        <w:t>K à bénéficier du traitement T-Rex</w:t>
      </w:r>
      <w:r w:rsidRPr="00AB10A5">
        <w:rPr>
          <w:rFonts w:ascii="Calibri Light" w:hAnsi="Calibri Light" w:cs="Calibri Light"/>
        </w:rPr>
        <w:t xml:space="preserve">. </w:t>
      </w:r>
      <w:r w:rsidR="008D7786" w:rsidRPr="00AB10A5">
        <w:rPr>
          <w:rFonts w:ascii="Calibri Light" w:hAnsi="Calibri Light" w:cs="Calibri Light"/>
        </w:rPr>
        <w:t>Son esthétique tout en rondeur</w:t>
      </w:r>
      <w:r w:rsidR="00BB5D27" w:rsidRPr="00AB10A5">
        <w:rPr>
          <w:rFonts w:ascii="Calibri Light" w:hAnsi="Calibri Light" w:cs="Calibri Light"/>
        </w:rPr>
        <w:t xml:space="preserve"> fut le déclencheur de cette envie de transmutatio</w:t>
      </w:r>
      <w:r w:rsidR="0066503B" w:rsidRPr="00AB10A5">
        <w:rPr>
          <w:rFonts w:ascii="Calibri Light" w:hAnsi="Calibri Light" w:cs="Calibri Light"/>
        </w:rPr>
        <w:t>n</w:t>
      </w:r>
      <w:r w:rsidR="00BB5D27" w:rsidRPr="00AB10A5">
        <w:rPr>
          <w:rFonts w:ascii="Calibri Light" w:hAnsi="Calibri Light" w:cs="Calibri Light"/>
        </w:rPr>
        <w:t xml:space="preserve">, </w:t>
      </w:r>
      <w:r w:rsidR="008D7786" w:rsidRPr="00AB10A5">
        <w:rPr>
          <w:rFonts w:ascii="Calibri Light" w:hAnsi="Calibri Light" w:cs="Calibri Light"/>
        </w:rPr>
        <w:t xml:space="preserve">le support parfait pour </w:t>
      </w:r>
      <w:r w:rsidR="001D7711" w:rsidRPr="00AB10A5">
        <w:rPr>
          <w:rFonts w:ascii="Calibri Light" w:hAnsi="Calibri Light" w:cs="Calibri Light"/>
        </w:rPr>
        <w:t>ce</w:t>
      </w:r>
      <w:r w:rsidR="008D7786" w:rsidRPr="00AB10A5">
        <w:rPr>
          <w:rFonts w:ascii="Calibri Light" w:hAnsi="Calibri Light" w:cs="Calibri Light"/>
        </w:rPr>
        <w:t xml:space="preserve"> </w:t>
      </w:r>
      <w:r w:rsidR="001D7711" w:rsidRPr="00AB10A5">
        <w:rPr>
          <w:rFonts w:ascii="Calibri Light" w:hAnsi="Calibri Light" w:cs="Calibri Light"/>
        </w:rPr>
        <w:t>guillochage</w:t>
      </w:r>
      <w:r w:rsidR="008D7786" w:rsidRPr="00AB10A5">
        <w:rPr>
          <w:rFonts w:ascii="Calibri Light" w:hAnsi="Calibri Light" w:cs="Calibri Light"/>
        </w:rPr>
        <w:t xml:space="preserve"> </w:t>
      </w:r>
      <w:r w:rsidR="001D7711" w:rsidRPr="00AB10A5">
        <w:rPr>
          <w:rFonts w:ascii="Calibri Light" w:hAnsi="Calibri Light" w:cs="Calibri Light"/>
        </w:rPr>
        <w:t>si caractéristique</w:t>
      </w:r>
      <w:r w:rsidR="008D7786" w:rsidRPr="00AB10A5">
        <w:rPr>
          <w:rFonts w:ascii="Calibri Light" w:hAnsi="Calibri Light" w:cs="Calibri Light"/>
        </w:rPr>
        <w:t xml:space="preserve">. </w:t>
      </w:r>
      <w:r w:rsidR="00BB5D27" w:rsidRPr="00AB10A5">
        <w:rPr>
          <w:rFonts w:ascii="Calibri Light" w:hAnsi="Calibri Light" w:cs="Calibri Light"/>
        </w:rPr>
        <w:t>Regardez : l</w:t>
      </w:r>
      <w:r w:rsidR="001D7711" w:rsidRPr="00AB10A5">
        <w:rPr>
          <w:rFonts w:ascii="Calibri Light" w:hAnsi="Calibri Light" w:cs="Calibri Light"/>
        </w:rPr>
        <w:t>e point de départ de</w:t>
      </w:r>
      <w:r w:rsidR="00BB5D27" w:rsidRPr="00AB10A5">
        <w:rPr>
          <w:rFonts w:ascii="Calibri Light" w:hAnsi="Calibri Light" w:cs="Calibri Light"/>
        </w:rPr>
        <w:t xml:space="preserve">s sillons gravés </w:t>
      </w:r>
      <w:r w:rsidR="00220953" w:rsidRPr="00AB10A5">
        <w:rPr>
          <w:rFonts w:ascii="Calibri Light" w:hAnsi="Calibri Light" w:cs="Calibri Light"/>
        </w:rPr>
        <w:t xml:space="preserve">se situe à </w:t>
      </w:r>
      <w:r w:rsidR="001D7711" w:rsidRPr="00AB10A5">
        <w:rPr>
          <w:rFonts w:ascii="Calibri Light" w:hAnsi="Calibri Light" w:cs="Calibri Light"/>
        </w:rPr>
        <w:t xml:space="preserve">la couronne, </w:t>
      </w:r>
      <w:r w:rsidR="00220953" w:rsidRPr="00AB10A5">
        <w:rPr>
          <w:rFonts w:ascii="Calibri Light" w:hAnsi="Calibri Light" w:cs="Calibri Light"/>
        </w:rPr>
        <w:t xml:space="preserve">il court </w:t>
      </w:r>
      <w:r w:rsidR="001D7711" w:rsidRPr="00AB10A5">
        <w:rPr>
          <w:rFonts w:ascii="Calibri Light" w:hAnsi="Calibri Light" w:cs="Calibri Light"/>
        </w:rPr>
        <w:t xml:space="preserve">tout au long du boîtier dans un faux plat, jusqu’à la </w:t>
      </w:r>
      <w:r w:rsidR="00BB5D27" w:rsidRPr="00AB10A5">
        <w:rPr>
          <w:rFonts w:ascii="Calibri Light" w:hAnsi="Calibri Light" w:cs="Calibri Light"/>
        </w:rPr>
        <w:t>pente</w:t>
      </w:r>
      <w:r w:rsidR="001D7711" w:rsidRPr="00AB10A5">
        <w:rPr>
          <w:rFonts w:ascii="Calibri Light" w:hAnsi="Calibri Light" w:cs="Calibri Light"/>
        </w:rPr>
        <w:t xml:space="preserve"> raide </w:t>
      </w:r>
      <w:r w:rsidR="0066503B" w:rsidRPr="00AB10A5">
        <w:rPr>
          <w:rFonts w:ascii="Calibri Light" w:hAnsi="Calibri Light" w:cs="Calibri Light"/>
        </w:rPr>
        <w:t xml:space="preserve">et incurvée </w:t>
      </w:r>
      <w:r w:rsidR="001D7711" w:rsidRPr="00AB10A5">
        <w:rPr>
          <w:rFonts w:ascii="Calibri Light" w:hAnsi="Calibri Light" w:cs="Calibri Light"/>
        </w:rPr>
        <w:t>menant au fond</w:t>
      </w:r>
      <w:r w:rsidR="00BB5D27" w:rsidRPr="00AB10A5">
        <w:rPr>
          <w:rFonts w:ascii="Calibri Light" w:hAnsi="Calibri Light" w:cs="Calibri Light"/>
        </w:rPr>
        <w:t xml:space="preserve"> de la </w:t>
      </w:r>
      <w:r w:rsidR="00E268B6" w:rsidRPr="00AB10A5">
        <w:rPr>
          <w:rFonts w:ascii="Calibri Light" w:hAnsi="Calibri Light" w:cs="Calibri Light"/>
        </w:rPr>
        <w:t>boîte</w:t>
      </w:r>
      <w:r w:rsidR="001D7711" w:rsidRPr="00AB10A5">
        <w:rPr>
          <w:rFonts w:ascii="Calibri Light" w:hAnsi="Calibri Light" w:cs="Calibri Light"/>
        </w:rPr>
        <w:t>.</w:t>
      </w:r>
      <w:r w:rsidR="0066503B" w:rsidRPr="00AB10A5">
        <w:rPr>
          <w:rFonts w:ascii="Calibri Light" w:hAnsi="Calibri Light" w:cs="Calibri Light"/>
        </w:rPr>
        <w:t xml:space="preserve"> </w:t>
      </w:r>
      <w:r w:rsidR="00A35ABD" w:rsidRPr="00AB10A5">
        <w:rPr>
          <w:rFonts w:ascii="Calibri Light" w:hAnsi="Calibri Light" w:cs="Calibri Light"/>
        </w:rPr>
        <w:t>L</w:t>
      </w:r>
      <w:r w:rsidR="0066503B" w:rsidRPr="00AB10A5">
        <w:rPr>
          <w:rFonts w:ascii="Calibri Light" w:hAnsi="Calibri Light" w:cs="Calibri Light"/>
        </w:rPr>
        <w:t>es</w:t>
      </w:r>
      <w:r w:rsidR="00220953" w:rsidRPr="00AB10A5">
        <w:rPr>
          <w:rFonts w:ascii="Calibri Light" w:hAnsi="Calibri Light" w:cs="Calibri Light"/>
        </w:rPr>
        <w:t xml:space="preserve"> rupture</w:t>
      </w:r>
      <w:r w:rsidR="0066503B" w:rsidRPr="00AB10A5">
        <w:rPr>
          <w:rFonts w:ascii="Calibri Light" w:hAnsi="Calibri Light" w:cs="Calibri Light"/>
        </w:rPr>
        <w:t>s</w:t>
      </w:r>
      <w:r w:rsidR="00220953" w:rsidRPr="00AB10A5">
        <w:rPr>
          <w:rFonts w:ascii="Calibri Light" w:hAnsi="Calibri Light" w:cs="Calibri Light"/>
        </w:rPr>
        <w:t xml:space="preserve"> de rythme </w:t>
      </w:r>
      <w:r w:rsidR="00E268B6" w:rsidRPr="00AB10A5">
        <w:rPr>
          <w:rFonts w:ascii="Calibri Light" w:hAnsi="Calibri Light" w:cs="Calibri Light"/>
        </w:rPr>
        <w:t>s’enchaînent</w:t>
      </w:r>
      <w:r w:rsidR="00220953" w:rsidRPr="00AB10A5">
        <w:rPr>
          <w:rFonts w:ascii="Calibri Light" w:hAnsi="Calibri Light" w:cs="Calibri Light"/>
        </w:rPr>
        <w:t>.</w:t>
      </w:r>
      <w:r w:rsidR="001D7711" w:rsidRPr="00AB10A5">
        <w:rPr>
          <w:rFonts w:ascii="Calibri Light" w:hAnsi="Calibri Light" w:cs="Calibri Light"/>
        </w:rPr>
        <w:t xml:space="preserve"> C</w:t>
      </w:r>
      <w:r w:rsidR="005A245B" w:rsidRPr="00AB10A5">
        <w:rPr>
          <w:rFonts w:ascii="Calibri Light" w:hAnsi="Calibri Light" w:cs="Calibri Light"/>
        </w:rPr>
        <w:t>’est c</w:t>
      </w:r>
      <w:r w:rsidR="001D7711" w:rsidRPr="00AB10A5">
        <w:rPr>
          <w:rFonts w:ascii="Calibri Light" w:hAnsi="Calibri Light" w:cs="Calibri Light"/>
        </w:rPr>
        <w:t>omplexe et beau</w:t>
      </w:r>
      <w:r w:rsidR="008D7786" w:rsidRPr="00AB10A5">
        <w:rPr>
          <w:rFonts w:ascii="Calibri Light" w:hAnsi="Calibri Light" w:cs="Calibri Light"/>
        </w:rPr>
        <w:t xml:space="preserve">.  </w:t>
      </w:r>
      <w:r w:rsidR="00BA4441" w:rsidRPr="00AB10A5">
        <w:rPr>
          <w:rFonts w:ascii="Calibri Light" w:hAnsi="Calibri Light" w:cs="Calibri Light"/>
        </w:rPr>
        <w:t xml:space="preserve">Cette UR-101 T-Rex </w:t>
      </w:r>
      <w:r w:rsidR="00172BB4" w:rsidRPr="00AB10A5">
        <w:rPr>
          <w:rFonts w:ascii="Calibri Light" w:hAnsi="Calibri Light" w:cs="Calibri Light"/>
        </w:rPr>
        <w:t>est</w:t>
      </w:r>
      <w:r w:rsidR="009435DD" w:rsidRPr="00AB10A5">
        <w:rPr>
          <w:rFonts w:ascii="Calibri Light" w:hAnsi="Calibri Light" w:cs="Calibri Light"/>
        </w:rPr>
        <w:t xml:space="preserve"> une affaire de fond et de forme, de surface et de substance</w:t>
      </w:r>
      <w:r w:rsidRPr="00AB10A5">
        <w:rPr>
          <w:rFonts w:ascii="Calibri Light" w:hAnsi="Calibri Light" w:cs="Calibri Light"/>
        </w:rPr>
        <w:t xml:space="preserve"> avec son ergonomie </w:t>
      </w:r>
      <w:r w:rsidR="009435DD" w:rsidRPr="00AB10A5">
        <w:rPr>
          <w:rFonts w:ascii="Calibri Light" w:hAnsi="Calibri Light" w:cs="Calibri Light"/>
        </w:rPr>
        <w:t>inspirée du Millenium Falcon.</w:t>
      </w:r>
      <w:r w:rsidR="00BA4441" w:rsidRPr="00AB10A5">
        <w:rPr>
          <w:rFonts w:ascii="Calibri Light" w:hAnsi="Calibri Light" w:cs="Calibri Light"/>
        </w:rPr>
        <w:t xml:space="preserve"> </w:t>
      </w:r>
      <w:r w:rsidR="00B364E2" w:rsidRPr="00AB10A5">
        <w:rPr>
          <w:rFonts w:ascii="Calibri Light" w:hAnsi="Calibri Light" w:cs="Calibri Light"/>
        </w:rPr>
        <w:t>U</w:t>
      </w:r>
      <w:r w:rsidR="001D7711" w:rsidRPr="00AB10A5">
        <w:rPr>
          <w:rFonts w:ascii="Calibri Light" w:hAnsi="Calibri Light" w:cs="Calibri Light"/>
        </w:rPr>
        <w:t>ne édition limitée à 100 exemplaires.</w:t>
      </w:r>
    </w:p>
    <w:p w:rsidR="0039352F" w:rsidRPr="00AB10A5" w:rsidRDefault="0039352F">
      <w:pPr>
        <w:pStyle w:val="Standard"/>
        <w:jc w:val="both"/>
        <w:rPr>
          <w:rFonts w:ascii="Calibri Light" w:hAnsi="Calibri Light" w:cs="Calibri Light"/>
        </w:rPr>
      </w:pPr>
    </w:p>
    <w:p w:rsidR="008D7786" w:rsidRPr="00AB10A5" w:rsidRDefault="00144D79" w:rsidP="008D7786">
      <w:pPr>
        <w:pStyle w:val="Standard"/>
        <w:jc w:val="center"/>
        <w:rPr>
          <w:rFonts w:ascii="Calibri Light" w:hAnsi="Calibri Light" w:cs="Calibri Light"/>
        </w:rPr>
      </w:pPr>
      <w:r>
        <w:rPr>
          <w:rFonts w:ascii="Calibri Light" w:hAnsi="Calibri Light" w:cs="Calibri Light"/>
        </w:rPr>
        <w:pict>
          <v:shape id="_x0000_i1026" type="#_x0000_t75" style="width:447.75pt;height:306pt">
            <v:imagedata r:id="rId8" o:title="TRex" cropbottom="41848f" cropright="48415f"/>
          </v:shape>
        </w:pict>
      </w:r>
    </w:p>
    <w:p w:rsidR="008D7786" w:rsidRPr="00AB10A5" w:rsidRDefault="008D7786" w:rsidP="008D7786">
      <w:pPr>
        <w:pStyle w:val="Standard"/>
        <w:jc w:val="center"/>
        <w:rPr>
          <w:rFonts w:ascii="Calibri Light" w:hAnsi="Calibri Light" w:cs="Calibri Light"/>
        </w:rPr>
      </w:pPr>
    </w:p>
    <w:p w:rsidR="009435DD" w:rsidRPr="00AB10A5" w:rsidRDefault="009435DD">
      <w:pPr>
        <w:pStyle w:val="Standard"/>
        <w:jc w:val="both"/>
        <w:rPr>
          <w:rFonts w:ascii="Calibri Light" w:hAnsi="Calibri Light" w:cs="Calibri Light"/>
        </w:rPr>
      </w:pPr>
    </w:p>
    <w:p w:rsidR="009435DD" w:rsidRPr="00AB10A5" w:rsidRDefault="004B0CDF">
      <w:pPr>
        <w:pStyle w:val="Standard"/>
        <w:jc w:val="both"/>
        <w:rPr>
          <w:rFonts w:ascii="Calibri Light" w:hAnsi="Calibri Light" w:cs="Calibri Light"/>
        </w:rPr>
      </w:pPr>
      <w:r w:rsidRPr="00AB10A5">
        <w:rPr>
          <w:rFonts w:ascii="Calibri Light" w:hAnsi="Calibri Light" w:cs="Calibri Light"/>
        </w:rPr>
        <w:t xml:space="preserve">Cette </w:t>
      </w:r>
      <w:r w:rsidR="009435DD" w:rsidRPr="00AB10A5">
        <w:rPr>
          <w:rFonts w:ascii="Calibri Light" w:hAnsi="Calibri Light" w:cs="Calibri Light"/>
        </w:rPr>
        <w:t>UR-101 T-Rex</w:t>
      </w:r>
      <w:r w:rsidRPr="00AB10A5">
        <w:rPr>
          <w:rFonts w:ascii="Calibri Light" w:hAnsi="Calibri Light" w:cs="Calibri Light"/>
        </w:rPr>
        <w:t xml:space="preserve"> affich</w:t>
      </w:r>
      <w:r w:rsidR="009435DD" w:rsidRPr="00AB10A5">
        <w:rPr>
          <w:rFonts w:ascii="Calibri Light" w:hAnsi="Calibri Light" w:cs="Calibri Light"/>
        </w:rPr>
        <w:t xml:space="preserve">e 41 mm de diamètre </w:t>
      </w:r>
      <w:r w:rsidR="0039352F" w:rsidRPr="00AB10A5">
        <w:rPr>
          <w:rFonts w:ascii="Calibri Light" w:hAnsi="Calibri Light" w:cs="Calibri Light"/>
        </w:rPr>
        <w:t>pour</w:t>
      </w:r>
      <w:r w:rsidR="009435DD" w:rsidRPr="00AB10A5">
        <w:rPr>
          <w:rFonts w:ascii="Calibri Light" w:hAnsi="Calibri Light" w:cs="Calibri Light"/>
        </w:rPr>
        <w:t xml:space="preserve"> 11,86 mm d'épaisseur à son point le plus haut. Mais </w:t>
      </w:r>
      <w:r w:rsidR="0039352F" w:rsidRPr="00AB10A5">
        <w:rPr>
          <w:rFonts w:ascii="Calibri Light" w:hAnsi="Calibri Light" w:cs="Calibri Light"/>
        </w:rPr>
        <w:t>au-delà d</w:t>
      </w:r>
      <w:r w:rsidR="009435DD" w:rsidRPr="00AB10A5">
        <w:rPr>
          <w:rFonts w:ascii="Calibri Light" w:hAnsi="Calibri Light" w:cs="Calibri Light"/>
        </w:rPr>
        <w:t>es chiffres</w:t>
      </w:r>
      <w:r w:rsidR="00307D10" w:rsidRPr="00AB10A5">
        <w:rPr>
          <w:rFonts w:ascii="Calibri Light" w:hAnsi="Calibri Light" w:cs="Calibri Light"/>
        </w:rPr>
        <w:t>,</w:t>
      </w:r>
      <w:r w:rsidR="009435DD" w:rsidRPr="00AB10A5">
        <w:rPr>
          <w:rFonts w:ascii="Calibri Light" w:hAnsi="Calibri Light" w:cs="Calibri Light"/>
        </w:rPr>
        <w:t xml:space="preserve"> </w:t>
      </w:r>
      <w:r w:rsidR="0039352F" w:rsidRPr="00AB10A5">
        <w:rPr>
          <w:rFonts w:ascii="Calibri Light" w:hAnsi="Calibri Light" w:cs="Calibri Light"/>
        </w:rPr>
        <w:t>c’est son porter qui fait la différence</w:t>
      </w:r>
      <w:r w:rsidR="009435DD" w:rsidRPr="00AB10A5">
        <w:rPr>
          <w:rFonts w:ascii="Calibri Light" w:hAnsi="Calibri Light" w:cs="Calibri Light"/>
        </w:rPr>
        <w:t xml:space="preserve">. Sa </w:t>
      </w:r>
      <w:r w:rsidR="00962288" w:rsidRPr="00AB10A5">
        <w:rPr>
          <w:rFonts w:ascii="Calibri Light" w:hAnsi="Calibri Light" w:cs="Calibri Light"/>
        </w:rPr>
        <w:t>cambrure</w:t>
      </w:r>
      <w:r w:rsidR="009435DD" w:rsidRPr="00AB10A5">
        <w:rPr>
          <w:rFonts w:ascii="Calibri Light" w:hAnsi="Calibri Light" w:cs="Calibri Light"/>
        </w:rPr>
        <w:t xml:space="preserve"> </w:t>
      </w:r>
      <w:r w:rsidR="0039352F" w:rsidRPr="00AB10A5">
        <w:rPr>
          <w:rFonts w:ascii="Calibri Light" w:hAnsi="Calibri Light" w:cs="Calibri Light"/>
        </w:rPr>
        <w:t>trouve sa place tout naturellement sur le</w:t>
      </w:r>
      <w:r w:rsidR="009435DD" w:rsidRPr="00AB10A5">
        <w:rPr>
          <w:rFonts w:ascii="Calibri Light" w:hAnsi="Calibri Light" w:cs="Calibri Light"/>
        </w:rPr>
        <w:t xml:space="preserve"> poignet. Le fond </w:t>
      </w:r>
      <w:r w:rsidR="00C232E0" w:rsidRPr="00AB10A5">
        <w:rPr>
          <w:rFonts w:ascii="Calibri Light" w:hAnsi="Calibri Light" w:cs="Calibri Light"/>
        </w:rPr>
        <w:t>vient se</w:t>
      </w:r>
      <w:r w:rsidR="009435DD" w:rsidRPr="00AB10A5">
        <w:rPr>
          <w:rFonts w:ascii="Calibri Light" w:hAnsi="Calibri Light" w:cs="Calibri Light"/>
        </w:rPr>
        <w:t xml:space="preserve"> pose</w:t>
      </w:r>
      <w:r w:rsidR="00C232E0" w:rsidRPr="00AB10A5">
        <w:rPr>
          <w:rFonts w:ascii="Calibri Light" w:hAnsi="Calibri Light" w:cs="Calibri Light"/>
        </w:rPr>
        <w:t>r</w:t>
      </w:r>
      <w:r w:rsidR="009435DD" w:rsidRPr="00AB10A5">
        <w:rPr>
          <w:rFonts w:ascii="Calibri Light" w:hAnsi="Calibri Light" w:cs="Calibri Light"/>
        </w:rPr>
        <w:t xml:space="preserve"> </w:t>
      </w:r>
      <w:r w:rsidR="00430E01" w:rsidRPr="00AB10A5">
        <w:rPr>
          <w:rFonts w:ascii="Calibri Light" w:hAnsi="Calibri Light" w:cs="Calibri Light"/>
        </w:rPr>
        <w:t xml:space="preserve">sur l’avant du poignet, </w:t>
      </w:r>
      <w:r w:rsidR="009435DD" w:rsidRPr="00AB10A5">
        <w:rPr>
          <w:rFonts w:ascii="Calibri Light" w:hAnsi="Calibri Light" w:cs="Calibri Light"/>
        </w:rPr>
        <w:t>entre deux os , trouvant une petite niche pour se lover. De là, l'asymétrie de la bo</w:t>
      </w:r>
      <w:r w:rsidR="00B70657" w:rsidRPr="00AB10A5">
        <w:rPr>
          <w:rFonts w:ascii="Calibri Light" w:hAnsi="Calibri Light" w:cs="Calibri Light"/>
        </w:rPr>
        <w:t>î</w:t>
      </w:r>
      <w:r w:rsidR="009435DD" w:rsidRPr="00AB10A5">
        <w:rPr>
          <w:rFonts w:ascii="Calibri Light" w:hAnsi="Calibri Light" w:cs="Calibri Light"/>
        </w:rPr>
        <w:t>te se révèle. Elle bascule légèrement vers l'</w:t>
      </w:r>
      <w:r w:rsidR="001A6259" w:rsidRPr="00AB10A5">
        <w:rPr>
          <w:rFonts w:ascii="Calibri Light" w:hAnsi="Calibri Light" w:cs="Calibri Light"/>
        </w:rPr>
        <w:t>œil</w:t>
      </w:r>
      <w:r w:rsidR="009435DD" w:rsidRPr="00AB10A5">
        <w:rPr>
          <w:rFonts w:ascii="Calibri Light" w:hAnsi="Calibri Light" w:cs="Calibri Light"/>
        </w:rPr>
        <w:t>, plus haute à midi qu'à 6 heures grâce à l'ajout d'un spo</w:t>
      </w:r>
      <w:r w:rsidR="00D65046">
        <w:rPr>
          <w:rFonts w:ascii="Calibri Light" w:hAnsi="Calibri Light" w:cs="Calibri Light"/>
        </w:rPr>
        <w:t>i</w:t>
      </w:r>
      <w:r w:rsidR="009435DD" w:rsidRPr="00AB10A5">
        <w:rPr>
          <w:rFonts w:ascii="Calibri Light" w:hAnsi="Calibri Light" w:cs="Calibri Light"/>
        </w:rPr>
        <w:t>ler</w:t>
      </w:r>
      <w:r w:rsidR="00213D0B" w:rsidRPr="00AB10A5">
        <w:rPr>
          <w:rFonts w:ascii="Calibri Light" w:hAnsi="Calibri Light" w:cs="Calibri Light"/>
        </w:rPr>
        <w:t xml:space="preserve"> avec tire-couronne qui facilite le maniement d</w:t>
      </w:r>
      <w:r w:rsidR="00B364E2" w:rsidRPr="00AB10A5">
        <w:rPr>
          <w:rFonts w:ascii="Calibri Light" w:hAnsi="Calibri Light" w:cs="Calibri Light"/>
        </w:rPr>
        <w:t>e la création</w:t>
      </w:r>
      <w:r w:rsidR="009435DD" w:rsidRPr="00AB10A5">
        <w:rPr>
          <w:rFonts w:ascii="Calibri Light" w:hAnsi="Calibri Light" w:cs="Calibri Light"/>
        </w:rPr>
        <w:t>. Ce</w:t>
      </w:r>
      <w:r w:rsidR="00213D0B" w:rsidRPr="00AB10A5">
        <w:rPr>
          <w:rFonts w:ascii="Calibri Light" w:hAnsi="Calibri Light" w:cs="Calibri Light"/>
        </w:rPr>
        <w:t xml:space="preserve"> détail inspiré</w:t>
      </w:r>
      <w:r w:rsidR="009435DD" w:rsidRPr="00AB10A5">
        <w:rPr>
          <w:rFonts w:ascii="Calibri Light" w:hAnsi="Calibri Light" w:cs="Calibri Light"/>
        </w:rPr>
        <w:t xml:space="preserve"> de la toute première UR-101 en accentue encore l'originalité. </w:t>
      </w:r>
    </w:p>
    <w:p w:rsidR="009435DD" w:rsidRPr="00AB10A5" w:rsidRDefault="009435DD">
      <w:pPr>
        <w:pStyle w:val="Standard"/>
        <w:jc w:val="both"/>
        <w:rPr>
          <w:rFonts w:ascii="Calibri Light" w:hAnsi="Calibri Light" w:cs="Calibri Light"/>
        </w:rPr>
      </w:pPr>
    </w:p>
    <w:p w:rsidR="004B0CDF" w:rsidRPr="00AB10A5" w:rsidRDefault="004B0CDF">
      <w:pPr>
        <w:pStyle w:val="Standard"/>
        <w:jc w:val="both"/>
        <w:rPr>
          <w:rFonts w:ascii="Calibri Light" w:hAnsi="Calibri Light" w:cs="Calibri Light"/>
        </w:rPr>
      </w:pPr>
    </w:p>
    <w:p w:rsidR="009435DD" w:rsidRPr="00AB10A5" w:rsidRDefault="009435DD">
      <w:pPr>
        <w:pStyle w:val="Standard"/>
        <w:jc w:val="both"/>
        <w:rPr>
          <w:rFonts w:ascii="Calibri Light" w:hAnsi="Calibri Light" w:cs="Calibri Light"/>
        </w:rPr>
      </w:pPr>
      <w:r w:rsidRPr="00AB10A5">
        <w:rPr>
          <w:rFonts w:ascii="Calibri Light" w:hAnsi="Calibri Light" w:cs="Calibri Light"/>
          <w:b/>
        </w:rPr>
        <w:lastRenderedPageBreak/>
        <w:t>Percer la carapace</w:t>
      </w:r>
      <w:r w:rsidR="00B364E2" w:rsidRPr="00AB10A5">
        <w:rPr>
          <w:rFonts w:ascii="Calibri Light" w:hAnsi="Calibri Light" w:cs="Calibri Light"/>
          <w:b/>
        </w:rPr>
        <w:t>.</w:t>
      </w:r>
    </w:p>
    <w:p w:rsidR="009435DD" w:rsidRPr="00AB10A5" w:rsidRDefault="009435DD">
      <w:pPr>
        <w:pStyle w:val="Standard"/>
        <w:jc w:val="both"/>
        <w:rPr>
          <w:rFonts w:ascii="Calibri Light" w:hAnsi="Calibri Light" w:cs="Calibri Light"/>
        </w:rPr>
      </w:pPr>
      <w:r w:rsidRPr="00AB10A5">
        <w:rPr>
          <w:rFonts w:ascii="Calibri Light" w:hAnsi="Calibri Light" w:cs="Calibri Light"/>
        </w:rPr>
        <w:t xml:space="preserve">Le bronze dont est faite la </w:t>
      </w:r>
      <w:r w:rsidR="00C232E0" w:rsidRPr="00AB10A5">
        <w:rPr>
          <w:rFonts w:ascii="Calibri Light" w:hAnsi="Calibri Light" w:cs="Calibri Light"/>
        </w:rPr>
        <w:t xml:space="preserve">majorité </w:t>
      </w:r>
      <w:r w:rsidRPr="00AB10A5">
        <w:rPr>
          <w:rFonts w:ascii="Calibri Light" w:hAnsi="Calibri Light" w:cs="Calibri Light"/>
        </w:rPr>
        <w:t xml:space="preserve">de la boite est d'abord guilloché, puis oxydé et enfin brossé. </w:t>
      </w:r>
      <w:r w:rsidR="00C232E0" w:rsidRPr="00AB10A5">
        <w:rPr>
          <w:rFonts w:ascii="Calibri Light" w:hAnsi="Calibri Light" w:cs="Calibri Light"/>
        </w:rPr>
        <w:t>Il évoluera avec le temps</w:t>
      </w:r>
      <w:r w:rsidR="008B3B4B" w:rsidRPr="00AB10A5">
        <w:rPr>
          <w:rFonts w:ascii="Calibri Light" w:hAnsi="Calibri Light" w:cs="Calibri Light"/>
        </w:rPr>
        <w:t>, s</w:t>
      </w:r>
      <w:r w:rsidRPr="00AB10A5">
        <w:rPr>
          <w:rFonts w:ascii="Calibri Light" w:hAnsi="Calibri Light" w:cs="Calibri Light"/>
        </w:rPr>
        <w:t xml:space="preserve">a teinte </w:t>
      </w:r>
      <w:r w:rsidR="00A35ABD" w:rsidRPr="00AB10A5">
        <w:rPr>
          <w:rFonts w:ascii="Calibri Light" w:hAnsi="Calibri Light" w:cs="Calibri Light"/>
        </w:rPr>
        <w:t>brune</w:t>
      </w:r>
      <w:r w:rsidRPr="00AB10A5">
        <w:rPr>
          <w:rFonts w:ascii="Calibri Light" w:hAnsi="Calibri Light" w:cs="Calibri Light"/>
        </w:rPr>
        <w:t xml:space="preserve"> s'accentu</w:t>
      </w:r>
      <w:r w:rsidR="008B3B4B" w:rsidRPr="00AB10A5">
        <w:rPr>
          <w:rFonts w:ascii="Calibri Light" w:hAnsi="Calibri Light" w:cs="Calibri Light"/>
        </w:rPr>
        <w:t>ant</w:t>
      </w:r>
      <w:r w:rsidRPr="00AB10A5">
        <w:rPr>
          <w:rFonts w:ascii="Calibri Light" w:hAnsi="Calibri Light" w:cs="Calibri Light"/>
        </w:rPr>
        <w:t xml:space="preserve"> </w:t>
      </w:r>
      <w:r w:rsidR="00C232E0" w:rsidRPr="00AB10A5">
        <w:rPr>
          <w:rFonts w:ascii="Calibri Light" w:hAnsi="Calibri Light" w:cs="Calibri Light"/>
        </w:rPr>
        <w:t xml:space="preserve">sans jamais </w:t>
      </w:r>
      <w:r w:rsidRPr="00AB10A5">
        <w:rPr>
          <w:rFonts w:ascii="Calibri Light" w:hAnsi="Calibri Light" w:cs="Calibri Light"/>
        </w:rPr>
        <w:t xml:space="preserve">tirer sur le vert. Il en </w:t>
      </w:r>
      <w:r w:rsidR="00C232E0" w:rsidRPr="00AB10A5">
        <w:rPr>
          <w:rFonts w:ascii="Calibri Light" w:hAnsi="Calibri Light" w:cs="Calibri Light"/>
        </w:rPr>
        <w:t>ira</w:t>
      </w:r>
      <w:r w:rsidRPr="00AB10A5">
        <w:rPr>
          <w:rFonts w:ascii="Calibri Light" w:hAnsi="Calibri Light" w:cs="Calibri Light"/>
        </w:rPr>
        <w:t xml:space="preserve"> de même pour l'intérieur des écailles, là où est passé le burin</w:t>
      </w:r>
      <w:r w:rsidR="00307D10" w:rsidRPr="00AB10A5">
        <w:rPr>
          <w:rFonts w:ascii="Calibri Light" w:hAnsi="Calibri Light" w:cs="Calibri Light"/>
        </w:rPr>
        <w:t xml:space="preserve">. Idem </w:t>
      </w:r>
      <w:r w:rsidR="00C232E0" w:rsidRPr="00AB10A5">
        <w:rPr>
          <w:rFonts w:ascii="Calibri Light" w:hAnsi="Calibri Light" w:cs="Calibri Light"/>
        </w:rPr>
        <w:t>pour</w:t>
      </w:r>
      <w:r w:rsidRPr="00AB10A5">
        <w:rPr>
          <w:rFonts w:ascii="Calibri Light" w:hAnsi="Calibri Light" w:cs="Calibri Light"/>
        </w:rPr>
        <w:t xml:space="preserve"> les cornes</w:t>
      </w:r>
      <w:r w:rsidR="00C232E0" w:rsidRPr="00AB10A5">
        <w:rPr>
          <w:rFonts w:ascii="Calibri Light" w:hAnsi="Calibri Light" w:cs="Calibri Light"/>
        </w:rPr>
        <w:t xml:space="preserve"> qui sont</w:t>
      </w:r>
      <w:r w:rsidRPr="00AB10A5">
        <w:rPr>
          <w:rFonts w:ascii="Calibri Light" w:hAnsi="Calibri Light" w:cs="Calibri Light"/>
        </w:rPr>
        <w:t xml:space="preserve"> intégrées dans une surépaisseur fixée au fond</w:t>
      </w:r>
      <w:r w:rsidR="00C232E0" w:rsidRPr="00AB10A5">
        <w:rPr>
          <w:rFonts w:ascii="Calibri Light" w:hAnsi="Calibri Light" w:cs="Calibri Light"/>
        </w:rPr>
        <w:t xml:space="preserve"> de la UR-101 T-Rex </w:t>
      </w:r>
      <w:r w:rsidR="00307D10" w:rsidRPr="00AB10A5">
        <w:rPr>
          <w:rFonts w:ascii="Calibri Light" w:hAnsi="Calibri Light" w:cs="Calibri Light"/>
        </w:rPr>
        <w:t xml:space="preserve">et </w:t>
      </w:r>
      <w:r w:rsidR="00C232E0" w:rsidRPr="00AB10A5">
        <w:rPr>
          <w:rFonts w:ascii="Calibri Light" w:hAnsi="Calibri Light" w:cs="Calibri Light"/>
        </w:rPr>
        <w:t>qui incline légèrement la boîte.</w:t>
      </w:r>
    </w:p>
    <w:p w:rsidR="00A35ABD" w:rsidRPr="00AB10A5" w:rsidRDefault="00A35ABD">
      <w:pPr>
        <w:pStyle w:val="Standard"/>
        <w:jc w:val="both"/>
        <w:rPr>
          <w:rFonts w:ascii="Calibri Light" w:hAnsi="Calibri Light" w:cs="Calibri Light"/>
        </w:rPr>
      </w:pPr>
    </w:p>
    <w:p w:rsidR="002E1195" w:rsidRPr="00AB10A5" w:rsidRDefault="002E1195">
      <w:pPr>
        <w:pStyle w:val="Standard"/>
        <w:jc w:val="both"/>
        <w:rPr>
          <w:rFonts w:ascii="Calibri Light" w:hAnsi="Calibri Light" w:cs="Calibri Light"/>
        </w:rPr>
      </w:pPr>
    </w:p>
    <w:p w:rsidR="002E1195" w:rsidRPr="00AB10A5" w:rsidRDefault="002E1195" w:rsidP="002E1195">
      <w:pPr>
        <w:pStyle w:val="Standard"/>
        <w:jc w:val="center"/>
      </w:pPr>
      <w:r w:rsidRPr="00AB10A5">
        <w:fldChar w:fldCharType="begin"/>
      </w:r>
      <w:r w:rsidRPr="00AB10A5">
        <w:instrText xml:space="preserve"> INCLUDEPICTURE "Z:\\UR-COM\\PHOTOS\\MONTRES\\UR-101 (NEW)\\PACKSHOTS\\UR101_T-Rex_BCK.jpg" \* MERGEFORMATINET </w:instrText>
      </w:r>
      <w:r w:rsidRPr="00AB10A5">
        <w:fldChar w:fldCharType="separate"/>
      </w:r>
      <w:r w:rsidR="00F332BF" w:rsidRPr="00AB10A5">
        <w:fldChar w:fldCharType="begin"/>
      </w:r>
      <w:r w:rsidR="00F332BF" w:rsidRPr="00AB10A5">
        <w:instrText xml:space="preserve"> INCLUDEPICTURE  "Z:\\UR-COM\\PHOTOS\\MONTRES\\UR-101 (NEW)\\PACKSHOTS\\UR101_T-Rex_BCK.jpg" \* MERGEFORMATINET </w:instrText>
      </w:r>
      <w:r w:rsidR="00F332BF" w:rsidRPr="00AB10A5">
        <w:fldChar w:fldCharType="separate"/>
      </w:r>
      <w:r w:rsidR="00E52943" w:rsidRPr="00AB10A5">
        <w:fldChar w:fldCharType="begin"/>
      </w:r>
      <w:r w:rsidR="00E52943" w:rsidRPr="00AB10A5">
        <w:instrText xml:space="preserve"> INCLUDEPICTURE  "Z:\\UR-COM\\PHOTOS\\MONTRES\\UR-101 (NEW)\\PACKSHOTS\\UR101_T-Rex_BCK.jpg" \* MERGEFORMATINET </w:instrText>
      </w:r>
      <w:r w:rsidR="00E52943" w:rsidRPr="00AB10A5">
        <w:fldChar w:fldCharType="separate"/>
      </w:r>
      <w:r w:rsidR="001673C9" w:rsidRPr="00AB10A5">
        <w:fldChar w:fldCharType="begin"/>
      </w:r>
      <w:r w:rsidR="001673C9" w:rsidRPr="00AB10A5">
        <w:instrText xml:space="preserve"> INCLUDEPICTURE  "Z:\\UR-COM\\PHOTOS\\MONTRES\\UR-101 (NEW)\\PACKSHOTS\\UR101_T-Rex_BCK.jpg" \* MERGEFORMATINET </w:instrText>
      </w:r>
      <w:r w:rsidR="001673C9" w:rsidRPr="00AB10A5">
        <w:fldChar w:fldCharType="separate"/>
      </w:r>
      <w:r w:rsidR="00831C17" w:rsidRPr="00AB10A5">
        <w:fldChar w:fldCharType="begin"/>
      </w:r>
      <w:r w:rsidR="00831C17" w:rsidRPr="00AB10A5">
        <w:instrText xml:space="preserve"> INCLUDEPICTURE  "Z:\\UR-COM\\PHOTOS\\MONTRES\\UR-101 (NEW)\\PACKSHOTS\\UR101_T-Rex_BCK.jpg" \* MERGEFORMATINET </w:instrText>
      </w:r>
      <w:r w:rsidR="00831C17" w:rsidRPr="00AB10A5">
        <w:fldChar w:fldCharType="separate"/>
      </w:r>
      <w:r w:rsidR="00DB40CE" w:rsidRPr="00AB10A5">
        <w:fldChar w:fldCharType="begin"/>
      </w:r>
      <w:r w:rsidR="00DB40CE" w:rsidRPr="00AB10A5">
        <w:instrText xml:space="preserve"> INCLUDEPICTURE  "Z:\\UR-COM\\PHOTOS\\MONTRES\\UR-101 (NEW)\\PACKSHOTS\\UR101_T-Rex_BCK.jpg" \* MERGEFORMATINET </w:instrText>
      </w:r>
      <w:r w:rsidR="00DB40CE" w:rsidRPr="00AB10A5">
        <w:fldChar w:fldCharType="separate"/>
      </w:r>
      <w:r w:rsidR="009D58D9" w:rsidRPr="00AB10A5">
        <w:fldChar w:fldCharType="begin"/>
      </w:r>
      <w:r w:rsidR="009D58D9" w:rsidRPr="00AB10A5">
        <w:instrText xml:space="preserve"> INCLUDEPICTURE  "Z:\\UR-COM\\PHOTOS\\MONTRES\\UR-101 (NEW)\\PACKSHOTS\\UR101_T-Rex_BCK.jpg" \* MERGEFORMATINET </w:instrText>
      </w:r>
      <w:r w:rsidR="009D58D9" w:rsidRPr="00AB10A5">
        <w:fldChar w:fldCharType="separate"/>
      </w:r>
      <w:r w:rsidR="003B691A">
        <w:fldChar w:fldCharType="begin"/>
      </w:r>
      <w:r w:rsidR="003B691A">
        <w:instrText xml:space="preserve"> INCLUDEPICTURE  "Z:\\UR-COM\\PHOTOS\\MONTRES\\UR-101 (NEW)\\PACKSHOTS\\UR101_T-Rex_BCK.jpg" \* MERGEFORMATINET </w:instrText>
      </w:r>
      <w:r w:rsidR="003B691A">
        <w:fldChar w:fldCharType="separate"/>
      </w:r>
      <w:r w:rsidR="00AB27ED">
        <w:fldChar w:fldCharType="begin"/>
      </w:r>
      <w:r w:rsidR="00AB27ED">
        <w:instrText xml:space="preserve"> INCLUDEPICTURE  "Z:\\UR-COM\\PHOTOS\\MONTRES\\UR-101 (NEW)\\PACKSHOTS\\UR101_T-Rex_BCK.jpg" \* MERGEFORMATINET </w:instrText>
      </w:r>
      <w:r w:rsidR="00AB27ED">
        <w:fldChar w:fldCharType="separate"/>
      </w:r>
      <w:r w:rsidR="005045A9">
        <w:fldChar w:fldCharType="begin"/>
      </w:r>
      <w:r w:rsidR="005045A9">
        <w:instrText xml:space="preserve"> INCLUDEPICTURE  "Z:\\UR-COM\\PHOTOS\\MONTRES\\UR-101 (NEW)\\PACKSHOTS\\UR101_T-Rex_BCK.jpg" \* MERGEFORMATINET </w:instrText>
      </w:r>
      <w:r w:rsidR="005045A9">
        <w:fldChar w:fldCharType="separate"/>
      </w:r>
      <w:r w:rsidR="006567A6">
        <w:fldChar w:fldCharType="begin"/>
      </w:r>
      <w:r w:rsidR="006567A6">
        <w:instrText xml:space="preserve"> INCLUDEPICTURE  "Z:\\UR-COM\\PHOTOS\\MONTRES\\UR-101 (NEW)\\PACKSHOTS\\UR101_T-Rex_BCK.jpg" \* MERGEFORMATINET </w:instrText>
      </w:r>
      <w:r w:rsidR="006567A6">
        <w:fldChar w:fldCharType="separate"/>
      </w:r>
      <w:r w:rsidR="006F6FAD">
        <w:fldChar w:fldCharType="begin"/>
      </w:r>
      <w:r w:rsidR="006F6FAD">
        <w:instrText xml:space="preserve"> </w:instrText>
      </w:r>
      <w:r w:rsidR="006F6FAD">
        <w:instrText>INCLUDEPICTURE  "Z:\\UR-COM\\PHOTOS\\MONTRES\\UR-101 (NEW)\\PACKSHOTS\\UR101_T-Rex_BCK.jpg" \* MERGEFORMATINET</w:instrText>
      </w:r>
      <w:r w:rsidR="006F6FAD">
        <w:instrText xml:space="preserve"> </w:instrText>
      </w:r>
      <w:r w:rsidR="006F6FAD">
        <w:fldChar w:fldCharType="separate"/>
      </w:r>
      <w:r w:rsidR="00144D79">
        <w:pict>
          <v:shape id="_x0000_i1027" type="#_x0000_t75" alt="" style="width:333.75pt;height:393pt">
            <v:imagedata r:id="rId9" r:href="rId10"/>
          </v:shape>
        </w:pict>
      </w:r>
      <w:r w:rsidR="006F6FAD">
        <w:fldChar w:fldCharType="end"/>
      </w:r>
      <w:r w:rsidR="006567A6">
        <w:fldChar w:fldCharType="end"/>
      </w:r>
      <w:r w:rsidR="005045A9">
        <w:fldChar w:fldCharType="end"/>
      </w:r>
      <w:r w:rsidR="00AB27ED">
        <w:fldChar w:fldCharType="end"/>
      </w:r>
      <w:r w:rsidR="003B691A">
        <w:fldChar w:fldCharType="end"/>
      </w:r>
      <w:r w:rsidR="009D58D9" w:rsidRPr="00AB10A5">
        <w:fldChar w:fldCharType="end"/>
      </w:r>
      <w:r w:rsidR="00DB40CE" w:rsidRPr="00AB10A5">
        <w:fldChar w:fldCharType="end"/>
      </w:r>
      <w:r w:rsidR="00831C17" w:rsidRPr="00AB10A5">
        <w:fldChar w:fldCharType="end"/>
      </w:r>
      <w:r w:rsidR="001673C9" w:rsidRPr="00AB10A5">
        <w:fldChar w:fldCharType="end"/>
      </w:r>
      <w:r w:rsidR="00E52943" w:rsidRPr="00AB10A5">
        <w:fldChar w:fldCharType="end"/>
      </w:r>
      <w:r w:rsidR="00F332BF" w:rsidRPr="00AB10A5">
        <w:fldChar w:fldCharType="end"/>
      </w:r>
      <w:r w:rsidRPr="00AB10A5">
        <w:fldChar w:fldCharType="end"/>
      </w:r>
    </w:p>
    <w:p w:rsidR="00A35ABD" w:rsidRPr="00AB10A5" w:rsidRDefault="00A35ABD" w:rsidP="002E1195">
      <w:pPr>
        <w:pStyle w:val="Standard"/>
        <w:jc w:val="center"/>
        <w:rPr>
          <w:rFonts w:ascii="Calibri Light" w:hAnsi="Calibri Light" w:cs="Calibri Light"/>
        </w:rPr>
      </w:pPr>
    </w:p>
    <w:p w:rsidR="00430E01" w:rsidRPr="00AB10A5" w:rsidRDefault="00430E01">
      <w:pPr>
        <w:pStyle w:val="Standard"/>
        <w:jc w:val="both"/>
        <w:rPr>
          <w:rFonts w:ascii="Calibri Light" w:hAnsi="Calibri Light" w:cs="Calibri Light"/>
        </w:rPr>
      </w:pPr>
    </w:p>
    <w:p w:rsidR="009435DD" w:rsidRPr="00AB10A5" w:rsidRDefault="009435DD">
      <w:pPr>
        <w:pStyle w:val="Standard"/>
        <w:jc w:val="both"/>
        <w:rPr>
          <w:rFonts w:ascii="Calibri Light" w:hAnsi="Calibri Light" w:cs="Calibri Light"/>
        </w:rPr>
      </w:pPr>
      <w:r w:rsidRPr="00AB10A5">
        <w:rPr>
          <w:rFonts w:ascii="Calibri Light" w:hAnsi="Calibri Light" w:cs="Calibri Light"/>
        </w:rPr>
        <w:t xml:space="preserve">Cette gravure à motif géométrique avait fait son apparition en 2016 sur </w:t>
      </w:r>
      <w:r w:rsidR="00D55D00" w:rsidRPr="00AB10A5">
        <w:rPr>
          <w:rFonts w:ascii="Calibri Light" w:hAnsi="Calibri Light" w:cs="Calibri Light"/>
        </w:rPr>
        <w:t xml:space="preserve">la </w:t>
      </w:r>
      <w:r w:rsidRPr="00AB10A5">
        <w:rPr>
          <w:rFonts w:ascii="Calibri Light" w:hAnsi="Calibri Light" w:cs="Calibri Light"/>
        </w:rPr>
        <w:t>UR-105 T-Rex, suivie quelques années plus tard de la UR-100 T-Rex</w:t>
      </w:r>
      <w:r w:rsidR="00D55D00" w:rsidRPr="00AB10A5">
        <w:rPr>
          <w:rFonts w:ascii="Calibri Light" w:hAnsi="Calibri Light" w:cs="Calibri Light"/>
        </w:rPr>
        <w:t xml:space="preserve"> : </w:t>
      </w:r>
      <w:r w:rsidRPr="00AB10A5">
        <w:rPr>
          <w:rFonts w:ascii="Calibri Light" w:hAnsi="Calibri Light" w:cs="Calibri Light"/>
        </w:rPr>
        <w:t>«</w:t>
      </w:r>
      <w:r w:rsidRPr="00AB10A5">
        <w:rPr>
          <w:rFonts w:ascii="Calibri Light" w:hAnsi="Calibri Light" w:cs="Calibri Light"/>
          <w:i/>
        </w:rPr>
        <w:t xml:space="preserve"> C'est un guillochage traditionnel de cadran, </w:t>
      </w:r>
      <w:r w:rsidR="008230AB" w:rsidRPr="00AB10A5">
        <w:rPr>
          <w:rFonts w:ascii="Calibri Light" w:hAnsi="Calibri Light" w:cs="Calibri Light"/>
        </w:rPr>
        <w:t>nous dit</w:t>
      </w:r>
      <w:r w:rsidRPr="00AB10A5">
        <w:rPr>
          <w:rFonts w:ascii="Calibri Light" w:hAnsi="Calibri Light" w:cs="Calibri Light"/>
        </w:rPr>
        <w:t xml:space="preserve"> Martin Frei</w:t>
      </w:r>
      <w:r w:rsidRPr="00AB10A5">
        <w:rPr>
          <w:rFonts w:ascii="Calibri Light" w:hAnsi="Calibri Light" w:cs="Calibri Light"/>
          <w:i/>
        </w:rPr>
        <w:t xml:space="preserve">. Nous l'avons appliqué à toute la surface de </w:t>
      </w:r>
      <w:r w:rsidR="00D55D00" w:rsidRPr="00AB10A5">
        <w:rPr>
          <w:rFonts w:ascii="Calibri Light" w:hAnsi="Calibri Light" w:cs="Calibri Light"/>
          <w:i/>
        </w:rPr>
        <w:t>notre</w:t>
      </w:r>
      <w:r w:rsidRPr="00AB10A5">
        <w:rPr>
          <w:rFonts w:ascii="Calibri Light" w:hAnsi="Calibri Light" w:cs="Calibri Light"/>
          <w:i/>
        </w:rPr>
        <w:t xml:space="preserve"> boite, jusque sur ses bords. </w:t>
      </w:r>
      <w:r w:rsidR="00D55D00" w:rsidRPr="00AB10A5">
        <w:rPr>
          <w:rFonts w:ascii="Calibri Light" w:hAnsi="Calibri Light" w:cs="Calibri Light"/>
          <w:i/>
        </w:rPr>
        <w:t>On</w:t>
      </w:r>
      <w:r w:rsidRPr="00AB10A5">
        <w:rPr>
          <w:rFonts w:ascii="Calibri Light" w:hAnsi="Calibri Light" w:cs="Calibri Light"/>
          <w:i/>
        </w:rPr>
        <w:t xml:space="preserve"> peut le toucher. Il a un pouvoir animal, </w:t>
      </w:r>
      <w:r w:rsidR="00D55D00" w:rsidRPr="00AB10A5">
        <w:rPr>
          <w:rFonts w:ascii="Calibri Light" w:hAnsi="Calibri Light" w:cs="Calibri Light"/>
          <w:i/>
        </w:rPr>
        <w:t>physique, presque viscéral</w:t>
      </w:r>
      <w:r w:rsidRPr="00AB10A5">
        <w:rPr>
          <w:rFonts w:ascii="Calibri Light" w:hAnsi="Calibri Light" w:cs="Calibri Light"/>
          <w:i/>
        </w:rPr>
        <w:t xml:space="preserve"> </w:t>
      </w:r>
      <w:r w:rsidRPr="00AB10A5">
        <w:rPr>
          <w:rFonts w:ascii="Calibri Light" w:hAnsi="Calibri Light" w:cs="Calibri Light"/>
        </w:rPr>
        <w:t xml:space="preserve">» L'art des finitions, cette facette </w:t>
      </w:r>
      <w:r w:rsidR="008C4040" w:rsidRPr="00AB10A5">
        <w:rPr>
          <w:rFonts w:ascii="Calibri Light" w:hAnsi="Calibri Light" w:cs="Calibri Light"/>
        </w:rPr>
        <w:t xml:space="preserve">parfois </w:t>
      </w:r>
      <w:r w:rsidRPr="00AB10A5">
        <w:rPr>
          <w:rFonts w:ascii="Calibri Light" w:hAnsi="Calibri Light" w:cs="Calibri Light"/>
        </w:rPr>
        <w:t xml:space="preserve">méconnue d'URWERK, se révèle ici à grande échelle. </w:t>
      </w:r>
    </w:p>
    <w:p w:rsidR="009435DD" w:rsidRPr="00AB10A5" w:rsidRDefault="009435DD">
      <w:pPr>
        <w:pStyle w:val="Standard"/>
        <w:jc w:val="both"/>
        <w:rPr>
          <w:rFonts w:ascii="Calibri Light" w:hAnsi="Calibri Light" w:cs="Calibri Light"/>
        </w:rPr>
      </w:pPr>
    </w:p>
    <w:p w:rsidR="002E1195" w:rsidRPr="00AB10A5" w:rsidRDefault="002E1195" w:rsidP="002E1195">
      <w:pPr>
        <w:spacing w:before="100" w:beforeAutospacing="1" w:after="100" w:afterAutospacing="1" w:line="240" w:lineRule="auto"/>
        <w:rPr>
          <w:rFonts w:ascii="Times New Roman" w:hAnsi="Times New Roman"/>
          <w:sz w:val="24"/>
          <w:szCs w:val="24"/>
        </w:rPr>
      </w:pPr>
    </w:p>
    <w:p w:rsidR="009435DD" w:rsidRPr="00AB10A5" w:rsidRDefault="009435DD">
      <w:pPr>
        <w:pStyle w:val="Standard"/>
        <w:jc w:val="both"/>
        <w:rPr>
          <w:rFonts w:ascii="Calibri Light" w:hAnsi="Calibri Light" w:cs="Calibri Light"/>
          <w:b/>
        </w:rPr>
      </w:pPr>
      <w:r w:rsidRPr="00AB10A5">
        <w:rPr>
          <w:rFonts w:ascii="Calibri Light" w:hAnsi="Calibri Light" w:cs="Calibri Light"/>
          <w:b/>
        </w:rPr>
        <w:lastRenderedPageBreak/>
        <w:t>Creuser la mécanique</w:t>
      </w:r>
      <w:r w:rsidR="00A35ABD" w:rsidRPr="00AB10A5">
        <w:rPr>
          <w:rFonts w:ascii="Calibri Light" w:hAnsi="Calibri Light" w:cs="Calibri Light"/>
          <w:b/>
        </w:rPr>
        <w:t>.</w:t>
      </w:r>
    </w:p>
    <w:p w:rsidR="004A05C3" w:rsidRPr="00AB10A5" w:rsidRDefault="00430E01">
      <w:pPr>
        <w:pStyle w:val="Standard"/>
        <w:jc w:val="both"/>
        <w:rPr>
          <w:rFonts w:ascii="Calibri Light" w:hAnsi="Calibri Light" w:cs="Calibri Light"/>
        </w:rPr>
      </w:pPr>
      <w:r w:rsidRPr="00AB10A5">
        <w:rPr>
          <w:rFonts w:ascii="Calibri Light" w:hAnsi="Calibri Light" w:cs="Calibri Light"/>
        </w:rPr>
        <w:t>Réinterprétation d'un modèle originel d'URWERK, la UR-101 T-Rex retourne aux sources de la marque. Avec deux satellites, une lecture de l'heure</w:t>
      </w:r>
      <w:r w:rsidR="00307D10" w:rsidRPr="00AB10A5">
        <w:rPr>
          <w:rFonts w:ascii="Calibri Light" w:hAnsi="Calibri Light" w:cs="Calibri Light"/>
        </w:rPr>
        <w:t xml:space="preserve"> </w:t>
      </w:r>
      <w:r w:rsidRPr="00AB10A5">
        <w:rPr>
          <w:rFonts w:ascii="Calibri Light" w:hAnsi="Calibri Light" w:cs="Calibri Light"/>
        </w:rPr>
        <w:t xml:space="preserve">sur 180 degrés et un carrousel plein et azuré, </w:t>
      </w:r>
      <w:r w:rsidR="00307D10" w:rsidRPr="00AB10A5">
        <w:rPr>
          <w:rFonts w:ascii="Calibri Light" w:hAnsi="Calibri Light" w:cs="Calibri Light"/>
        </w:rPr>
        <w:t>ce</w:t>
      </w:r>
      <w:r w:rsidRPr="00AB10A5">
        <w:rPr>
          <w:rFonts w:ascii="Calibri Light" w:hAnsi="Calibri Light" w:cs="Calibri Light"/>
        </w:rPr>
        <w:t xml:space="preserve"> mouvement est </w:t>
      </w:r>
      <w:r w:rsidR="008C4040" w:rsidRPr="00AB10A5">
        <w:rPr>
          <w:rFonts w:ascii="Calibri Light" w:hAnsi="Calibri Light" w:cs="Calibri Light"/>
        </w:rPr>
        <w:t xml:space="preserve">une nouvelle </w:t>
      </w:r>
      <w:r w:rsidRPr="00AB10A5">
        <w:rPr>
          <w:rFonts w:ascii="Calibri Light" w:hAnsi="Calibri Light" w:cs="Calibri Light"/>
        </w:rPr>
        <w:t xml:space="preserve">expression des heures vagabondes, signature technique de la marque. </w:t>
      </w:r>
      <w:r w:rsidR="009435DD" w:rsidRPr="00AB10A5">
        <w:rPr>
          <w:rFonts w:ascii="Calibri Light" w:hAnsi="Calibri Light" w:cs="Calibri Light"/>
        </w:rPr>
        <w:t xml:space="preserve">Le développement du calibre </w:t>
      </w:r>
      <w:r w:rsidR="001A6259" w:rsidRPr="00AB10A5">
        <w:rPr>
          <w:rFonts w:ascii="Calibri Light" w:hAnsi="Calibri Light" w:cs="Calibri Light"/>
        </w:rPr>
        <w:t>UR-1.01V</w:t>
      </w:r>
      <w:r w:rsidR="009435DD" w:rsidRPr="00AB10A5">
        <w:rPr>
          <w:rFonts w:ascii="Calibri Light" w:hAnsi="Calibri Light" w:cs="Calibri Light"/>
        </w:rPr>
        <w:t xml:space="preserve"> est l'occasion pour F</w:t>
      </w:r>
      <w:r w:rsidR="00D65046">
        <w:rPr>
          <w:rFonts w:ascii="Calibri Light" w:hAnsi="Calibri Light" w:cs="Calibri Light"/>
        </w:rPr>
        <w:t>e</w:t>
      </w:r>
      <w:r w:rsidR="009435DD" w:rsidRPr="00AB10A5">
        <w:rPr>
          <w:rFonts w:ascii="Calibri Light" w:hAnsi="Calibri Light" w:cs="Calibri Light"/>
        </w:rPr>
        <w:t>lix Baumgartner, co-fondateur et maitre horloger, de se souvenir des premiers mouvements URWERK. «</w:t>
      </w:r>
      <w:r w:rsidR="009435DD" w:rsidRPr="00AB10A5">
        <w:rPr>
          <w:rFonts w:ascii="Calibri Light" w:hAnsi="Calibri Light" w:cs="Calibri Light"/>
          <w:i/>
        </w:rPr>
        <w:t>Indiquer l'heure avec des satellites, c'</w:t>
      </w:r>
      <w:r w:rsidR="007C13F3" w:rsidRPr="00AB10A5">
        <w:rPr>
          <w:rFonts w:ascii="Calibri Light" w:hAnsi="Calibri Light" w:cs="Calibri Light"/>
          <w:i/>
        </w:rPr>
        <w:t xml:space="preserve">est notre idée originelle. Faire bouger un carrousel près de </w:t>
      </w:r>
      <w:r w:rsidR="009435DD" w:rsidRPr="00AB10A5">
        <w:rPr>
          <w:rFonts w:ascii="Calibri Light" w:hAnsi="Calibri Light" w:cs="Calibri Light"/>
          <w:i/>
        </w:rPr>
        <w:t>150 fois plus lourd que deux aiguilles</w:t>
      </w:r>
      <w:r w:rsidR="007C13F3" w:rsidRPr="00AB10A5">
        <w:rPr>
          <w:rFonts w:ascii="Calibri Light" w:hAnsi="Calibri Light" w:cs="Calibri Light"/>
          <w:i/>
        </w:rPr>
        <w:t xml:space="preserve"> de façon isoch</w:t>
      </w:r>
      <w:r w:rsidR="00307D10" w:rsidRPr="00AB10A5">
        <w:rPr>
          <w:rFonts w:ascii="Calibri Light" w:hAnsi="Calibri Light" w:cs="Calibri Light"/>
          <w:i/>
        </w:rPr>
        <w:t>r</w:t>
      </w:r>
      <w:r w:rsidR="007C13F3" w:rsidRPr="00AB10A5">
        <w:rPr>
          <w:rFonts w:ascii="Calibri Light" w:hAnsi="Calibri Light" w:cs="Calibri Light"/>
          <w:i/>
        </w:rPr>
        <w:t>onique</w:t>
      </w:r>
      <w:r w:rsidR="00307D10" w:rsidRPr="00AB10A5">
        <w:rPr>
          <w:rFonts w:ascii="Calibri Light" w:hAnsi="Calibri Light" w:cs="Calibri Light"/>
          <w:i/>
        </w:rPr>
        <w:t>,</w:t>
      </w:r>
      <w:r w:rsidR="007C13F3" w:rsidRPr="00AB10A5">
        <w:rPr>
          <w:rFonts w:ascii="Calibri Light" w:hAnsi="Calibri Light" w:cs="Calibri Light"/>
          <w:i/>
        </w:rPr>
        <w:t xml:space="preserve"> ce fut notre premier défi</w:t>
      </w:r>
      <w:r w:rsidR="009435DD" w:rsidRPr="00AB10A5">
        <w:rPr>
          <w:rFonts w:ascii="Calibri Light" w:hAnsi="Calibri Light" w:cs="Calibri Light"/>
          <w:i/>
        </w:rPr>
        <w:t>. C'est avec Sven</w:t>
      </w:r>
      <w:r w:rsidR="0050613F">
        <w:rPr>
          <w:rFonts w:ascii="Calibri Light" w:hAnsi="Calibri Light" w:cs="Calibri Light"/>
          <w:i/>
        </w:rPr>
        <w:t>d</w:t>
      </w:r>
      <w:r w:rsidR="009435DD" w:rsidRPr="00AB10A5">
        <w:rPr>
          <w:rFonts w:ascii="Calibri Light" w:hAnsi="Calibri Light" w:cs="Calibri Light"/>
          <w:i/>
        </w:rPr>
        <w:t xml:space="preserve"> Andersen, chez qui j'ai fait mes débuts, que nous avons compris qu'il fallait une croix de Malte pour</w:t>
      </w:r>
      <w:r w:rsidR="00307D10" w:rsidRPr="00AB10A5">
        <w:rPr>
          <w:rFonts w:ascii="Calibri Light" w:hAnsi="Calibri Light" w:cs="Calibri Light"/>
          <w:i/>
        </w:rPr>
        <w:t xml:space="preserve"> gérer un tel mécanisme</w:t>
      </w:r>
      <w:r w:rsidR="009435DD" w:rsidRPr="00AB10A5">
        <w:rPr>
          <w:rFonts w:ascii="Calibri Light" w:hAnsi="Calibri Light" w:cs="Calibri Light"/>
          <w:i/>
        </w:rPr>
        <w:t>.</w:t>
      </w:r>
      <w:r w:rsidR="007C13F3" w:rsidRPr="00AB10A5">
        <w:rPr>
          <w:rFonts w:ascii="Calibri Light" w:hAnsi="Calibri Light" w:cs="Calibri Light"/>
          <w:i/>
        </w:rPr>
        <w:t xml:space="preserve"> Et ce n’était que le début des challenges que nous nous sommes fixés depuis</w:t>
      </w:r>
      <w:r w:rsidR="009435DD" w:rsidRPr="00AB10A5">
        <w:rPr>
          <w:rFonts w:ascii="Calibri Light" w:hAnsi="Calibri Light" w:cs="Calibri Light"/>
          <w:i/>
        </w:rPr>
        <w:t>.</w:t>
      </w:r>
      <w:r w:rsidR="009435DD" w:rsidRPr="00AB10A5">
        <w:rPr>
          <w:rFonts w:ascii="Calibri Light" w:hAnsi="Calibri Light" w:cs="Calibri Light"/>
        </w:rPr>
        <w:t xml:space="preserve"> » </w:t>
      </w:r>
    </w:p>
    <w:p w:rsidR="007C13F3" w:rsidRPr="00AB10A5" w:rsidRDefault="007C13F3">
      <w:pPr>
        <w:pStyle w:val="Standard"/>
        <w:jc w:val="both"/>
        <w:rPr>
          <w:rFonts w:ascii="Calibri Light" w:hAnsi="Calibri Light" w:cs="Calibri Light"/>
        </w:rPr>
      </w:pPr>
    </w:p>
    <w:p w:rsidR="007C13F3" w:rsidRPr="00AB10A5" w:rsidRDefault="007C13F3" w:rsidP="007C13F3">
      <w:pPr>
        <w:pStyle w:val="Standard"/>
        <w:jc w:val="both"/>
        <w:rPr>
          <w:rFonts w:ascii="Calibri Light" w:hAnsi="Calibri Light" w:cs="Calibri Light"/>
        </w:rPr>
      </w:pPr>
    </w:p>
    <w:p w:rsidR="007C13F3" w:rsidRPr="00AB10A5" w:rsidRDefault="007C13F3" w:rsidP="007C13F3">
      <w:pPr>
        <w:pStyle w:val="Standard"/>
        <w:jc w:val="both"/>
        <w:rPr>
          <w:rFonts w:ascii="Calibri Light" w:hAnsi="Calibri Light" w:cs="Calibri Light"/>
          <w:b/>
        </w:rPr>
      </w:pPr>
      <w:r w:rsidRPr="00AB10A5">
        <w:rPr>
          <w:rFonts w:ascii="Calibri Light" w:hAnsi="Calibri Light" w:cs="Calibri Light"/>
        </w:rPr>
        <w:t xml:space="preserve">Car la force de l'univers URWERK est dans le carambolage des imaginaires. Entre le monde de Martin Frei et celui de Felix Baumgartner, entre la pop culture de leur âge adulte et les contes de leur enfance, entre les références cinématographiques, historiques et littéraires, les concepts URWERK s'interpénètrent, cohabitent, </w:t>
      </w:r>
      <w:proofErr w:type="spellStart"/>
      <w:r w:rsidRPr="00AB10A5">
        <w:rPr>
          <w:rFonts w:ascii="Calibri Light" w:hAnsi="Calibri Light" w:cs="Calibri Light"/>
        </w:rPr>
        <w:t>mash</w:t>
      </w:r>
      <w:proofErr w:type="spellEnd"/>
      <w:r w:rsidRPr="00AB10A5">
        <w:rPr>
          <w:rFonts w:ascii="Calibri Light" w:hAnsi="Calibri Light" w:cs="Calibri Light"/>
        </w:rPr>
        <w:t>-up du cool et de l'underground. Faire allusion aux écailles de dinosaure et au Millenium Falcon, à l'horlogerie du 1</w:t>
      </w:r>
      <w:r w:rsidR="008C4040" w:rsidRPr="00AB10A5">
        <w:rPr>
          <w:rFonts w:ascii="Calibri Light" w:hAnsi="Calibri Light" w:cs="Calibri Light"/>
        </w:rPr>
        <w:t>8</w:t>
      </w:r>
      <w:r w:rsidRPr="00AB10A5">
        <w:rPr>
          <w:rFonts w:ascii="Calibri Light" w:hAnsi="Calibri Light" w:cs="Calibri Light"/>
        </w:rPr>
        <w:t>e siècle et à celle du 21e, le tout passé au filtre de 25 ans d'existence de la marque</w:t>
      </w:r>
      <w:r w:rsidR="008C4040" w:rsidRPr="00AB10A5">
        <w:rPr>
          <w:rFonts w:ascii="Calibri Light" w:hAnsi="Calibri Light" w:cs="Calibri Light"/>
        </w:rPr>
        <w:t>, c</w:t>
      </w:r>
      <w:r w:rsidRPr="00AB10A5">
        <w:rPr>
          <w:rFonts w:ascii="Calibri Light" w:hAnsi="Calibri Light" w:cs="Calibri Light"/>
        </w:rPr>
        <w:t>'est le style URWERK</w:t>
      </w:r>
      <w:r w:rsidR="008C4040" w:rsidRPr="00AB10A5">
        <w:rPr>
          <w:rFonts w:ascii="Calibri Light" w:hAnsi="Calibri Light" w:cs="Calibri Light"/>
        </w:rPr>
        <w:t>.</w:t>
      </w:r>
      <w:r w:rsidRPr="00AB10A5">
        <w:rPr>
          <w:rFonts w:ascii="Calibri Light" w:hAnsi="Calibri Light" w:cs="Calibri Light"/>
        </w:rPr>
        <w:t xml:space="preserve"> Il évoque Ur, la cité sumérienne, </w:t>
      </w:r>
      <w:proofErr w:type="spellStart"/>
      <w:r w:rsidRPr="00AB10A5">
        <w:rPr>
          <w:rFonts w:ascii="Calibri Light" w:hAnsi="Calibri Light" w:cs="Calibri Light"/>
        </w:rPr>
        <w:t>Urzeit</w:t>
      </w:r>
      <w:proofErr w:type="spellEnd"/>
      <w:r w:rsidRPr="00AB10A5">
        <w:rPr>
          <w:rFonts w:ascii="Calibri Light" w:hAnsi="Calibri Light" w:cs="Calibri Light"/>
        </w:rPr>
        <w:t xml:space="preserve">, la préhistoire, </w:t>
      </w:r>
      <w:proofErr w:type="spellStart"/>
      <w:r w:rsidRPr="00AB10A5">
        <w:rPr>
          <w:rFonts w:ascii="Calibri Light" w:hAnsi="Calibri Light" w:cs="Calibri Light"/>
        </w:rPr>
        <w:t>Uhr</w:t>
      </w:r>
      <w:proofErr w:type="spellEnd"/>
      <w:r w:rsidRPr="00AB10A5">
        <w:rPr>
          <w:rFonts w:ascii="Calibri Light" w:hAnsi="Calibri Light" w:cs="Calibri Light"/>
        </w:rPr>
        <w:t xml:space="preserve">, l’heure, et </w:t>
      </w:r>
      <w:proofErr w:type="spellStart"/>
      <w:r w:rsidRPr="00AB10A5">
        <w:rPr>
          <w:rFonts w:ascii="Calibri Light" w:hAnsi="Calibri Light" w:cs="Calibri Light"/>
        </w:rPr>
        <w:t>Werk</w:t>
      </w:r>
      <w:proofErr w:type="spellEnd"/>
      <w:r w:rsidRPr="00AB10A5">
        <w:rPr>
          <w:rFonts w:ascii="Calibri Light" w:hAnsi="Calibri Light" w:cs="Calibri Light"/>
        </w:rPr>
        <w:t>, le mouvement.</w:t>
      </w:r>
    </w:p>
    <w:p w:rsidR="007C13F3" w:rsidRPr="00AB10A5" w:rsidRDefault="007C13F3">
      <w:pPr>
        <w:pStyle w:val="Standard"/>
        <w:jc w:val="both"/>
        <w:rPr>
          <w:rFonts w:ascii="Calibri Light" w:hAnsi="Calibri Light" w:cs="Calibri Light"/>
        </w:rPr>
      </w:pPr>
    </w:p>
    <w:p w:rsidR="007C13F3" w:rsidRPr="00AB10A5" w:rsidRDefault="007C13F3">
      <w:pPr>
        <w:pStyle w:val="Standard"/>
        <w:jc w:val="both"/>
        <w:rPr>
          <w:rFonts w:ascii="Calibri Light" w:hAnsi="Calibri Light" w:cs="Calibri Light"/>
        </w:rPr>
      </w:pPr>
      <w:r w:rsidRPr="00AB10A5">
        <w:rPr>
          <w:rFonts w:ascii="Calibri Light" w:hAnsi="Calibri Light" w:cs="Calibri Light"/>
        </w:rPr>
        <w:t>Avec la UR-101 T-</w:t>
      </w:r>
      <w:r w:rsidR="005E184D" w:rsidRPr="00AB10A5">
        <w:rPr>
          <w:rFonts w:ascii="Calibri Light" w:hAnsi="Calibri Light" w:cs="Calibri Light"/>
        </w:rPr>
        <w:t>R</w:t>
      </w:r>
      <w:r w:rsidRPr="00AB10A5">
        <w:rPr>
          <w:rFonts w:ascii="Calibri Light" w:hAnsi="Calibri Light" w:cs="Calibri Light"/>
        </w:rPr>
        <w:t xml:space="preserve">ex, URWERK ne se contente pas de raconter le temps, elle lui donne une forme et un son qui ressemble furieusement à un rugissement. </w:t>
      </w:r>
    </w:p>
    <w:p w:rsidR="00746EC9" w:rsidRDefault="00746EC9" w:rsidP="00746EC9">
      <w:pPr>
        <w:pStyle w:val="Standard"/>
        <w:rPr>
          <w:rFonts w:ascii="Calibri Light" w:hAnsi="Calibri Light" w:cs="Calibri Light"/>
        </w:rPr>
      </w:pPr>
    </w:p>
    <w:p w:rsidR="002E1195" w:rsidRPr="00AB10A5" w:rsidRDefault="00144D79" w:rsidP="00746EC9">
      <w:pPr>
        <w:pStyle w:val="Standard"/>
        <w:jc w:val="center"/>
        <w:rPr>
          <w:rFonts w:ascii="Calibri Light" w:hAnsi="Calibri Light" w:cs="Calibri Light"/>
        </w:rPr>
      </w:pPr>
      <w:r>
        <w:rPr>
          <w:rFonts w:ascii="Calibri Light" w:hAnsi="Calibri Light" w:cs="Calibri Light"/>
        </w:rPr>
        <w:pict>
          <v:shape id="_x0000_i1028" type="#_x0000_t75" style="width:203.25pt;height:285.75pt">
            <v:imagedata r:id="rId11" o:title=""/>
          </v:shape>
        </w:pict>
      </w:r>
    </w:p>
    <w:p w:rsidR="004A05C3" w:rsidRPr="00AB10A5" w:rsidRDefault="009435DD" w:rsidP="009216E2">
      <w:pPr>
        <w:pStyle w:val="Standard"/>
        <w:pageBreakBefore/>
        <w:jc w:val="center"/>
        <w:rPr>
          <w:rFonts w:ascii="Calibri Light" w:hAnsi="Calibri Light" w:cs="Calibri Light"/>
          <w:sz w:val="28"/>
        </w:rPr>
      </w:pPr>
      <w:r w:rsidRPr="00AB10A5">
        <w:rPr>
          <w:rFonts w:ascii="Calibri Light" w:hAnsi="Calibri Light" w:cs="Calibri Light"/>
          <w:b/>
          <w:sz w:val="28"/>
        </w:rPr>
        <w:lastRenderedPageBreak/>
        <w:t>UR-101 T-Rex – Edition limitée de 100 pièces</w:t>
      </w:r>
    </w:p>
    <w:p w:rsidR="009435DD" w:rsidRPr="00AB10A5" w:rsidRDefault="009435DD">
      <w:pPr>
        <w:pStyle w:val="Standard"/>
        <w:jc w:val="both"/>
        <w:rPr>
          <w:rFonts w:ascii="Calibri Light" w:hAnsi="Calibri Light" w:cs="Calibri Light"/>
        </w:rPr>
      </w:pPr>
    </w:p>
    <w:p w:rsidR="004A05C3" w:rsidRPr="00AB10A5" w:rsidRDefault="004A05C3">
      <w:pPr>
        <w:pStyle w:val="Standard"/>
        <w:jc w:val="both"/>
        <w:rPr>
          <w:rFonts w:ascii="Calibri Light" w:hAnsi="Calibri Light" w:cs="Calibri Light"/>
        </w:rPr>
      </w:pPr>
    </w:p>
    <w:tbl>
      <w:tblPr>
        <w:tblW w:w="0" w:type="auto"/>
        <w:tblLook w:val="04A0" w:firstRow="1" w:lastRow="0" w:firstColumn="1" w:lastColumn="0" w:noHBand="0" w:noVBand="1"/>
      </w:tblPr>
      <w:tblGrid>
        <w:gridCol w:w="2943"/>
        <w:gridCol w:w="7169"/>
      </w:tblGrid>
      <w:tr w:rsidR="00B36082" w:rsidRPr="00AB10A5" w:rsidTr="00962288">
        <w:tc>
          <w:tcPr>
            <w:tcW w:w="2943" w:type="dxa"/>
            <w:shd w:val="clear" w:color="auto" w:fill="auto"/>
          </w:tcPr>
          <w:p w:rsidR="004A05C3" w:rsidRPr="00AB10A5" w:rsidRDefault="004A05C3" w:rsidP="00B36082">
            <w:pPr>
              <w:pStyle w:val="Standard"/>
              <w:jc w:val="both"/>
              <w:rPr>
                <w:rFonts w:ascii="Calibri Light" w:hAnsi="Calibri Light" w:cs="Calibri Light"/>
              </w:rPr>
            </w:pPr>
            <w:r w:rsidRPr="00AB10A5">
              <w:rPr>
                <w:rFonts w:ascii="Calibri Light" w:hAnsi="Calibri Light" w:cs="Calibri Light"/>
                <w:b/>
              </w:rPr>
              <w:t>Mouvement</w:t>
            </w:r>
          </w:p>
        </w:tc>
        <w:tc>
          <w:tcPr>
            <w:tcW w:w="7169" w:type="dxa"/>
            <w:shd w:val="clear" w:color="auto" w:fill="auto"/>
          </w:tcPr>
          <w:p w:rsidR="004A05C3" w:rsidRPr="00AB10A5" w:rsidRDefault="004A05C3" w:rsidP="00B36082">
            <w:pPr>
              <w:pStyle w:val="Standard"/>
              <w:jc w:val="both"/>
              <w:rPr>
                <w:rFonts w:ascii="Calibri Light" w:hAnsi="Calibri Light" w:cs="Calibri Light"/>
              </w:rPr>
            </w:pPr>
          </w:p>
        </w:tc>
      </w:tr>
      <w:tr w:rsidR="00B36082" w:rsidRPr="00AB10A5" w:rsidTr="001A6259">
        <w:tc>
          <w:tcPr>
            <w:tcW w:w="2943" w:type="dxa"/>
            <w:shd w:val="clear" w:color="auto" w:fill="auto"/>
          </w:tcPr>
          <w:p w:rsidR="004A05C3" w:rsidRPr="00AB10A5" w:rsidRDefault="004A05C3" w:rsidP="00B36082">
            <w:pPr>
              <w:pStyle w:val="Standard"/>
              <w:jc w:val="both"/>
              <w:rPr>
                <w:rFonts w:ascii="Calibri Light" w:hAnsi="Calibri Light" w:cs="Calibri Light"/>
              </w:rPr>
            </w:pPr>
            <w:r w:rsidRPr="00AB10A5">
              <w:rPr>
                <w:rFonts w:ascii="Calibri Light" w:hAnsi="Calibri Light" w:cs="Calibri Light"/>
              </w:rPr>
              <w:t>Calibre</w:t>
            </w:r>
          </w:p>
        </w:tc>
        <w:tc>
          <w:tcPr>
            <w:tcW w:w="7169" w:type="dxa"/>
            <w:shd w:val="clear" w:color="auto" w:fill="auto"/>
          </w:tcPr>
          <w:p w:rsidR="004A05C3" w:rsidRPr="00AB10A5" w:rsidRDefault="001A6259" w:rsidP="00B36082">
            <w:pPr>
              <w:pStyle w:val="Standard"/>
              <w:jc w:val="both"/>
              <w:rPr>
                <w:rFonts w:ascii="Calibri Light" w:hAnsi="Calibri Light" w:cs="Calibri Light"/>
              </w:rPr>
            </w:pPr>
            <w:r w:rsidRPr="00AB10A5">
              <w:rPr>
                <w:rFonts w:ascii="Calibri Light" w:hAnsi="Calibri Light" w:cs="Calibri Light"/>
              </w:rPr>
              <w:t>UR-1.01V</w:t>
            </w:r>
            <w:r w:rsidR="004A05C3" w:rsidRPr="00AB10A5">
              <w:rPr>
                <w:rFonts w:ascii="Calibri Light" w:hAnsi="Calibri Light" w:cs="Calibri Light"/>
              </w:rPr>
              <w:t xml:space="preserve"> à remontage automatique</w:t>
            </w:r>
          </w:p>
        </w:tc>
      </w:tr>
      <w:tr w:rsidR="00B36082" w:rsidRPr="00AB10A5" w:rsidTr="001A6259">
        <w:tc>
          <w:tcPr>
            <w:tcW w:w="2943" w:type="dxa"/>
            <w:shd w:val="clear" w:color="auto" w:fill="auto"/>
          </w:tcPr>
          <w:p w:rsidR="004A05C3" w:rsidRPr="00AB10A5" w:rsidRDefault="004A05C3" w:rsidP="00B36082">
            <w:pPr>
              <w:pStyle w:val="Standard"/>
              <w:jc w:val="both"/>
              <w:rPr>
                <w:rFonts w:ascii="Calibri Light" w:hAnsi="Calibri Light" w:cs="Calibri Light"/>
              </w:rPr>
            </w:pPr>
            <w:r w:rsidRPr="00AB10A5">
              <w:rPr>
                <w:rFonts w:ascii="Calibri Light" w:hAnsi="Calibri Light" w:cs="Calibri Light"/>
              </w:rPr>
              <w:t>Rubis</w:t>
            </w:r>
          </w:p>
        </w:tc>
        <w:tc>
          <w:tcPr>
            <w:tcW w:w="7169" w:type="dxa"/>
            <w:shd w:val="clear" w:color="auto" w:fill="auto"/>
          </w:tcPr>
          <w:p w:rsidR="004A05C3" w:rsidRPr="00AB10A5" w:rsidRDefault="00B364E2" w:rsidP="00B36082">
            <w:pPr>
              <w:pStyle w:val="Standard"/>
              <w:jc w:val="both"/>
              <w:rPr>
                <w:rFonts w:ascii="Calibri Light" w:hAnsi="Calibri Light" w:cs="Calibri Light"/>
              </w:rPr>
            </w:pPr>
            <w:r w:rsidRPr="00AB10A5">
              <w:rPr>
                <w:rFonts w:ascii="Calibri Light" w:hAnsi="Calibri Light" w:cs="Calibri Light"/>
              </w:rPr>
              <w:t>28</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Fréquence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28,800 a/h – 4 Hz</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Réserve de marche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48 heures</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Matières</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Cuivre, laiton</w:t>
            </w:r>
            <w:r w:rsidR="00372ACB" w:rsidRPr="00AB10A5">
              <w:rPr>
                <w:rFonts w:ascii="Calibri Light" w:hAnsi="Calibri Light" w:cs="Calibri Light"/>
              </w:rPr>
              <w:t>, ARCAP P40</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Finitions</w:t>
            </w:r>
          </w:p>
        </w:tc>
        <w:tc>
          <w:tcPr>
            <w:tcW w:w="7169" w:type="dxa"/>
            <w:shd w:val="clear" w:color="auto" w:fill="auto"/>
          </w:tcPr>
          <w:p w:rsidR="00F3722A" w:rsidRPr="00AB10A5" w:rsidRDefault="00B364E2" w:rsidP="00962288">
            <w:pPr>
              <w:pStyle w:val="Standard"/>
              <w:jc w:val="both"/>
              <w:rPr>
                <w:rFonts w:ascii="Calibri Light" w:hAnsi="Calibri Light" w:cs="Calibri Light"/>
              </w:rPr>
            </w:pPr>
            <w:r w:rsidRPr="00AB10A5">
              <w:rPr>
                <w:rFonts w:ascii="Calibri Light" w:hAnsi="Calibri Light" w:cs="Calibri Light"/>
              </w:rPr>
              <w:t>Azurage, s</w:t>
            </w:r>
            <w:r w:rsidR="00962288" w:rsidRPr="00AB10A5">
              <w:rPr>
                <w:rFonts w:ascii="Calibri Light" w:hAnsi="Calibri Light" w:cs="Calibri Light"/>
              </w:rPr>
              <w:t>ablage, satinage</w:t>
            </w:r>
            <w:r w:rsidRPr="00AB10A5">
              <w:rPr>
                <w:rFonts w:ascii="Calibri Light" w:hAnsi="Calibri Light" w:cs="Calibri Light"/>
              </w:rPr>
              <w:t xml:space="preserve"> </w:t>
            </w:r>
          </w:p>
          <w:p w:rsidR="00962288" w:rsidRPr="00AB10A5" w:rsidRDefault="00B364E2" w:rsidP="00962288">
            <w:pPr>
              <w:pStyle w:val="Standard"/>
              <w:jc w:val="both"/>
              <w:rPr>
                <w:rFonts w:ascii="Calibri Light" w:hAnsi="Calibri Light" w:cs="Calibri Light"/>
              </w:rPr>
            </w:pPr>
            <w:r w:rsidRPr="00AB10A5">
              <w:rPr>
                <w:rFonts w:ascii="Calibri Light" w:hAnsi="Calibri Light" w:cs="Calibri Light"/>
              </w:rPr>
              <w:t>T</w:t>
            </w:r>
            <w:r w:rsidR="00962288" w:rsidRPr="00AB10A5">
              <w:rPr>
                <w:rFonts w:ascii="Calibri Light" w:hAnsi="Calibri Light" w:cs="Calibri Light"/>
              </w:rPr>
              <w:t>êtes de vis anglées</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b/>
              </w:rPr>
              <w:t>Indications</w:t>
            </w:r>
          </w:p>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F3722A" w:rsidRPr="00AB10A5" w:rsidRDefault="00962288" w:rsidP="00962288">
            <w:pPr>
              <w:pStyle w:val="Standard"/>
              <w:jc w:val="both"/>
              <w:rPr>
                <w:rFonts w:ascii="Calibri Light" w:hAnsi="Calibri Light" w:cs="Calibri Light"/>
              </w:rPr>
            </w:pPr>
            <w:r w:rsidRPr="00AB10A5">
              <w:rPr>
                <w:rFonts w:ascii="Calibri Light" w:hAnsi="Calibri Light" w:cs="Calibri Light"/>
              </w:rPr>
              <w:t xml:space="preserve">Heures vagabondes sur 2 satellites, minutes </w:t>
            </w:r>
          </w:p>
          <w:p w:rsidR="00962288" w:rsidRPr="00AB10A5" w:rsidRDefault="00F3722A" w:rsidP="00962288">
            <w:pPr>
              <w:pStyle w:val="Standard"/>
              <w:jc w:val="both"/>
              <w:rPr>
                <w:rFonts w:ascii="Calibri Light" w:hAnsi="Calibri Light" w:cs="Calibri Light"/>
              </w:rPr>
            </w:pPr>
            <w:r w:rsidRPr="00AB10A5">
              <w:rPr>
                <w:rFonts w:ascii="Calibri Light" w:hAnsi="Calibri Light" w:cs="Calibri Light"/>
              </w:rPr>
              <w:t>I</w:t>
            </w:r>
            <w:r w:rsidR="00962288" w:rsidRPr="00AB10A5">
              <w:rPr>
                <w:rFonts w:ascii="Calibri Light" w:hAnsi="Calibri Light" w:cs="Calibri Light"/>
              </w:rPr>
              <w:t xml:space="preserve">ndex des heures et minutes peints de </w:t>
            </w:r>
            <w:proofErr w:type="spellStart"/>
            <w:r w:rsidR="00962288" w:rsidRPr="00AB10A5">
              <w:rPr>
                <w:rFonts w:ascii="Calibri Light" w:hAnsi="Calibri Light" w:cs="Calibri Light"/>
              </w:rPr>
              <w:t>SuperLumiNova</w:t>
            </w:r>
            <w:proofErr w:type="spellEnd"/>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b/>
              </w:rPr>
              <w:t>Boîtier</w:t>
            </w: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sidRPr="00AB10A5">
              <w:rPr>
                <w:rFonts w:ascii="Calibri Light" w:hAnsi="Calibri Light" w:cs="Calibri Light"/>
              </w:rPr>
              <w:t>Matières</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 xml:space="preserve">Boîtier guilloché en </w:t>
            </w:r>
            <w:r w:rsidR="0088540E" w:rsidRPr="00AB10A5">
              <w:rPr>
                <w:rFonts w:ascii="Calibri Light" w:hAnsi="Calibri Light" w:cs="Calibri Light"/>
              </w:rPr>
              <w:t>bronz</w:t>
            </w:r>
            <w:r w:rsidRPr="00AB10A5">
              <w:rPr>
                <w:rFonts w:ascii="Calibri Light" w:hAnsi="Calibri Light" w:cs="Calibri Light"/>
              </w:rPr>
              <w:t xml:space="preserve">e patiné main ; fond en acier PVD noir ; </w:t>
            </w:r>
            <w:r w:rsidR="00372ACB" w:rsidRPr="00AB10A5">
              <w:rPr>
                <w:rFonts w:ascii="Calibri Light" w:hAnsi="Calibri Light" w:cs="Calibri Light"/>
              </w:rPr>
              <w:t xml:space="preserve">spoiler tire-couronne en acier et </w:t>
            </w:r>
            <w:r w:rsidR="0050613F">
              <w:rPr>
                <w:rFonts w:ascii="Calibri Light" w:hAnsi="Calibri Light" w:cs="Calibri Light"/>
              </w:rPr>
              <w:t>PEEK</w:t>
            </w:r>
            <w:r w:rsidR="00372ACB" w:rsidRPr="00AB10A5">
              <w:rPr>
                <w:rFonts w:ascii="Calibri Light" w:hAnsi="Calibri Light" w:cs="Calibri Light"/>
              </w:rPr>
              <w:t xml:space="preserve"> </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sidRPr="00AB10A5">
              <w:rPr>
                <w:rFonts w:ascii="Calibri Light" w:hAnsi="Calibri Light" w:cs="Calibri Light"/>
              </w:rPr>
              <w:t>Dimensions</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 xml:space="preserve">Diamètre   : 41 mm  ; épaisseur : </w:t>
            </w:r>
            <w:r w:rsidR="00A661C0">
              <w:rPr>
                <w:rFonts w:ascii="Calibri Light" w:hAnsi="Calibri Light" w:cs="Calibri Light"/>
              </w:rPr>
              <w:t>9,33</w:t>
            </w:r>
            <w:r w:rsidRPr="00AB10A5">
              <w:rPr>
                <w:rFonts w:ascii="Calibri Light" w:hAnsi="Calibri Light" w:cs="Calibri Light"/>
              </w:rPr>
              <w:t xml:space="preserve"> mm</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sidRPr="00AB10A5">
              <w:rPr>
                <w:rFonts w:ascii="Calibri Light" w:hAnsi="Calibri Light" w:cs="Calibri Light"/>
              </w:rPr>
              <w:t>Glace</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 xml:space="preserve">Saphir avec </w:t>
            </w:r>
            <w:r w:rsidR="00B70657" w:rsidRPr="00AB10A5">
              <w:rPr>
                <w:rFonts w:ascii="Calibri Light" w:hAnsi="Calibri Light" w:cs="Calibri Light"/>
              </w:rPr>
              <w:t>traitement anti-reflet</w:t>
            </w:r>
            <w:r w:rsidRPr="00AB10A5">
              <w:rPr>
                <w:rFonts w:ascii="Calibri Light" w:hAnsi="Calibri Light" w:cs="Calibri Light"/>
              </w:rPr>
              <w:t xml:space="preserve"> et métallisation</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Etanchéité</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Pression testée à 30m / 3ATM</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b/>
              </w:rPr>
              <w:t>Bracelet</w:t>
            </w: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sidRPr="00AB10A5">
              <w:rPr>
                <w:rFonts w:ascii="Calibri Light" w:hAnsi="Calibri Light" w:cs="Calibri Light"/>
              </w:rPr>
              <w:t xml:space="preserve">Matière   </w:t>
            </w:r>
          </w:p>
        </w:tc>
        <w:tc>
          <w:tcPr>
            <w:tcW w:w="7169" w:type="dxa"/>
            <w:shd w:val="clear" w:color="auto" w:fill="auto"/>
          </w:tcPr>
          <w:p w:rsidR="00962288" w:rsidRPr="00AB10A5" w:rsidRDefault="00962288" w:rsidP="00962288">
            <w:pPr>
              <w:pStyle w:val="Standard"/>
              <w:jc w:val="both"/>
              <w:rPr>
                <w:rFonts w:ascii="Calibri Light" w:hAnsi="Calibri Light" w:cs="Calibri Light"/>
              </w:rPr>
            </w:pPr>
            <w:r w:rsidRPr="00AB10A5">
              <w:rPr>
                <w:rFonts w:ascii="Calibri Light" w:hAnsi="Calibri Light" w:cs="Calibri Light"/>
              </w:rPr>
              <w:t>Caoutchouc noir avec doublure veau noir</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r w:rsidRPr="00AB10A5">
              <w:rPr>
                <w:rFonts w:ascii="Calibri Light" w:hAnsi="Calibri Light" w:cs="Calibri Light"/>
              </w:rPr>
              <w:t>Boucle </w:t>
            </w:r>
            <w:r w:rsidR="00B364E2" w:rsidRPr="00AB10A5">
              <w:rPr>
                <w:rFonts w:ascii="Calibri Light" w:hAnsi="Calibri Light" w:cs="Calibri Light"/>
              </w:rPr>
              <w:t>à ardillon</w:t>
            </w:r>
            <w:r w:rsidRPr="00AB10A5">
              <w:rPr>
                <w:rFonts w:ascii="Calibri Light" w:hAnsi="Calibri Light" w:cs="Calibri Light"/>
              </w:rPr>
              <w:t xml:space="preserve">  </w:t>
            </w:r>
          </w:p>
        </w:tc>
        <w:tc>
          <w:tcPr>
            <w:tcW w:w="7169" w:type="dxa"/>
            <w:shd w:val="clear" w:color="auto" w:fill="auto"/>
          </w:tcPr>
          <w:p w:rsidR="00962288" w:rsidRPr="00AB10A5" w:rsidRDefault="00B364E2" w:rsidP="00962288">
            <w:pPr>
              <w:pStyle w:val="Standard"/>
              <w:jc w:val="both"/>
              <w:rPr>
                <w:rFonts w:ascii="Calibri Light" w:hAnsi="Calibri Light" w:cs="Calibri Light"/>
              </w:rPr>
            </w:pPr>
            <w:r w:rsidRPr="00AB10A5">
              <w:rPr>
                <w:rFonts w:ascii="Calibri Light" w:hAnsi="Calibri Light" w:cs="Calibri Light"/>
              </w:rPr>
              <w:t>A</w:t>
            </w:r>
            <w:r w:rsidR="00962288" w:rsidRPr="00AB10A5">
              <w:rPr>
                <w:rFonts w:ascii="Calibri Light" w:hAnsi="Calibri Light" w:cs="Calibri Light"/>
              </w:rPr>
              <w:t>cier DLC noir</w:t>
            </w:r>
          </w:p>
        </w:tc>
      </w:tr>
      <w:tr w:rsidR="00962288" w:rsidRPr="00AB10A5" w:rsidTr="00962288">
        <w:tc>
          <w:tcPr>
            <w:tcW w:w="2943" w:type="dxa"/>
            <w:shd w:val="clear" w:color="auto" w:fill="auto"/>
          </w:tcPr>
          <w:p w:rsidR="00962288" w:rsidRPr="00AB10A5" w:rsidRDefault="00962288" w:rsidP="00962288">
            <w:pPr>
              <w:pStyle w:val="Standard"/>
              <w:jc w:val="both"/>
              <w:rPr>
                <w:rFonts w:ascii="Calibri Light" w:hAnsi="Calibri Light" w:cs="Calibri Light"/>
                <w:b/>
              </w:rPr>
            </w:pPr>
          </w:p>
        </w:tc>
        <w:tc>
          <w:tcPr>
            <w:tcW w:w="7169" w:type="dxa"/>
            <w:shd w:val="clear" w:color="auto" w:fill="auto"/>
          </w:tcPr>
          <w:p w:rsidR="00962288" w:rsidRPr="00AB10A5" w:rsidRDefault="00962288" w:rsidP="00962288">
            <w:pPr>
              <w:pStyle w:val="Standard"/>
              <w:jc w:val="both"/>
              <w:rPr>
                <w:rFonts w:ascii="Calibri Light" w:hAnsi="Calibri Light" w:cs="Calibri Light"/>
              </w:rPr>
            </w:pPr>
          </w:p>
        </w:tc>
      </w:tr>
      <w:tr w:rsidR="009216E2" w:rsidRPr="00AB10A5" w:rsidTr="00962288">
        <w:tc>
          <w:tcPr>
            <w:tcW w:w="2943" w:type="dxa"/>
            <w:shd w:val="clear" w:color="auto" w:fill="auto"/>
          </w:tcPr>
          <w:p w:rsidR="009216E2" w:rsidRPr="00AB10A5" w:rsidRDefault="009216E2" w:rsidP="00962288">
            <w:pPr>
              <w:pStyle w:val="Standard"/>
              <w:jc w:val="both"/>
              <w:rPr>
                <w:rFonts w:ascii="Calibri Light" w:hAnsi="Calibri Light" w:cs="Calibri Light"/>
                <w:b/>
              </w:rPr>
            </w:pPr>
            <w:r w:rsidRPr="00AB10A5">
              <w:rPr>
                <w:rFonts w:ascii="Calibri Light" w:hAnsi="Calibri Light" w:cs="Calibri Light"/>
                <w:b/>
              </w:rPr>
              <w:t>Prix</w:t>
            </w:r>
          </w:p>
        </w:tc>
        <w:tc>
          <w:tcPr>
            <w:tcW w:w="7169" w:type="dxa"/>
            <w:shd w:val="clear" w:color="auto" w:fill="auto"/>
          </w:tcPr>
          <w:p w:rsidR="009216E2" w:rsidRPr="00AB10A5" w:rsidRDefault="009216E2" w:rsidP="00962288">
            <w:pPr>
              <w:pStyle w:val="Standard"/>
              <w:jc w:val="both"/>
              <w:rPr>
                <w:rFonts w:ascii="Calibri Light" w:hAnsi="Calibri Light" w:cs="Calibri Light"/>
              </w:rPr>
            </w:pPr>
            <w:r w:rsidRPr="00AB10A5">
              <w:rPr>
                <w:rFonts w:ascii="Calibri Light" w:hAnsi="Calibri Light" w:cs="Calibri Light"/>
              </w:rPr>
              <w:t>CHF 38'000.00 (</w:t>
            </w:r>
            <w:r w:rsidR="009E2BAD" w:rsidRPr="00AB10A5">
              <w:rPr>
                <w:rFonts w:ascii="Calibri Light" w:hAnsi="Calibri Light" w:cs="Calibri Light"/>
              </w:rPr>
              <w:t>f</w:t>
            </w:r>
            <w:r w:rsidRPr="00AB10A5">
              <w:rPr>
                <w:rFonts w:ascii="Calibri Light" w:hAnsi="Calibri Light" w:cs="Calibri Light"/>
              </w:rPr>
              <w:t>rancs suisses // hors taxe)</w:t>
            </w:r>
          </w:p>
        </w:tc>
      </w:tr>
    </w:tbl>
    <w:p w:rsidR="009435DD" w:rsidRPr="00AB10A5" w:rsidRDefault="009435DD">
      <w:pPr>
        <w:pStyle w:val="Standard"/>
        <w:jc w:val="both"/>
        <w:rPr>
          <w:rFonts w:ascii="Calibri Light" w:hAnsi="Calibri Light" w:cs="Calibri Light"/>
        </w:rPr>
      </w:pPr>
    </w:p>
    <w:p w:rsidR="009216E2" w:rsidRPr="00AB10A5" w:rsidRDefault="009216E2">
      <w:pPr>
        <w:pStyle w:val="Standard"/>
        <w:jc w:val="both"/>
        <w:rPr>
          <w:rFonts w:ascii="Calibri Light" w:hAnsi="Calibri Light" w:cs="Calibri Light"/>
          <w:lang w:val="es-ES"/>
        </w:rPr>
      </w:pPr>
      <w:r w:rsidRPr="00AB10A5">
        <w:rPr>
          <w:rFonts w:ascii="Calibri Light" w:hAnsi="Calibri Light" w:cs="Calibri Light"/>
          <w:lang w:val="es-ES"/>
        </w:rPr>
        <w:t>_____________________</w:t>
      </w:r>
    </w:p>
    <w:p w:rsidR="009216E2" w:rsidRPr="00AB10A5" w:rsidRDefault="009216E2">
      <w:pPr>
        <w:pStyle w:val="Standard"/>
        <w:jc w:val="both"/>
        <w:rPr>
          <w:rFonts w:ascii="Calibri Light" w:hAnsi="Calibri Light" w:cs="Calibri Light"/>
          <w:lang w:val="es-ES"/>
        </w:rPr>
      </w:pPr>
    </w:p>
    <w:p w:rsidR="009216E2" w:rsidRPr="00AB10A5" w:rsidRDefault="009216E2">
      <w:pPr>
        <w:pStyle w:val="Standard"/>
        <w:jc w:val="both"/>
        <w:rPr>
          <w:rFonts w:ascii="Calibri Light" w:hAnsi="Calibri Light" w:cs="Calibri Light"/>
          <w:lang w:val="es-ES"/>
        </w:rPr>
      </w:pPr>
    </w:p>
    <w:p w:rsidR="009216E2" w:rsidRPr="00AB10A5" w:rsidRDefault="009216E2">
      <w:pPr>
        <w:pStyle w:val="Standard"/>
        <w:jc w:val="both"/>
        <w:rPr>
          <w:rFonts w:ascii="Calibri Light" w:hAnsi="Calibri Light" w:cs="Calibri Light"/>
          <w:lang w:val="es-ES"/>
        </w:rPr>
      </w:pPr>
      <w:proofErr w:type="spellStart"/>
      <w:r w:rsidRPr="00AB10A5">
        <w:rPr>
          <w:rFonts w:ascii="Calibri Light" w:hAnsi="Calibri Light" w:cs="Calibri Light"/>
          <w:lang w:val="es-ES"/>
        </w:rPr>
        <w:t>Contact</w:t>
      </w:r>
      <w:proofErr w:type="spellEnd"/>
      <w:r w:rsidRPr="00AB10A5">
        <w:rPr>
          <w:rFonts w:ascii="Calibri Light" w:hAnsi="Calibri Light" w:cs="Calibri Light"/>
          <w:lang w:val="es-ES"/>
        </w:rPr>
        <w:t xml:space="preserve"> media: </w:t>
      </w:r>
    </w:p>
    <w:p w:rsidR="009216E2" w:rsidRPr="00AB10A5" w:rsidRDefault="009216E2">
      <w:pPr>
        <w:pStyle w:val="Standard"/>
        <w:jc w:val="both"/>
        <w:rPr>
          <w:rFonts w:ascii="Calibri Light" w:hAnsi="Calibri Light" w:cs="Calibri Light"/>
          <w:lang w:val="es-ES"/>
        </w:rPr>
      </w:pPr>
      <w:r w:rsidRPr="00AB10A5">
        <w:rPr>
          <w:rFonts w:ascii="Calibri Light" w:hAnsi="Calibri Light" w:cs="Calibri Light"/>
          <w:lang w:val="es-ES"/>
        </w:rPr>
        <w:t xml:space="preserve">Ms </w:t>
      </w:r>
      <w:proofErr w:type="spellStart"/>
      <w:r w:rsidRPr="00AB10A5">
        <w:rPr>
          <w:rFonts w:ascii="Calibri Light" w:hAnsi="Calibri Light" w:cs="Calibri Light"/>
          <w:lang w:val="es-ES"/>
        </w:rPr>
        <w:t>Yacine</w:t>
      </w:r>
      <w:proofErr w:type="spellEnd"/>
      <w:r w:rsidRPr="00AB10A5">
        <w:rPr>
          <w:rFonts w:ascii="Calibri Light" w:hAnsi="Calibri Light" w:cs="Calibri Light"/>
          <w:lang w:val="es-ES"/>
        </w:rPr>
        <w:t xml:space="preserve"> </w:t>
      </w:r>
      <w:proofErr w:type="spellStart"/>
      <w:r w:rsidRPr="00AB10A5">
        <w:rPr>
          <w:rFonts w:ascii="Calibri Light" w:hAnsi="Calibri Light" w:cs="Calibri Light"/>
          <w:lang w:val="es-ES"/>
        </w:rPr>
        <w:t>Sar</w:t>
      </w:r>
      <w:proofErr w:type="spellEnd"/>
      <w:r w:rsidRPr="00AB10A5">
        <w:rPr>
          <w:rFonts w:ascii="Calibri Light" w:hAnsi="Calibri Light" w:cs="Calibri Light"/>
          <w:lang w:val="es-ES"/>
        </w:rPr>
        <w:t xml:space="preserve"> </w:t>
      </w:r>
      <w:r w:rsidRPr="00AB10A5">
        <w:rPr>
          <w:rFonts w:ascii="Calibri Light" w:hAnsi="Calibri Light" w:cs="Calibri Light"/>
          <w:lang w:val="es-ES"/>
        </w:rPr>
        <w:tab/>
      </w:r>
      <w:r w:rsidR="006F6FAD">
        <w:fldChar w:fldCharType="begin"/>
      </w:r>
      <w:r w:rsidR="006F6FAD" w:rsidRPr="00144D79">
        <w:rPr>
          <w:lang w:val="es-ES"/>
        </w:rPr>
        <w:instrText xml:space="preserve"> HYPERLINK "mailto:press@urwerk.com" </w:instrText>
      </w:r>
      <w:r w:rsidR="006F6FAD">
        <w:fldChar w:fldCharType="separate"/>
      </w:r>
      <w:r w:rsidRPr="00AB10A5">
        <w:rPr>
          <w:rStyle w:val="Lienhypertexte"/>
          <w:rFonts w:ascii="Calibri Light" w:hAnsi="Calibri Light" w:cs="Calibri Light"/>
          <w:lang w:val="es-ES"/>
        </w:rPr>
        <w:t>press@urwerk.com</w:t>
      </w:r>
      <w:r w:rsidR="006F6FAD">
        <w:rPr>
          <w:rStyle w:val="Lienhypertexte"/>
          <w:rFonts w:ascii="Calibri Light" w:hAnsi="Calibri Light" w:cs="Calibri Light"/>
          <w:lang w:val="es-ES"/>
        </w:rPr>
        <w:fldChar w:fldCharType="end"/>
      </w:r>
      <w:r w:rsidRPr="00AB10A5">
        <w:rPr>
          <w:rFonts w:ascii="Calibri Light" w:hAnsi="Calibri Light" w:cs="Calibri Light"/>
          <w:lang w:val="es-ES"/>
        </w:rPr>
        <w:tab/>
      </w:r>
    </w:p>
    <w:p w:rsidR="009216E2" w:rsidRPr="00AB10A5" w:rsidRDefault="009216E2">
      <w:pPr>
        <w:pStyle w:val="Standard"/>
        <w:jc w:val="both"/>
        <w:rPr>
          <w:rFonts w:ascii="Calibri Light" w:hAnsi="Calibri Light" w:cs="Calibri Light"/>
          <w:lang w:val="fr-CH"/>
        </w:rPr>
      </w:pPr>
      <w:r w:rsidRPr="00AB10A5">
        <w:rPr>
          <w:rFonts w:ascii="Calibri Light" w:hAnsi="Calibri Light" w:cs="Calibri Light"/>
          <w:lang w:val="fr-CH"/>
        </w:rPr>
        <w:t>+41 22 9002027</w:t>
      </w:r>
    </w:p>
    <w:p w:rsidR="009216E2" w:rsidRPr="00AB10A5" w:rsidRDefault="006F6FAD">
      <w:pPr>
        <w:pStyle w:val="Standard"/>
        <w:jc w:val="both"/>
        <w:rPr>
          <w:rFonts w:ascii="Calibri Light" w:hAnsi="Calibri Light" w:cs="Calibri Light"/>
        </w:rPr>
      </w:pPr>
      <w:hyperlink r:id="rId12" w:history="1">
        <w:r w:rsidR="009216E2" w:rsidRPr="00AB10A5">
          <w:rPr>
            <w:rStyle w:val="Lienhypertexte"/>
            <w:rFonts w:ascii="Calibri Light" w:hAnsi="Calibri Light" w:cs="Calibri Light"/>
          </w:rPr>
          <w:t>www.urwerk.com/press</w:t>
        </w:r>
      </w:hyperlink>
    </w:p>
    <w:p w:rsidR="00A35ABD" w:rsidRPr="00AB10A5" w:rsidRDefault="00A35ABD" w:rsidP="00A35ABD">
      <w:pPr>
        <w:pStyle w:val="Standard"/>
        <w:jc w:val="both"/>
        <w:rPr>
          <w:rFonts w:ascii="Calibri Light" w:hAnsi="Calibri Light" w:cs="Calibri Light"/>
        </w:rPr>
      </w:pPr>
      <w:r w:rsidRPr="00AB10A5">
        <w:rPr>
          <w:rFonts w:ascii="Calibri Light" w:hAnsi="Calibri Light" w:cs="Calibri Light"/>
        </w:rPr>
        <w:br w:type="page"/>
      </w:r>
    </w:p>
    <w:p w:rsidR="00A35ABD" w:rsidRPr="00AB10A5" w:rsidRDefault="00A35ABD" w:rsidP="00A35ABD">
      <w:pPr>
        <w:pStyle w:val="Standard"/>
        <w:jc w:val="both"/>
        <w:rPr>
          <w:rFonts w:ascii="Calibri Light" w:hAnsi="Calibri Light" w:cs="Calibri Light"/>
        </w:rPr>
      </w:pPr>
    </w:p>
    <w:p w:rsidR="00A35ABD" w:rsidRPr="00AB10A5" w:rsidRDefault="00A35ABD" w:rsidP="00A35ABD">
      <w:pPr>
        <w:pStyle w:val="Standard"/>
        <w:jc w:val="both"/>
        <w:rPr>
          <w:rFonts w:ascii="Calibri Light" w:hAnsi="Calibri Light" w:cs="Calibri Light"/>
        </w:rPr>
      </w:pPr>
      <w:r w:rsidRPr="00AB10A5">
        <w:rPr>
          <w:rFonts w:ascii="Calibri Light" w:hAnsi="Calibri Light" w:cs="Calibri Light"/>
        </w:rPr>
        <w:t>À PROPOS D'URWERK</w:t>
      </w:r>
    </w:p>
    <w:p w:rsidR="00A35ABD" w:rsidRPr="00AB10A5" w:rsidRDefault="00A35ABD" w:rsidP="00A35ABD">
      <w:pPr>
        <w:pStyle w:val="Standard"/>
        <w:jc w:val="both"/>
        <w:rPr>
          <w:rFonts w:ascii="Calibri Light" w:hAnsi="Calibri Light" w:cs="Calibri Light"/>
        </w:rPr>
      </w:pPr>
      <w:r w:rsidRPr="00AB10A5">
        <w:rPr>
          <w:rFonts w:ascii="Calibri Light" w:hAnsi="Calibri Light" w:cs="Calibri Light"/>
        </w:rPr>
        <w:t xml:space="preserve">« Notre but n’est pas de proposer une énième réinterprétation d’une complication mécanique connue » explique Felix Baumgartner, maître-horloger et cofondateur d’URWERK.  « Nos montres sont uniques car chaque modèle a nécessité un effort de conception original. Notre ambition est de repenser les limites traditionnelles de la belle horlogerie et les bousculer pour faire notre chemin » conclue-t-il. </w:t>
      </w:r>
    </w:p>
    <w:p w:rsidR="00A35ABD" w:rsidRPr="00AB10A5" w:rsidRDefault="00A35ABD" w:rsidP="00A35ABD">
      <w:pPr>
        <w:pStyle w:val="Standard"/>
        <w:jc w:val="both"/>
        <w:rPr>
          <w:rFonts w:ascii="Calibri Light" w:hAnsi="Calibri Light" w:cs="Calibri Light"/>
        </w:rPr>
      </w:pPr>
      <w:r w:rsidRPr="00AB10A5">
        <w:rPr>
          <w:rFonts w:ascii="Calibri Light" w:hAnsi="Calibri Light" w:cs="Calibri Light"/>
        </w:rPr>
        <w:t>Même déclaration de foi pour Martin Frei, directeur artistique et autre cofondateur d’URWERK, qui conçoit la signature esthétique de chacun des modèles : « Je viens d'un monde où la liberté de création est totale. Je ne suis pas du sérail horloger, aussi tout mon bagage culturel me tient lieu de source d'inspiration ».</w:t>
      </w:r>
    </w:p>
    <w:p w:rsidR="00A35ABD" w:rsidRPr="00AB10A5" w:rsidRDefault="00A35ABD" w:rsidP="00A35ABD">
      <w:pPr>
        <w:pStyle w:val="Standard"/>
        <w:jc w:val="both"/>
        <w:rPr>
          <w:rFonts w:ascii="Calibri Light" w:hAnsi="Calibri Light" w:cs="Calibri Light"/>
        </w:rPr>
      </w:pPr>
    </w:p>
    <w:p w:rsidR="00A35ABD" w:rsidRPr="00AB10A5" w:rsidRDefault="00A35ABD" w:rsidP="00A35ABD">
      <w:pPr>
        <w:pStyle w:val="Standard"/>
        <w:jc w:val="both"/>
        <w:rPr>
          <w:rFonts w:ascii="Calibri Light" w:hAnsi="Calibri Light" w:cs="Calibri Light"/>
        </w:rPr>
      </w:pPr>
      <w:r w:rsidRPr="00AB10A5">
        <w:rPr>
          <w:rFonts w:ascii="Calibri Light" w:hAnsi="Calibri Light" w:cs="Calibri Light"/>
        </w:rPr>
        <w:t xml:space="preserve">Bien qu'URWERK soit une jeune entreprise établie en 1997, elle fait figure de pionnier dans le paysage de l’horlogerie indépendante. Avec une production d’environ </w:t>
      </w:r>
      <w:r w:rsidR="00746EC9">
        <w:rPr>
          <w:rFonts w:ascii="Calibri Light" w:hAnsi="Calibri Light" w:cs="Calibri Light"/>
        </w:rPr>
        <w:t>200</w:t>
      </w:r>
      <w:r w:rsidRPr="00AB10A5">
        <w:rPr>
          <w:rFonts w:ascii="Calibri Light" w:hAnsi="Calibri Light" w:cs="Calibri Light"/>
        </w:rPr>
        <w:t xml:space="preserve"> montres par an, URWERK est un atelier d'artisans où savoir-faire traditionnel et esthétique d’avant-garde coexistent pour le meilleur. URWERK conçoit des montres complexes, contemporaines, à nulles autres pareilles, qui répondent aux critères les plus exigeants de la Haute Horlogerie : recherche et création indépendantes ; matériaux de pointe ; finition main.</w:t>
      </w:r>
    </w:p>
    <w:p w:rsidR="00A35ABD" w:rsidRPr="00AB10A5" w:rsidRDefault="00A35ABD" w:rsidP="00A35ABD">
      <w:pPr>
        <w:pStyle w:val="Standard"/>
        <w:jc w:val="both"/>
        <w:rPr>
          <w:rFonts w:ascii="Calibri Light" w:hAnsi="Calibri Light" w:cs="Calibri Light"/>
        </w:rPr>
      </w:pPr>
    </w:p>
    <w:p w:rsidR="00A35ABD" w:rsidRPr="00A35ABD" w:rsidRDefault="00A35ABD" w:rsidP="00A35ABD">
      <w:pPr>
        <w:pStyle w:val="Standard"/>
        <w:jc w:val="both"/>
        <w:rPr>
          <w:rFonts w:ascii="Calibri Light" w:hAnsi="Calibri Light" w:cs="Calibri Light"/>
        </w:rPr>
      </w:pPr>
      <w:r w:rsidRPr="00AB10A5">
        <w:rPr>
          <w:rFonts w:ascii="Calibri Light" w:hAnsi="Calibri Light" w:cs="Calibri Light"/>
        </w:rPr>
        <w:t xml:space="preserve">Le nom URWERK ancre ses racines en 6000 avant J.C. dans la ville de Ur en Mésopotamie. Les Sumériens, observant l'ombre portée du soleil sur leurs monuments, sont à l’origine de la définition de l’unité de temps telle que nous la connaissons encore aujourd'hui. Coïncidence ou signe des temps, le mot « Ur » signifie également le début, les origines en langue allemande. La dernière syllabe de la signature URWERK est aussi un emprunt à la langue de Goethe, le verbe « </w:t>
      </w:r>
      <w:proofErr w:type="spellStart"/>
      <w:r w:rsidRPr="00AB10A5">
        <w:rPr>
          <w:rFonts w:ascii="Calibri Light" w:hAnsi="Calibri Light" w:cs="Calibri Light"/>
        </w:rPr>
        <w:t>werk</w:t>
      </w:r>
      <w:proofErr w:type="spellEnd"/>
      <w:r w:rsidRPr="00AB10A5">
        <w:rPr>
          <w:rFonts w:ascii="Calibri Light" w:hAnsi="Calibri Light" w:cs="Calibri Light"/>
        </w:rPr>
        <w:t xml:space="preserve"> » ayant la signification de réaliser, travailler, innover. Un hommage au travail constant des maîtres horlogers qui se sont succédé jusqu'à nos jours, façonnant ce que nous appelons aujourd'hui la Haute Horlogerie.</w:t>
      </w:r>
    </w:p>
    <w:p w:rsidR="009216E2" w:rsidRPr="00A35ABD" w:rsidRDefault="009216E2">
      <w:pPr>
        <w:pStyle w:val="Standard"/>
        <w:jc w:val="both"/>
        <w:rPr>
          <w:rFonts w:ascii="Calibri Light" w:hAnsi="Calibri Light" w:cs="Calibri Light"/>
          <w:lang w:val="fr-CH"/>
        </w:rPr>
      </w:pPr>
    </w:p>
    <w:sectPr w:rsidR="009216E2" w:rsidRPr="00A35ABD">
      <w:headerReference w:type="default" r:id="rId13"/>
      <w:type w:val="continuous"/>
      <w:pgSz w:w="12240" w:h="15840"/>
      <w:pgMar w:top="1134" w:right="1134" w:bottom="1134" w:left="1134" w:header="720" w:footer="720" w:gutter="0"/>
      <w:cols w:space="720"/>
      <w:formProt w:val="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F6FAD" w:rsidRDefault="006F6FAD" w:rsidP="00962288">
      <w:pPr>
        <w:spacing w:after="0" w:line="240" w:lineRule="auto"/>
      </w:pPr>
      <w:r>
        <w:separator/>
      </w:r>
    </w:p>
  </w:endnote>
  <w:endnote w:type="continuationSeparator" w:id="0">
    <w:p w:rsidR="006F6FAD" w:rsidRDefault="006F6FAD" w:rsidP="009622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 w:name="DengXian Light">
    <w:altName w:val="DengXian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F6FAD" w:rsidRDefault="006F6FAD" w:rsidP="00962288">
      <w:pPr>
        <w:spacing w:after="0" w:line="240" w:lineRule="auto"/>
      </w:pPr>
      <w:r>
        <w:separator/>
      </w:r>
    </w:p>
  </w:footnote>
  <w:footnote w:type="continuationSeparator" w:id="0">
    <w:p w:rsidR="006F6FAD" w:rsidRDefault="006F6FAD" w:rsidP="009622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62288" w:rsidRDefault="006F6FAD" w:rsidP="00962288">
    <w:pPr>
      <w:pStyle w:val="En-tte"/>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98.75pt;height:54pt">
          <v:imagedata r:id="rId1" o:title="logo-urwerk-Pos-Black-Red"/>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doNotTrackMoves/>
  <w:defaultTabStop w:val="709"/>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A645F"/>
    <w:rsid w:val="00030005"/>
    <w:rsid w:val="0010140F"/>
    <w:rsid w:val="001348C4"/>
    <w:rsid w:val="00144D79"/>
    <w:rsid w:val="001673C9"/>
    <w:rsid w:val="00170249"/>
    <w:rsid w:val="00172BB4"/>
    <w:rsid w:val="001A6259"/>
    <w:rsid w:val="001B45A0"/>
    <w:rsid w:val="001B55DF"/>
    <w:rsid w:val="001D7711"/>
    <w:rsid w:val="001F3A3E"/>
    <w:rsid w:val="00213D0B"/>
    <w:rsid w:val="00220953"/>
    <w:rsid w:val="00283196"/>
    <w:rsid w:val="002E1195"/>
    <w:rsid w:val="00307D10"/>
    <w:rsid w:val="0034697E"/>
    <w:rsid w:val="00352448"/>
    <w:rsid w:val="0036254B"/>
    <w:rsid w:val="00372ACB"/>
    <w:rsid w:val="00374288"/>
    <w:rsid w:val="0039352F"/>
    <w:rsid w:val="003B691A"/>
    <w:rsid w:val="003D2931"/>
    <w:rsid w:val="003D2CAD"/>
    <w:rsid w:val="00430E01"/>
    <w:rsid w:val="004A05C3"/>
    <w:rsid w:val="004B0CDF"/>
    <w:rsid w:val="005045A9"/>
    <w:rsid w:val="0050613F"/>
    <w:rsid w:val="0051287F"/>
    <w:rsid w:val="005A245B"/>
    <w:rsid w:val="005D4069"/>
    <w:rsid w:val="005E184D"/>
    <w:rsid w:val="00635098"/>
    <w:rsid w:val="006567A6"/>
    <w:rsid w:val="0066503B"/>
    <w:rsid w:val="006A68D2"/>
    <w:rsid w:val="006E033D"/>
    <w:rsid w:val="006F6FAD"/>
    <w:rsid w:val="00746EC9"/>
    <w:rsid w:val="007C13F3"/>
    <w:rsid w:val="008230AB"/>
    <w:rsid w:val="00831C17"/>
    <w:rsid w:val="00852B16"/>
    <w:rsid w:val="0088540E"/>
    <w:rsid w:val="008B3B4B"/>
    <w:rsid w:val="008C4040"/>
    <w:rsid w:val="008D7786"/>
    <w:rsid w:val="009216E2"/>
    <w:rsid w:val="0094350D"/>
    <w:rsid w:val="009435DD"/>
    <w:rsid w:val="00962288"/>
    <w:rsid w:val="009D58D9"/>
    <w:rsid w:val="009E2BAD"/>
    <w:rsid w:val="00A35ABD"/>
    <w:rsid w:val="00A661C0"/>
    <w:rsid w:val="00AB10A5"/>
    <w:rsid w:val="00AB27ED"/>
    <w:rsid w:val="00AD3521"/>
    <w:rsid w:val="00B36082"/>
    <w:rsid w:val="00B364E2"/>
    <w:rsid w:val="00B70657"/>
    <w:rsid w:val="00BA4441"/>
    <w:rsid w:val="00BB5D27"/>
    <w:rsid w:val="00BE4808"/>
    <w:rsid w:val="00C232E0"/>
    <w:rsid w:val="00D55D00"/>
    <w:rsid w:val="00D65046"/>
    <w:rsid w:val="00D700D2"/>
    <w:rsid w:val="00D7574F"/>
    <w:rsid w:val="00DB40CE"/>
    <w:rsid w:val="00E268B6"/>
    <w:rsid w:val="00E3176C"/>
    <w:rsid w:val="00E47900"/>
    <w:rsid w:val="00E52943"/>
    <w:rsid w:val="00E954AB"/>
    <w:rsid w:val="00EE0C92"/>
    <w:rsid w:val="00F332BF"/>
    <w:rsid w:val="00F3722A"/>
    <w:rsid w:val="00F46F4B"/>
    <w:rsid w:val="00F65758"/>
    <w:rsid w:val="00F96099"/>
    <w:rsid w:val="00FA645F"/>
    <w:rsid w:val="00FE184A"/>
    <w:rsid w:val="00FF792E"/>
  </w:rsids>
  <m:mathPr>
    <m:mathFont m:val="Cambria Math"/>
    <m:brkBin m:val="before"/>
    <m:brkBinSub m:val="--"/>
    <m:smallFrac m:val="0"/>
    <m:dispDef/>
    <m:lMargin m:val="0"/>
    <m:rMargin m:val="0"/>
    <m:defJc m:val="centerGroup"/>
    <m:wrapIndent m:val="1440"/>
    <m:intLim m:val="subSup"/>
    <m:naryLim m:val="undOvr"/>
  </m:mathPr>
  <w:themeFontLang w:val="fr-CH"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efaultImageDpi w14:val="0"/>
  <w15:docId w15:val="{887C65C2-20A5-4FF1-878C-13D256CC0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fr-CH"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widowControl w:val="0"/>
      <w:autoSpaceDE w:val="0"/>
      <w:autoSpaceDN w:val="0"/>
      <w:adjustRightInd w:val="0"/>
    </w:pPr>
    <w:rPr>
      <w:rFonts w:ascii="Times New Roman" w:hAnsi="Times New Roman"/>
      <w:kern w:val="1"/>
      <w:sz w:val="24"/>
      <w:szCs w:val="24"/>
      <w:lang w:val="fr-FR" w:bidi="hi-IN"/>
    </w:rPr>
  </w:style>
  <w:style w:type="paragraph" w:styleId="Titre">
    <w:name w:val="Title"/>
    <w:basedOn w:val="Standard"/>
    <w:next w:val="Corpsdetexte"/>
    <w:link w:val="TitreCar"/>
    <w:uiPriority w:val="99"/>
    <w:qFormat/>
    <w:pPr>
      <w:keepNext/>
      <w:spacing w:before="240" w:after="120"/>
    </w:pPr>
    <w:rPr>
      <w:rFonts w:ascii="Arial" w:hAnsi="Microsoft YaHei" w:cs="Arial"/>
      <w:kern w:val="0"/>
      <w:sz w:val="28"/>
      <w:szCs w:val="28"/>
      <w:lang w:val="en-US" w:bidi="ar-SA"/>
    </w:rPr>
  </w:style>
  <w:style w:type="character" w:customStyle="1" w:styleId="TitreCar">
    <w:name w:val="Titre Car"/>
    <w:link w:val="Titre"/>
    <w:uiPriority w:val="10"/>
    <w:locked/>
    <w:rPr>
      <w:rFonts w:ascii="Calibri Light" w:eastAsia="Times New Roman" w:hAnsi="Calibri Light" w:cs="Times New Roman"/>
      <w:b/>
      <w:bCs/>
      <w:kern w:val="28"/>
      <w:sz w:val="32"/>
      <w:szCs w:val="32"/>
    </w:rPr>
  </w:style>
  <w:style w:type="paragraph" w:styleId="Corpsdetexte">
    <w:name w:val="Body Text"/>
    <w:basedOn w:val="Standard"/>
    <w:link w:val="CorpsdetexteCar"/>
    <w:uiPriority w:val="99"/>
    <w:pPr>
      <w:spacing w:after="120"/>
    </w:pPr>
    <w:rPr>
      <w:kern w:val="0"/>
      <w:lang w:val="en-US" w:bidi="ar-SA"/>
    </w:rPr>
  </w:style>
  <w:style w:type="character" w:customStyle="1" w:styleId="CorpsdetexteCar">
    <w:name w:val="Corps de texte Car"/>
    <w:link w:val="Corpsdetexte"/>
    <w:uiPriority w:val="99"/>
    <w:semiHidden/>
    <w:locked/>
    <w:rPr>
      <w:rFonts w:cs="Times New Roman"/>
    </w:rPr>
  </w:style>
  <w:style w:type="paragraph" w:styleId="Liste">
    <w:name w:val="List"/>
    <w:basedOn w:val="Corpsdetexte"/>
    <w:uiPriority w:val="99"/>
  </w:style>
  <w:style w:type="paragraph" w:customStyle="1" w:styleId="Lende">
    <w:name w:val="L馮ende"/>
    <w:basedOn w:val="Standard"/>
    <w:uiPriority w:val="99"/>
    <w:pPr>
      <w:spacing w:before="120" w:after="120"/>
    </w:pPr>
    <w:rPr>
      <w:i/>
      <w:iCs/>
      <w:kern w:val="0"/>
      <w:lang w:val="en-US" w:bidi="ar-SA"/>
    </w:rPr>
  </w:style>
  <w:style w:type="paragraph" w:customStyle="1" w:styleId="Index">
    <w:name w:val="Index"/>
    <w:basedOn w:val="Standard"/>
    <w:uiPriority w:val="99"/>
    <w:rPr>
      <w:kern w:val="0"/>
      <w:lang w:val="en-US" w:bidi="ar-SA"/>
    </w:rPr>
  </w:style>
  <w:style w:type="table" w:styleId="Grilledutableau">
    <w:name w:val="Table Grid"/>
    <w:basedOn w:val="TableauNormal"/>
    <w:uiPriority w:val="39"/>
    <w:rsid w:val="004A05C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62288"/>
    <w:pPr>
      <w:spacing w:before="100" w:beforeAutospacing="1" w:after="100" w:afterAutospacing="1" w:line="240" w:lineRule="auto"/>
    </w:pPr>
    <w:rPr>
      <w:rFonts w:ascii="Times New Roman" w:hAnsi="Times New Roman"/>
      <w:sz w:val="24"/>
      <w:szCs w:val="24"/>
    </w:rPr>
  </w:style>
  <w:style w:type="paragraph" w:styleId="En-tte">
    <w:name w:val="header"/>
    <w:basedOn w:val="Normal"/>
    <w:link w:val="En-tteCar"/>
    <w:uiPriority w:val="99"/>
    <w:unhideWhenUsed/>
    <w:rsid w:val="00962288"/>
    <w:pPr>
      <w:tabs>
        <w:tab w:val="center" w:pos="4536"/>
        <w:tab w:val="right" w:pos="9072"/>
      </w:tabs>
    </w:pPr>
  </w:style>
  <w:style w:type="character" w:customStyle="1" w:styleId="En-tteCar">
    <w:name w:val="En-tête Car"/>
    <w:link w:val="En-tte"/>
    <w:uiPriority w:val="99"/>
    <w:rsid w:val="00962288"/>
    <w:rPr>
      <w:sz w:val="22"/>
      <w:szCs w:val="22"/>
    </w:rPr>
  </w:style>
  <w:style w:type="paragraph" w:styleId="Pieddepage">
    <w:name w:val="footer"/>
    <w:basedOn w:val="Normal"/>
    <w:link w:val="PieddepageCar"/>
    <w:uiPriority w:val="99"/>
    <w:unhideWhenUsed/>
    <w:rsid w:val="00962288"/>
    <w:pPr>
      <w:tabs>
        <w:tab w:val="center" w:pos="4536"/>
        <w:tab w:val="right" w:pos="9072"/>
      </w:tabs>
    </w:pPr>
  </w:style>
  <w:style w:type="character" w:customStyle="1" w:styleId="PieddepageCar">
    <w:name w:val="Pied de page Car"/>
    <w:link w:val="Pieddepage"/>
    <w:uiPriority w:val="99"/>
    <w:rsid w:val="00962288"/>
    <w:rPr>
      <w:sz w:val="22"/>
      <w:szCs w:val="22"/>
    </w:rPr>
  </w:style>
  <w:style w:type="character" w:styleId="Lienhypertexte">
    <w:name w:val="Hyperlink"/>
    <w:uiPriority w:val="99"/>
    <w:unhideWhenUsed/>
    <w:rsid w:val="009216E2"/>
    <w:rPr>
      <w:color w:val="0563C1"/>
      <w:u w:val="single"/>
    </w:rPr>
  </w:style>
  <w:style w:type="character" w:styleId="Mentionnonrsolue">
    <w:name w:val="Unresolved Mention"/>
    <w:uiPriority w:val="99"/>
    <w:semiHidden/>
    <w:unhideWhenUsed/>
    <w:rsid w:val="009216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44185832">
      <w:bodyDiv w:val="1"/>
      <w:marLeft w:val="0"/>
      <w:marRight w:val="0"/>
      <w:marTop w:val="0"/>
      <w:marBottom w:val="0"/>
      <w:divBdr>
        <w:top w:val="none" w:sz="0" w:space="0" w:color="auto"/>
        <w:left w:val="none" w:sz="0" w:space="0" w:color="auto"/>
        <w:bottom w:val="none" w:sz="0" w:space="0" w:color="auto"/>
        <w:right w:val="none" w:sz="0" w:space="0" w:color="auto"/>
      </w:divBdr>
    </w:div>
    <w:div w:id="792014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file:///Z:\UR-COM\PHOTOS\MONTRES\UR-101%20(NEW)\PACKSHOTS\UR101_T-Rex_SDT.jpg" TargetMode="External"/><Relationship Id="rId12" Type="http://schemas.openxmlformats.org/officeDocument/2006/relationships/hyperlink" Target="http://www.urwerk.com/press"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emf"/><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file:///Z:\UR-COM\PHOTOS\MONTRES\UR-101%20(NEW)\PACKSHOTS\UR101_T-Rex_BCK.jpg" TargetMode="External"/><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307</TotalTime>
  <Pages>1</Pages>
  <Words>1656</Words>
  <Characters>9112</Characters>
  <Application>Microsoft Office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YS</dc:creator>
  <cp:keywords/>
  <dc:description/>
  <cp:lastModifiedBy>YS</cp:lastModifiedBy>
  <cp:revision>35</cp:revision>
  <dcterms:created xsi:type="dcterms:W3CDTF">2025-02-28T14:26:00Z</dcterms:created>
  <dcterms:modified xsi:type="dcterms:W3CDTF">2025-03-11T16:04:00Z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314c083ab5f7167468f256837d86eac9a728ba690aaedaca98d3ba67ff68f838</vt:lpwstr>
  </property>
</Properties>
</file>