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D513487" w14:textId="77777777" w:rsidR="00A20B0A" w:rsidRPr="00B356D0" w:rsidRDefault="00A20B0A" w:rsidP="00F33D4C">
      <w:pPr>
        <w:jc w:val="both"/>
        <w:rPr>
          <w:rFonts w:cstheme="minorHAnsi"/>
          <w:sz w:val="24"/>
          <w:szCs w:val="24"/>
          <w:lang w:val="en-US"/>
        </w:rPr>
      </w:pPr>
    </w:p>
    <w:p w14:paraId="0F5916DB" w14:textId="77777777" w:rsidR="00651FC6" w:rsidRPr="00B356D0" w:rsidRDefault="00651FC6" w:rsidP="00F33D4C">
      <w:pPr>
        <w:jc w:val="both"/>
        <w:rPr>
          <w:rFonts w:cstheme="minorHAnsi"/>
          <w:sz w:val="24"/>
          <w:szCs w:val="24"/>
          <w:lang w:val="en-US"/>
        </w:rPr>
      </w:pPr>
    </w:p>
    <w:p w14:paraId="55958667" w14:textId="6742370C" w:rsidR="00A02290" w:rsidRDefault="00A02290" w:rsidP="00A02290">
      <w:pPr>
        <w:jc w:val="center"/>
        <w:rPr>
          <w:rFonts w:cstheme="minorHAnsi"/>
          <w:b/>
          <w:sz w:val="28"/>
          <w:szCs w:val="24"/>
          <w:lang w:val="en-US"/>
        </w:rPr>
      </w:pPr>
      <w:r w:rsidRPr="00A02290">
        <w:rPr>
          <w:rFonts w:cstheme="minorHAnsi"/>
          <w:b/>
          <w:sz w:val="28"/>
          <w:szCs w:val="24"/>
          <w:lang w:val="en-US"/>
        </w:rPr>
        <w:t>"</w:t>
      </w:r>
      <w:r>
        <w:rPr>
          <w:rFonts w:cstheme="minorHAnsi"/>
          <w:b/>
          <w:sz w:val="28"/>
          <w:szCs w:val="24"/>
          <w:lang w:val="en-US"/>
        </w:rPr>
        <w:t>The d</w:t>
      </w:r>
      <w:r w:rsidRPr="00A02290">
        <w:rPr>
          <w:rFonts w:cstheme="minorHAnsi"/>
          <w:b/>
          <w:sz w:val="28"/>
          <w:szCs w:val="24"/>
          <w:lang w:val="en-US"/>
        </w:rPr>
        <w:t>eadly Sting of the Blue Scorpion</w:t>
      </w:r>
      <w:r>
        <w:rPr>
          <w:rFonts w:cstheme="minorHAnsi"/>
          <w:b/>
          <w:sz w:val="28"/>
          <w:szCs w:val="24"/>
          <w:lang w:val="en-US"/>
        </w:rPr>
        <w:t>”</w:t>
      </w:r>
    </w:p>
    <w:p w14:paraId="7B124495" w14:textId="67AB8F4F" w:rsidR="00651FC6" w:rsidRPr="00A02290" w:rsidRDefault="00A02290" w:rsidP="00A02290">
      <w:pPr>
        <w:jc w:val="center"/>
        <w:rPr>
          <w:rFonts w:cstheme="minorHAnsi"/>
          <w:sz w:val="24"/>
          <w:szCs w:val="24"/>
          <w:lang w:val="en-US"/>
        </w:rPr>
      </w:pPr>
      <w:r w:rsidRPr="00A02290">
        <w:rPr>
          <w:rFonts w:cstheme="minorHAnsi"/>
          <w:b/>
          <w:sz w:val="28"/>
          <w:szCs w:val="24"/>
          <w:lang w:val="en-US"/>
        </w:rPr>
        <w:t>URWERK’s Killer New Blockbuster</w:t>
      </w:r>
    </w:p>
    <w:p w14:paraId="06DDF920" w14:textId="77777777" w:rsidR="00651FC6" w:rsidRPr="00B356D0" w:rsidRDefault="00651FC6" w:rsidP="00F33D4C">
      <w:pPr>
        <w:jc w:val="both"/>
        <w:rPr>
          <w:rFonts w:cstheme="minorHAnsi"/>
          <w:sz w:val="24"/>
          <w:szCs w:val="24"/>
          <w:lang w:val="en-US"/>
        </w:rPr>
      </w:pPr>
    </w:p>
    <w:p w14:paraId="0CAAF0CF" w14:textId="77777777" w:rsidR="00651FC6" w:rsidRPr="00B356D0" w:rsidRDefault="00651FC6" w:rsidP="00F33D4C">
      <w:pPr>
        <w:jc w:val="both"/>
        <w:rPr>
          <w:rFonts w:cstheme="minorHAnsi"/>
          <w:sz w:val="24"/>
          <w:szCs w:val="24"/>
          <w:lang w:val="en-US"/>
        </w:rPr>
      </w:pPr>
    </w:p>
    <w:p w14:paraId="2B91341A" w14:textId="77777777" w:rsidR="00DA77E7" w:rsidRPr="00B356D0" w:rsidRDefault="00DA77E7" w:rsidP="00F33D4C">
      <w:pPr>
        <w:jc w:val="both"/>
        <w:rPr>
          <w:rFonts w:cstheme="minorHAnsi"/>
          <w:sz w:val="24"/>
          <w:szCs w:val="24"/>
          <w:lang w:val="en-US"/>
        </w:rPr>
      </w:pPr>
    </w:p>
    <w:p w14:paraId="740E0294" w14:textId="020BEE88" w:rsidR="009D427B" w:rsidRPr="00B356D0" w:rsidRDefault="009D427B" w:rsidP="009D427B">
      <w:pPr>
        <w:jc w:val="both"/>
        <w:rPr>
          <w:rFonts w:cstheme="minorHAnsi"/>
          <w:b/>
          <w:bCs/>
          <w:sz w:val="24"/>
          <w:szCs w:val="24"/>
          <w:lang w:val="en-US"/>
        </w:rPr>
      </w:pPr>
      <w:r w:rsidRPr="00B356D0">
        <w:rPr>
          <w:rFonts w:cstheme="minorHAnsi"/>
          <w:b/>
          <w:bCs/>
          <w:sz w:val="24"/>
          <w:szCs w:val="24"/>
          <w:lang w:val="en-US"/>
        </w:rPr>
        <w:t>Geneva,</w:t>
      </w:r>
      <w:r w:rsidR="009D38D7" w:rsidRPr="00B356D0">
        <w:rPr>
          <w:rFonts w:cstheme="minorHAnsi"/>
          <w:b/>
          <w:bCs/>
          <w:sz w:val="24"/>
          <w:szCs w:val="24"/>
          <w:lang w:val="en-US"/>
        </w:rPr>
        <w:t xml:space="preserve"> </w:t>
      </w:r>
      <w:r w:rsidRPr="00B356D0">
        <w:rPr>
          <w:rFonts w:cstheme="minorHAnsi"/>
          <w:b/>
          <w:bCs/>
          <w:sz w:val="24"/>
          <w:szCs w:val="24"/>
          <w:lang w:val="en-US"/>
        </w:rPr>
        <w:t>September 2025.</w:t>
      </w:r>
    </w:p>
    <w:p w14:paraId="002E2273" w14:textId="32AE989B" w:rsidR="008B22A3" w:rsidRPr="00B356D0" w:rsidRDefault="00B11B98" w:rsidP="009D427B">
      <w:pPr>
        <w:jc w:val="both"/>
        <w:rPr>
          <w:rFonts w:cstheme="minorHAnsi"/>
          <w:sz w:val="24"/>
          <w:szCs w:val="24"/>
          <w:lang w:val="en-US"/>
        </w:rPr>
      </w:pPr>
      <w:r w:rsidRPr="00B356D0">
        <w:rPr>
          <w:rFonts w:cstheme="minorHAnsi"/>
          <w:sz w:val="24"/>
          <w:szCs w:val="24"/>
          <w:lang w:val="en-US"/>
        </w:rPr>
        <w:t xml:space="preserve">URWERK has never followed the rules and always played by its own. This time, it sharpens its edge with the launch of the UR-150 </w:t>
      </w:r>
      <w:r w:rsidRPr="00113BA8">
        <w:rPr>
          <w:rFonts w:cstheme="minorHAnsi"/>
          <w:i/>
          <w:sz w:val="24"/>
          <w:szCs w:val="24"/>
          <w:lang w:val="en-US"/>
        </w:rPr>
        <w:t>Blue Scorpion</w:t>
      </w:r>
      <w:r w:rsidRPr="00B356D0">
        <w:rPr>
          <w:rFonts w:cstheme="minorHAnsi"/>
          <w:sz w:val="24"/>
          <w:szCs w:val="24"/>
          <w:lang w:val="en-US"/>
        </w:rPr>
        <w:t xml:space="preserve">: a machine that </w:t>
      </w:r>
      <w:r w:rsidR="006F7D40">
        <w:rPr>
          <w:rFonts w:cstheme="minorHAnsi"/>
          <w:sz w:val="24"/>
          <w:szCs w:val="24"/>
          <w:lang w:val="en-US"/>
        </w:rPr>
        <w:t>stings</w:t>
      </w:r>
      <w:r w:rsidRPr="00B356D0">
        <w:rPr>
          <w:rFonts w:cstheme="minorHAnsi"/>
          <w:sz w:val="24"/>
          <w:szCs w:val="24"/>
          <w:lang w:val="en-US"/>
        </w:rPr>
        <w:t xml:space="preserve"> as much as it dazzles.</w:t>
      </w:r>
    </w:p>
    <w:p w14:paraId="47D50B31" w14:textId="77777777" w:rsidR="00591F2D" w:rsidRPr="00B356D0" w:rsidRDefault="009D427B" w:rsidP="009D427B">
      <w:pPr>
        <w:jc w:val="both"/>
        <w:rPr>
          <w:rFonts w:cstheme="minorHAnsi"/>
          <w:sz w:val="24"/>
          <w:szCs w:val="24"/>
          <w:lang w:val="en-US"/>
        </w:rPr>
      </w:pPr>
      <w:r w:rsidRPr="00B356D0">
        <w:rPr>
          <w:rFonts w:cstheme="minorHAnsi"/>
          <w:sz w:val="24"/>
          <w:szCs w:val="24"/>
          <w:lang w:val="en-US"/>
        </w:rPr>
        <w:t xml:space="preserve">At the heart of the UR-150, a mechanical drama unfolds </w:t>
      </w:r>
      <w:r w:rsidR="00F7428E" w:rsidRPr="00B356D0">
        <w:rPr>
          <w:rFonts w:cstheme="minorHAnsi"/>
          <w:sz w:val="24"/>
          <w:szCs w:val="24"/>
          <w:lang w:val="en-US"/>
        </w:rPr>
        <w:t>on a hundredth-of-a-second scale</w:t>
      </w:r>
      <w:r w:rsidR="008B22A3" w:rsidRPr="00B356D0">
        <w:rPr>
          <w:rFonts w:cstheme="minorHAnsi"/>
          <w:sz w:val="24"/>
          <w:szCs w:val="24"/>
          <w:lang w:val="en-US"/>
        </w:rPr>
        <w:t xml:space="preserve"> as</w:t>
      </w:r>
      <w:r w:rsidRPr="00B356D0">
        <w:rPr>
          <w:rFonts w:cstheme="minorHAnsi"/>
          <w:sz w:val="24"/>
          <w:szCs w:val="24"/>
          <w:lang w:val="en-US"/>
        </w:rPr>
        <w:t xml:space="preserve"> a flying carousel places the three pivoting hour satellites into orbit, while a </w:t>
      </w:r>
      <w:r w:rsidR="00F7428E" w:rsidRPr="00B356D0">
        <w:rPr>
          <w:rFonts w:cstheme="minorHAnsi"/>
          <w:sz w:val="24"/>
          <w:szCs w:val="24"/>
          <w:lang w:val="en-US"/>
        </w:rPr>
        <w:t xml:space="preserve">tautly poised </w:t>
      </w:r>
      <w:r w:rsidRPr="00B356D0">
        <w:rPr>
          <w:rFonts w:cstheme="minorHAnsi"/>
          <w:sz w:val="24"/>
          <w:szCs w:val="24"/>
          <w:lang w:val="en-US"/>
        </w:rPr>
        <w:t xml:space="preserve">retrograde hand sweeps across </w:t>
      </w:r>
      <w:r w:rsidR="00F7428E" w:rsidRPr="00B356D0">
        <w:rPr>
          <w:rFonts w:cstheme="minorHAnsi"/>
          <w:sz w:val="24"/>
          <w:szCs w:val="24"/>
          <w:lang w:val="en-US"/>
        </w:rPr>
        <w:t xml:space="preserve">a 240° arc on the </w:t>
      </w:r>
      <w:r w:rsidRPr="00B356D0">
        <w:rPr>
          <w:rFonts w:cstheme="minorHAnsi"/>
          <w:sz w:val="24"/>
          <w:szCs w:val="24"/>
          <w:lang w:val="en-US"/>
        </w:rPr>
        <w:t xml:space="preserve">dial </w:t>
      </w:r>
      <w:r w:rsidR="00F7428E" w:rsidRPr="00B356D0">
        <w:rPr>
          <w:rFonts w:cstheme="minorHAnsi"/>
          <w:sz w:val="24"/>
          <w:szCs w:val="24"/>
          <w:lang w:val="en-US"/>
        </w:rPr>
        <w:t>at</w:t>
      </w:r>
      <w:r w:rsidRPr="00B356D0">
        <w:rPr>
          <w:rFonts w:cstheme="minorHAnsi"/>
          <w:sz w:val="24"/>
          <w:szCs w:val="24"/>
          <w:lang w:val="en-US"/>
        </w:rPr>
        <w:t xml:space="preserve"> each change of hour</w:t>
      </w:r>
      <w:r w:rsidR="008C692F" w:rsidRPr="00B356D0">
        <w:rPr>
          <w:rFonts w:cstheme="minorHAnsi"/>
          <w:sz w:val="24"/>
          <w:szCs w:val="24"/>
          <w:lang w:val="en-US"/>
        </w:rPr>
        <w:t>.</w:t>
      </w:r>
      <w:r w:rsidRPr="00B356D0">
        <w:rPr>
          <w:rFonts w:cstheme="minorHAnsi"/>
          <w:sz w:val="24"/>
          <w:szCs w:val="24"/>
          <w:lang w:val="en-US"/>
        </w:rPr>
        <w:t xml:space="preserve"> All this in a mechanical effort on the brink of chaos, yet perfectly controlled... </w:t>
      </w:r>
    </w:p>
    <w:p w14:paraId="30CDD7DC" w14:textId="709B286D" w:rsidR="00D438E7" w:rsidRPr="00B356D0" w:rsidRDefault="009D427B" w:rsidP="009D427B">
      <w:pPr>
        <w:jc w:val="both"/>
        <w:rPr>
          <w:rFonts w:cstheme="minorHAnsi"/>
          <w:sz w:val="24"/>
          <w:szCs w:val="24"/>
          <w:lang w:val="en-US"/>
        </w:rPr>
      </w:pPr>
      <w:r w:rsidRPr="00B356D0">
        <w:rPr>
          <w:rFonts w:cstheme="minorHAnsi"/>
          <w:sz w:val="24"/>
          <w:szCs w:val="24"/>
          <w:lang w:val="en-US"/>
        </w:rPr>
        <w:t>With the UR-150, URWERK invents</w:t>
      </w:r>
      <w:bookmarkStart w:id="0" w:name="_Hlk202455439"/>
      <w:r w:rsidRPr="00B356D0">
        <w:rPr>
          <w:rFonts w:cstheme="minorHAnsi"/>
          <w:sz w:val="24"/>
          <w:szCs w:val="24"/>
          <w:lang w:val="en-US"/>
        </w:rPr>
        <w:t xml:space="preserve"> a </w:t>
      </w:r>
      <w:r w:rsidR="00EE4B30">
        <w:rPr>
          <w:rFonts w:cstheme="minorHAnsi"/>
          <w:sz w:val="24"/>
          <w:szCs w:val="24"/>
          <w:lang w:val="en-US"/>
        </w:rPr>
        <w:t>genuine</w:t>
      </w:r>
      <w:r w:rsidRPr="00B356D0">
        <w:rPr>
          <w:rFonts w:cstheme="minorHAnsi"/>
          <w:sz w:val="24"/>
          <w:szCs w:val="24"/>
          <w:lang w:val="en-US"/>
        </w:rPr>
        <w:t xml:space="preserve"> satellite complication, showcasing a new kinetic art.</w:t>
      </w:r>
      <w:bookmarkEnd w:id="0"/>
    </w:p>
    <w:p w14:paraId="79E309DF" w14:textId="2F7C5475" w:rsidR="00DA77E7" w:rsidRDefault="00DA77E7" w:rsidP="00F33D4C">
      <w:pPr>
        <w:jc w:val="both"/>
        <w:rPr>
          <w:rFonts w:cstheme="minorHAnsi"/>
          <w:sz w:val="24"/>
          <w:szCs w:val="24"/>
          <w:lang w:val="en-US"/>
        </w:rPr>
      </w:pPr>
    </w:p>
    <w:p w14:paraId="53E6B227" w14:textId="02BD1151" w:rsidR="0009315E" w:rsidRPr="00B356D0" w:rsidRDefault="00EE4B30" w:rsidP="00EE4B30">
      <w:pPr>
        <w:tabs>
          <w:tab w:val="left" w:pos="3756"/>
        </w:tabs>
        <w:jc w:val="center"/>
        <w:rPr>
          <w:rFonts w:cstheme="minorHAnsi"/>
          <w:sz w:val="24"/>
          <w:szCs w:val="24"/>
          <w:lang w:val="en-US"/>
        </w:rPr>
      </w:pPr>
      <w:r w:rsidRPr="00EE4B30">
        <w:rPr>
          <w:rFonts w:cstheme="minorHAnsi"/>
          <w:noProof/>
          <w:sz w:val="24"/>
          <w:szCs w:val="24"/>
          <w:lang w:val="en-US"/>
        </w:rPr>
        <w:drawing>
          <wp:inline distT="0" distB="0" distL="0" distR="0" wp14:anchorId="235A8E79" wp14:editId="0A11F8FB">
            <wp:extent cx="3807562" cy="5068415"/>
            <wp:effectExtent l="0" t="0" r="2540" b="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3814166" cy="5077206"/>
                    </a:xfrm>
                    <a:prstGeom prst="rect">
                      <a:avLst/>
                    </a:prstGeom>
                    <a:noFill/>
                    <a:ln>
                      <a:noFill/>
                    </a:ln>
                  </pic:spPr>
                </pic:pic>
              </a:graphicData>
            </a:graphic>
          </wp:inline>
        </w:drawing>
      </w:r>
    </w:p>
    <w:p w14:paraId="1FE83AF5" w14:textId="31838FE6" w:rsidR="0009315E" w:rsidRDefault="0009315E" w:rsidP="009D427B">
      <w:pPr>
        <w:jc w:val="both"/>
        <w:rPr>
          <w:rFonts w:cstheme="minorHAnsi"/>
          <w:sz w:val="24"/>
          <w:szCs w:val="24"/>
          <w:lang w:val="en-US"/>
        </w:rPr>
      </w:pPr>
    </w:p>
    <w:p w14:paraId="1F342FCA" w14:textId="57E651D0" w:rsidR="00AC18C6" w:rsidRDefault="00AC18C6" w:rsidP="009D427B">
      <w:pPr>
        <w:jc w:val="both"/>
        <w:rPr>
          <w:rFonts w:cstheme="minorHAnsi"/>
          <w:sz w:val="24"/>
          <w:szCs w:val="24"/>
          <w:lang w:val="en-US"/>
        </w:rPr>
      </w:pPr>
    </w:p>
    <w:p w14:paraId="39DD6DC2" w14:textId="7EC8731B" w:rsidR="00AC18C6" w:rsidRDefault="00AC18C6" w:rsidP="009D427B">
      <w:pPr>
        <w:jc w:val="both"/>
        <w:rPr>
          <w:rFonts w:cstheme="minorHAnsi"/>
          <w:sz w:val="24"/>
          <w:szCs w:val="24"/>
          <w:lang w:val="en-US"/>
        </w:rPr>
      </w:pPr>
    </w:p>
    <w:p w14:paraId="6AF4C586" w14:textId="4B4A831D" w:rsidR="00AC18C6" w:rsidRDefault="00AC18C6" w:rsidP="009D427B">
      <w:pPr>
        <w:jc w:val="both"/>
        <w:rPr>
          <w:rFonts w:cstheme="minorHAnsi"/>
          <w:sz w:val="24"/>
          <w:szCs w:val="24"/>
          <w:lang w:val="en-US"/>
        </w:rPr>
      </w:pPr>
    </w:p>
    <w:p w14:paraId="0494DCDC" w14:textId="77777777" w:rsidR="00AC18C6" w:rsidRDefault="00AC18C6" w:rsidP="009D427B">
      <w:pPr>
        <w:jc w:val="both"/>
        <w:rPr>
          <w:rFonts w:cstheme="minorHAnsi"/>
          <w:sz w:val="24"/>
          <w:szCs w:val="24"/>
          <w:lang w:val="en-US"/>
        </w:rPr>
      </w:pPr>
    </w:p>
    <w:p w14:paraId="7E2B99CE" w14:textId="77777777" w:rsidR="00A02364" w:rsidRDefault="00A02364" w:rsidP="009D427B">
      <w:pPr>
        <w:jc w:val="both"/>
        <w:rPr>
          <w:rFonts w:cstheme="minorHAnsi"/>
          <w:sz w:val="24"/>
          <w:szCs w:val="24"/>
          <w:lang w:val="en-US"/>
        </w:rPr>
      </w:pPr>
    </w:p>
    <w:p w14:paraId="099CB339" w14:textId="484E47F7" w:rsidR="009D427B" w:rsidRPr="00B356D0" w:rsidRDefault="009D427B" w:rsidP="009D427B">
      <w:pPr>
        <w:jc w:val="both"/>
        <w:rPr>
          <w:rFonts w:cstheme="minorHAnsi"/>
          <w:sz w:val="24"/>
          <w:szCs w:val="24"/>
          <w:lang w:val="en-US"/>
        </w:rPr>
      </w:pPr>
      <w:r w:rsidRPr="00B356D0">
        <w:rPr>
          <w:rFonts w:cstheme="minorHAnsi"/>
          <w:sz w:val="24"/>
          <w:szCs w:val="24"/>
          <w:lang w:val="en-US"/>
        </w:rPr>
        <w:t xml:space="preserve">A breathtaking mechanical </w:t>
      </w:r>
      <w:r w:rsidR="00F7428E" w:rsidRPr="00B356D0">
        <w:rPr>
          <w:rFonts w:cstheme="minorHAnsi"/>
          <w:sz w:val="24"/>
          <w:szCs w:val="24"/>
          <w:lang w:val="en-US"/>
        </w:rPr>
        <w:t>show</w:t>
      </w:r>
    </w:p>
    <w:p w14:paraId="02A6659F" w14:textId="77777777" w:rsidR="00591F2D" w:rsidRPr="00B356D0" w:rsidRDefault="00F7428E" w:rsidP="009D427B">
      <w:pPr>
        <w:jc w:val="both"/>
        <w:rPr>
          <w:rFonts w:cstheme="minorHAnsi"/>
          <w:sz w:val="24"/>
          <w:szCs w:val="24"/>
          <w:lang w:val="en-US"/>
        </w:rPr>
      </w:pPr>
      <w:r w:rsidRPr="00B356D0">
        <w:rPr>
          <w:rFonts w:cstheme="minorHAnsi"/>
          <w:sz w:val="24"/>
          <w:szCs w:val="24"/>
          <w:lang w:val="en-US"/>
        </w:rPr>
        <w:t>Beneath</w:t>
      </w:r>
      <w:r w:rsidR="009D427B" w:rsidRPr="00B356D0">
        <w:rPr>
          <w:rFonts w:cstheme="minorHAnsi"/>
          <w:sz w:val="24"/>
          <w:szCs w:val="24"/>
          <w:lang w:val="en-US"/>
        </w:rPr>
        <w:t xml:space="preserve"> a sapphire dome stretched like a bow, a mechanical creature comes to life: three hour</w:t>
      </w:r>
      <w:r w:rsidR="009D38D7" w:rsidRPr="00B356D0">
        <w:rPr>
          <w:rFonts w:cstheme="minorHAnsi"/>
          <w:sz w:val="24"/>
          <w:szCs w:val="24"/>
          <w:lang w:val="en-US"/>
        </w:rPr>
        <w:t>s</w:t>
      </w:r>
      <w:r w:rsidR="00111B84" w:rsidRPr="00B356D0">
        <w:rPr>
          <w:rFonts w:cstheme="minorHAnsi"/>
          <w:sz w:val="24"/>
          <w:szCs w:val="24"/>
          <w:lang w:val="en-US"/>
        </w:rPr>
        <w:t>’</w:t>
      </w:r>
      <w:r w:rsidR="009D427B" w:rsidRPr="00B356D0">
        <w:rPr>
          <w:rFonts w:cstheme="minorHAnsi"/>
          <w:sz w:val="24"/>
          <w:szCs w:val="24"/>
          <w:lang w:val="en-US"/>
        </w:rPr>
        <w:t xml:space="preserve"> satellites are mounted on a constantly rotating flying carousel. The active satellite – </w:t>
      </w:r>
      <w:r w:rsidR="00B55BE2" w:rsidRPr="00B356D0">
        <w:rPr>
          <w:rFonts w:cstheme="minorHAnsi"/>
          <w:sz w:val="24"/>
          <w:szCs w:val="24"/>
          <w:lang w:val="en-US"/>
        </w:rPr>
        <w:t>that which</w:t>
      </w:r>
      <w:r w:rsidR="009D427B" w:rsidRPr="00B356D0">
        <w:rPr>
          <w:rFonts w:cstheme="minorHAnsi"/>
          <w:sz w:val="24"/>
          <w:szCs w:val="24"/>
          <w:lang w:val="en-US"/>
        </w:rPr>
        <w:t xml:space="preserve"> indicates the current time – is </w:t>
      </w:r>
      <w:r w:rsidR="000A25C0" w:rsidRPr="00B356D0">
        <w:rPr>
          <w:rFonts w:cstheme="minorHAnsi"/>
          <w:sz w:val="24"/>
          <w:szCs w:val="24"/>
          <w:lang w:val="en-US"/>
        </w:rPr>
        <w:t>highlighted</w:t>
      </w:r>
      <w:r w:rsidR="009D427B" w:rsidRPr="00B356D0">
        <w:rPr>
          <w:rFonts w:cstheme="minorHAnsi"/>
          <w:sz w:val="24"/>
          <w:szCs w:val="24"/>
          <w:lang w:val="en-US"/>
        </w:rPr>
        <w:t xml:space="preserve"> by a retrograde hand that accompanies it from minute 0 to 60. At the 60</w:t>
      </w:r>
      <w:r w:rsidR="009D427B" w:rsidRPr="00B356D0">
        <w:rPr>
          <w:rFonts w:cstheme="minorHAnsi"/>
          <w:sz w:val="24"/>
          <w:szCs w:val="24"/>
          <w:vertAlign w:val="superscript"/>
          <w:lang w:val="en-US"/>
        </w:rPr>
        <w:t>th</w:t>
      </w:r>
      <w:r w:rsidR="009D427B" w:rsidRPr="00B356D0">
        <w:rPr>
          <w:rFonts w:cstheme="minorHAnsi"/>
          <w:sz w:val="24"/>
          <w:szCs w:val="24"/>
          <w:lang w:val="en-US"/>
        </w:rPr>
        <w:t xml:space="preserve"> minute, this retrograde hand performs a lightning-fast 240° return, while the three satellites each pivot on their axis and simultaneously rotate 270°. </w:t>
      </w:r>
    </w:p>
    <w:p w14:paraId="4E95C788" w14:textId="5498BD63" w:rsidR="00F7428E" w:rsidRPr="00B356D0" w:rsidRDefault="009D427B" w:rsidP="009D427B">
      <w:pPr>
        <w:jc w:val="both"/>
        <w:rPr>
          <w:rFonts w:cstheme="minorHAnsi"/>
          <w:sz w:val="24"/>
          <w:szCs w:val="24"/>
          <w:lang w:val="en-US"/>
        </w:rPr>
      </w:pPr>
      <w:r w:rsidRPr="00B356D0">
        <w:rPr>
          <w:rFonts w:cstheme="minorHAnsi"/>
          <w:sz w:val="24"/>
          <w:szCs w:val="24"/>
          <w:lang w:val="en-US"/>
        </w:rPr>
        <w:t xml:space="preserve">This perfectly synchronized double sequence </w:t>
      </w:r>
      <w:r w:rsidR="00F7428E" w:rsidRPr="00B356D0">
        <w:rPr>
          <w:rFonts w:cstheme="minorHAnsi"/>
          <w:sz w:val="24"/>
          <w:szCs w:val="24"/>
          <w:lang w:val="en-US"/>
        </w:rPr>
        <w:t>serves to accurately reposition</w:t>
      </w:r>
      <w:r w:rsidRPr="00B356D0">
        <w:rPr>
          <w:rFonts w:cstheme="minorHAnsi"/>
          <w:sz w:val="24"/>
          <w:szCs w:val="24"/>
          <w:lang w:val="en-US"/>
        </w:rPr>
        <w:t xml:space="preserve"> the next active </w:t>
      </w:r>
      <w:r w:rsidR="00591F2D" w:rsidRPr="00B356D0">
        <w:rPr>
          <w:rFonts w:cstheme="minorHAnsi"/>
          <w:sz w:val="24"/>
          <w:szCs w:val="24"/>
          <w:lang w:val="en-US"/>
        </w:rPr>
        <w:t>hour</w:t>
      </w:r>
      <w:r w:rsidRPr="00B356D0">
        <w:rPr>
          <w:rFonts w:cstheme="minorHAnsi"/>
          <w:sz w:val="24"/>
          <w:szCs w:val="24"/>
          <w:lang w:val="en-US"/>
        </w:rPr>
        <w:t xml:space="preserve"> to the nearest hundredth of a second. Too fast for the eye</w:t>
      </w:r>
      <w:r w:rsidR="00F7428E" w:rsidRPr="00B356D0">
        <w:rPr>
          <w:rFonts w:cstheme="minorHAnsi"/>
          <w:sz w:val="24"/>
          <w:szCs w:val="24"/>
          <w:lang w:val="en-US"/>
        </w:rPr>
        <w:t>, yet</w:t>
      </w:r>
      <w:r w:rsidRPr="00B356D0">
        <w:rPr>
          <w:rFonts w:cstheme="minorHAnsi"/>
          <w:sz w:val="24"/>
          <w:szCs w:val="24"/>
          <w:lang w:val="en-US"/>
        </w:rPr>
        <w:t xml:space="preserve"> impossible to ignore: “All the cards in the </w:t>
      </w:r>
      <w:r w:rsidR="00F7428E" w:rsidRPr="00B356D0">
        <w:rPr>
          <w:rFonts w:cstheme="minorHAnsi"/>
          <w:sz w:val="24"/>
          <w:szCs w:val="24"/>
          <w:lang w:val="en-US"/>
        </w:rPr>
        <w:t xml:space="preserve">hours game </w:t>
      </w:r>
      <w:r w:rsidRPr="00B356D0">
        <w:rPr>
          <w:rFonts w:cstheme="minorHAnsi"/>
          <w:sz w:val="24"/>
          <w:szCs w:val="24"/>
          <w:lang w:val="en-US"/>
        </w:rPr>
        <w:t xml:space="preserve">are shuffled and </w:t>
      </w:r>
      <w:r w:rsidR="00F7428E" w:rsidRPr="00B356D0">
        <w:rPr>
          <w:rFonts w:cstheme="minorHAnsi"/>
          <w:sz w:val="24"/>
          <w:szCs w:val="24"/>
          <w:lang w:val="en-US"/>
        </w:rPr>
        <w:t>redealt</w:t>
      </w:r>
      <w:r w:rsidRPr="00B356D0">
        <w:rPr>
          <w:rFonts w:cstheme="minorHAnsi"/>
          <w:sz w:val="24"/>
          <w:szCs w:val="24"/>
          <w:lang w:val="en-US"/>
        </w:rPr>
        <w:t xml:space="preserve"> in a hundredth of a second</w:t>
      </w:r>
      <w:r w:rsidR="00F7428E" w:rsidRPr="00B356D0">
        <w:rPr>
          <w:rFonts w:cstheme="minorHAnsi"/>
          <w:sz w:val="24"/>
          <w:szCs w:val="24"/>
          <w:lang w:val="en-US"/>
        </w:rPr>
        <w:t>”,</w:t>
      </w:r>
      <w:r w:rsidRPr="00B356D0">
        <w:rPr>
          <w:rFonts w:cstheme="minorHAnsi"/>
          <w:sz w:val="24"/>
          <w:szCs w:val="24"/>
          <w:lang w:val="en-US"/>
        </w:rPr>
        <w:t xml:space="preserve"> </w:t>
      </w:r>
      <w:r w:rsidR="00F7428E" w:rsidRPr="00B356D0">
        <w:rPr>
          <w:rFonts w:cstheme="minorHAnsi"/>
          <w:sz w:val="24"/>
          <w:szCs w:val="24"/>
          <w:lang w:val="en-US"/>
        </w:rPr>
        <w:t>as URWERK’s artistic director and co-founder Martin Frei explains.</w:t>
      </w:r>
      <w:r w:rsidRPr="00B356D0">
        <w:rPr>
          <w:rFonts w:cstheme="minorHAnsi"/>
          <w:sz w:val="24"/>
          <w:szCs w:val="24"/>
          <w:lang w:val="en-US"/>
        </w:rPr>
        <w:t xml:space="preserve"> "The dial transforms before our eye</w:t>
      </w:r>
      <w:r w:rsidR="00F7428E" w:rsidRPr="00B356D0">
        <w:rPr>
          <w:rFonts w:cstheme="minorHAnsi"/>
          <w:sz w:val="24"/>
          <w:szCs w:val="24"/>
          <w:lang w:val="en-US"/>
        </w:rPr>
        <w:t>s – so fast</w:t>
      </w:r>
      <w:r w:rsidRPr="00B356D0">
        <w:rPr>
          <w:rFonts w:cstheme="minorHAnsi"/>
          <w:sz w:val="24"/>
          <w:szCs w:val="24"/>
          <w:lang w:val="en-US"/>
        </w:rPr>
        <w:t xml:space="preserve"> that it is barely perceptible to the naked eye. Just beneath the domed glass, the mechanism seems almost within reach</w:t>
      </w:r>
      <w:r w:rsidR="00F7428E" w:rsidRPr="00B356D0">
        <w:rPr>
          <w:rFonts w:cstheme="minorHAnsi"/>
          <w:sz w:val="24"/>
          <w:szCs w:val="24"/>
          <w:lang w:val="en-US"/>
        </w:rPr>
        <w:t xml:space="preserve"> – </w:t>
      </w:r>
      <w:r w:rsidRPr="00B356D0">
        <w:rPr>
          <w:rFonts w:cstheme="minorHAnsi"/>
          <w:sz w:val="24"/>
          <w:szCs w:val="24"/>
          <w:lang w:val="en-US"/>
        </w:rPr>
        <w:t xml:space="preserve">and the Scorpion's sting lurks silently. </w:t>
      </w:r>
      <w:r w:rsidR="00F7428E" w:rsidRPr="00B356D0">
        <w:rPr>
          <w:rFonts w:cstheme="minorHAnsi"/>
          <w:sz w:val="24"/>
          <w:szCs w:val="24"/>
          <w:lang w:val="en-US"/>
        </w:rPr>
        <w:t>The</w:t>
      </w:r>
      <w:r w:rsidRPr="00B356D0">
        <w:rPr>
          <w:rFonts w:cstheme="minorHAnsi"/>
          <w:sz w:val="24"/>
          <w:szCs w:val="24"/>
          <w:lang w:val="en-US"/>
        </w:rPr>
        <w:t xml:space="preserve"> satellites </w:t>
      </w:r>
      <w:r w:rsidR="00F7428E" w:rsidRPr="00B356D0">
        <w:rPr>
          <w:rFonts w:cstheme="minorHAnsi"/>
          <w:sz w:val="24"/>
          <w:szCs w:val="24"/>
          <w:lang w:val="en-US"/>
        </w:rPr>
        <w:t xml:space="preserve">nonetheless </w:t>
      </w:r>
      <w:r w:rsidRPr="00B356D0">
        <w:rPr>
          <w:rFonts w:cstheme="minorHAnsi"/>
          <w:sz w:val="24"/>
          <w:szCs w:val="24"/>
          <w:lang w:val="en-US"/>
        </w:rPr>
        <w:t xml:space="preserve">pivot and </w:t>
      </w:r>
      <w:r w:rsidR="00F7428E" w:rsidRPr="00B356D0">
        <w:rPr>
          <w:rFonts w:cstheme="minorHAnsi"/>
          <w:sz w:val="24"/>
          <w:szCs w:val="24"/>
          <w:lang w:val="en-US"/>
        </w:rPr>
        <w:t>regroup at each new hour</w:t>
      </w:r>
      <w:r w:rsidRPr="00B356D0">
        <w:rPr>
          <w:rFonts w:cstheme="minorHAnsi"/>
          <w:sz w:val="24"/>
          <w:szCs w:val="24"/>
          <w:lang w:val="en-US"/>
        </w:rPr>
        <w:t xml:space="preserve">, escaping our perception by their sheer speed. </w:t>
      </w:r>
      <w:r w:rsidR="00F7428E" w:rsidRPr="00B356D0">
        <w:rPr>
          <w:rFonts w:cstheme="minorHAnsi"/>
          <w:sz w:val="24"/>
          <w:szCs w:val="24"/>
          <w:lang w:val="en-US"/>
        </w:rPr>
        <w:t>Each time,</w:t>
      </w:r>
      <w:r w:rsidRPr="00B356D0">
        <w:rPr>
          <w:rFonts w:cstheme="minorHAnsi"/>
          <w:sz w:val="24"/>
          <w:szCs w:val="24"/>
          <w:lang w:val="en-US"/>
        </w:rPr>
        <w:t xml:space="preserve"> </w:t>
      </w:r>
      <w:r w:rsidR="002F2865" w:rsidRPr="00B356D0">
        <w:rPr>
          <w:rFonts w:cstheme="minorHAnsi"/>
          <w:sz w:val="24"/>
          <w:szCs w:val="24"/>
          <w:lang w:val="en-US"/>
        </w:rPr>
        <w:t xml:space="preserve">there </w:t>
      </w:r>
      <w:r w:rsidRPr="00B356D0">
        <w:rPr>
          <w:rFonts w:cstheme="minorHAnsi"/>
          <w:sz w:val="24"/>
          <w:szCs w:val="24"/>
          <w:lang w:val="en-US"/>
        </w:rPr>
        <w:t xml:space="preserve">is a brief moment of </w:t>
      </w:r>
      <w:r w:rsidR="00F7428E" w:rsidRPr="00B356D0">
        <w:rPr>
          <w:rFonts w:cstheme="minorHAnsi"/>
          <w:sz w:val="24"/>
          <w:szCs w:val="24"/>
          <w:lang w:val="en-US"/>
        </w:rPr>
        <w:t>uncertainty</w:t>
      </w:r>
      <w:r w:rsidR="005C6BAD" w:rsidRPr="00B356D0">
        <w:rPr>
          <w:rFonts w:cstheme="minorHAnsi"/>
          <w:sz w:val="24"/>
          <w:szCs w:val="24"/>
          <w:lang w:val="en-US"/>
        </w:rPr>
        <w:t>,</w:t>
      </w:r>
      <w:r w:rsidR="00F7428E" w:rsidRPr="00B356D0">
        <w:rPr>
          <w:rFonts w:cstheme="minorHAnsi"/>
          <w:sz w:val="24"/>
          <w:szCs w:val="24"/>
          <w:lang w:val="en-US"/>
        </w:rPr>
        <w:t xml:space="preserve"> </w:t>
      </w:r>
      <w:r w:rsidRPr="00B356D0">
        <w:rPr>
          <w:rFonts w:cstheme="minorHAnsi"/>
          <w:sz w:val="24"/>
          <w:szCs w:val="24"/>
          <w:lang w:val="en-US"/>
        </w:rPr>
        <w:t>a slight unease, a silent tension that whispers: perhaps this time, the right number will not appear</w:t>
      </w:r>
      <w:r w:rsidR="00F7428E" w:rsidRPr="00B356D0">
        <w:rPr>
          <w:rFonts w:cstheme="minorHAnsi"/>
          <w:sz w:val="24"/>
          <w:szCs w:val="24"/>
          <w:lang w:val="en-US"/>
        </w:rPr>
        <w:t>…</w:t>
      </w:r>
      <w:r w:rsidR="00DB0503" w:rsidRPr="00B356D0">
        <w:rPr>
          <w:rFonts w:cstheme="minorHAnsi"/>
          <w:sz w:val="24"/>
          <w:szCs w:val="24"/>
          <w:lang w:val="en-US"/>
        </w:rPr>
        <w:t xml:space="preserve"> </w:t>
      </w:r>
      <w:r w:rsidR="00F7428E" w:rsidRPr="00B356D0">
        <w:rPr>
          <w:rFonts w:cstheme="minorHAnsi"/>
          <w:sz w:val="24"/>
          <w:szCs w:val="24"/>
          <w:lang w:val="en-US"/>
        </w:rPr>
        <w:t xml:space="preserve">And yet </w:t>
      </w:r>
      <w:r w:rsidRPr="00B356D0">
        <w:rPr>
          <w:rFonts w:cstheme="minorHAnsi"/>
          <w:sz w:val="24"/>
          <w:szCs w:val="24"/>
          <w:lang w:val="en-US"/>
        </w:rPr>
        <w:t xml:space="preserve">the magic </w:t>
      </w:r>
      <w:r w:rsidR="00F7428E" w:rsidRPr="00B356D0">
        <w:rPr>
          <w:rFonts w:cstheme="minorHAnsi"/>
          <w:sz w:val="24"/>
          <w:szCs w:val="24"/>
          <w:lang w:val="en-US"/>
        </w:rPr>
        <w:t>happens, instilling a fresh sense of wonder</w:t>
      </w:r>
      <w:r w:rsidR="002F2865" w:rsidRPr="00B356D0">
        <w:rPr>
          <w:rFonts w:cstheme="minorHAnsi"/>
          <w:sz w:val="24"/>
          <w:szCs w:val="24"/>
          <w:lang w:val="en-US"/>
        </w:rPr>
        <w:t>.”</w:t>
      </w:r>
    </w:p>
    <w:p w14:paraId="59D5EDA4" w14:textId="4F805404" w:rsidR="00DA77E7" w:rsidRDefault="00DA77E7" w:rsidP="00F33D4C">
      <w:pPr>
        <w:jc w:val="both"/>
        <w:rPr>
          <w:rFonts w:cstheme="minorHAnsi"/>
          <w:sz w:val="24"/>
          <w:szCs w:val="24"/>
          <w:lang w:val="en-US"/>
        </w:rPr>
      </w:pPr>
    </w:p>
    <w:p w14:paraId="0924042F" w14:textId="77777777" w:rsidR="0009315E" w:rsidRDefault="0009315E" w:rsidP="00F33D4C">
      <w:pPr>
        <w:jc w:val="both"/>
        <w:rPr>
          <w:rFonts w:cstheme="minorHAnsi"/>
          <w:sz w:val="24"/>
          <w:szCs w:val="24"/>
          <w:lang w:val="en-US"/>
        </w:rPr>
      </w:pPr>
    </w:p>
    <w:p w14:paraId="5CA0F0D1" w14:textId="77777777" w:rsidR="0009315E" w:rsidRPr="00B356D0" w:rsidRDefault="0009315E" w:rsidP="00F33D4C">
      <w:pPr>
        <w:jc w:val="both"/>
        <w:rPr>
          <w:rFonts w:cstheme="minorHAnsi"/>
          <w:sz w:val="24"/>
          <w:szCs w:val="24"/>
          <w:lang w:val="en-US"/>
        </w:rPr>
      </w:pPr>
    </w:p>
    <w:p w14:paraId="7F0A891C" w14:textId="77777777" w:rsidR="0000043B" w:rsidRPr="00B356D0" w:rsidRDefault="0000043B" w:rsidP="00F33D4C">
      <w:pPr>
        <w:jc w:val="both"/>
        <w:rPr>
          <w:rFonts w:cstheme="minorHAnsi"/>
          <w:sz w:val="24"/>
          <w:szCs w:val="24"/>
          <w:lang w:val="en-US"/>
        </w:rPr>
      </w:pPr>
    </w:p>
    <w:p w14:paraId="71850319" w14:textId="1ACE716D" w:rsidR="00651FC6" w:rsidRPr="00B356D0" w:rsidRDefault="00EE4B30" w:rsidP="0009315E">
      <w:pPr>
        <w:jc w:val="center"/>
        <w:rPr>
          <w:rFonts w:cstheme="minorHAnsi"/>
          <w:sz w:val="24"/>
          <w:szCs w:val="24"/>
          <w:lang w:val="en-US"/>
        </w:rPr>
      </w:pPr>
      <w:r w:rsidRPr="00EE4B30">
        <w:rPr>
          <w:rFonts w:cstheme="minorHAnsi"/>
          <w:noProof/>
          <w:sz w:val="24"/>
          <w:szCs w:val="24"/>
          <w:lang w:val="en-US"/>
        </w:rPr>
        <w:drawing>
          <wp:inline distT="0" distB="0" distL="0" distR="0" wp14:anchorId="1E4CD071" wp14:editId="09361BDA">
            <wp:extent cx="4652467" cy="3492352"/>
            <wp:effectExtent l="0" t="0" r="0" b="0"/>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4654041" cy="3493533"/>
                    </a:xfrm>
                    <a:prstGeom prst="rect">
                      <a:avLst/>
                    </a:prstGeom>
                    <a:noFill/>
                    <a:ln>
                      <a:noFill/>
                    </a:ln>
                  </pic:spPr>
                </pic:pic>
              </a:graphicData>
            </a:graphic>
          </wp:inline>
        </w:drawing>
      </w:r>
    </w:p>
    <w:p w14:paraId="02087DA4" w14:textId="1AC8BE38" w:rsidR="00C80195" w:rsidRPr="00B356D0" w:rsidRDefault="00C80195" w:rsidP="00F33D4C">
      <w:pPr>
        <w:jc w:val="both"/>
        <w:rPr>
          <w:rFonts w:cstheme="minorHAnsi"/>
          <w:sz w:val="24"/>
          <w:szCs w:val="24"/>
          <w:lang w:val="en-US"/>
        </w:rPr>
      </w:pPr>
    </w:p>
    <w:p w14:paraId="22362252" w14:textId="11CF6235" w:rsidR="00C80195" w:rsidRPr="00B356D0" w:rsidRDefault="00C80195" w:rsidP="00F33D4C">
      <w:pPr>
        <w:jc w:val="both"/>
        <w:rPr>
          <w:rFonts w:cstheme="minorHAnsi"/>
          <w:sz w:val="24"/>
          <w:szCs w:val="24"/>
          <w:lang w:val="en-US"/>
        </w:rPr>
      </w:pPr>
    </w:p>
    <w:p w14:paraId="5BF74A7E" w14:textId="38F1A94D" w:rsidR="00C80195" w:rsidRPr="00B356D0" w:rsidRDefault="00C80195" w:rsidP="00F33D4C">
      <w:pPr>
        <w:jc w:val="both"/>
        <w:rPr>
          <w:rFonts w:cstheme="minorHAnsi"/>
          <w:sz w:val="24"/>
          <w:szCs w:val="24"/>
          <w:lang w:val="en-US"/>
        </w:rPr>
      </w:pPr>
    </w:p>
    <w:p w14:paraId="29F8CD89" w14:textId="48F1BD16" w:rsidR="00C80195" w:rsidRPr="00B356D0" w:rsidRDefault="00C80195" w:rsidP="00F33D4C">
      <w:pPr>
        <w:jc w:val="both"/>
        <w:rPr>
          <w:rFonts w:cstheme="minorHAnsi"/>
          <w:sz w:val="24"/>
          <w:szCs w:val="24"/>
          <w:lang w:val="en-US"/>
        </w:rPr>
      </w:pPr>
    </w:p>
    <w:p w14:paraId="7CEFD74B" w14:textId="18236471" w:rsidR="00C80195" w:rsidRPr="00B356D0" w:rsidRDefault="00C80195" w:rsidP="00F33D4C">
      <w:pPr>
        <w:jc w:val="both"/>
        <w:rPr>
          <w:rFonts w:cstheme="minorHAnsi"/>
          <w:sz w:val="24"/>
          <w:szCs w:val="24"/>
          <w:lang w:val="en-US"/>
        </w:rPr>
      </w:pPr>
    </w:p>
    <w:p w14:paraId="20D0F0D6" w14:textId="2543759E" w:rsidR="00C80195" w:rsidRDefault="00C80195" w:rsidP="00F33D4C">
      <w:pPr>
        <w:jc w:val="both"/>
        <w:rPr>
          <w:rFonts w:cstheme="minorHAnsi"/>
          <w:sz w:val="24"/>
          <w:szCs w:val="24"/>
          <w:lang w:val="en-US"/>
        </w:rPr>
      </w:pPr>
    </w:p>
    <w:p w14:paraId="2803F342" w14:textId="3A98020B" w:rsidR="0009315E" w:rsidRDefault="0009315E" w:rsidP="00F33D4C">
      <w:pPr>
        <w:jc w:val="both"/>
        <w:rPr>
          <w:rFonts w:cstheme="minorHAnsi"/>
          <w:sz w:val="24"/>
          <w:szCs w:val="24"/>
          <w:lang w:val="en-US"/>
        </w:rPr>
      </w:pPr>
    </w:p>
    <w:p w14:paraId="74933C61" w14:textId="77777777" w:rsidR="0009315E" w:rsidRPr="00B356D0" w:rsidRDefault="0009315E" w:rsidP="00F33D4C">
      <w:pPr>
        <w:jc w:val="both"/>
        <w:rPr>
          <w:rFonts w:cstheme="minorHAnsi"/>
          <w:sz w:val="24"/>
          <w:szCs w:val="24"/>
          <w:lang w:val="en-US"/>
        </w:rPr>
      </w:pPr>
    </w:p>
    <w:p w14:paraId="34B9582E" w14:textId="77777777" w:rsidR="00C80195" w:rsidRPr="00B356D0" w:rsidRDefault="00C80195" w:rsidP="00F33D4C">
      <w:pPr>
        <w:jc w:val="both"/>
        <w:rPr>
          <w:rFonts w:cstheme="minorHAnsi"/>
          <w:sz w:val="24"/>
          <w:szCs w:val="24"/>
          <w:lang w:val="en-US"/>
        </w:rPr>
      </w:pPr>
    </w:p>
    <w:p w14:paraId="16D4CCFF" w14:textId="77777777" w:rsidR="0000043B" w:rsidRPr="00B356D0" w:rsidRDefault="0000043B" w:rsidP="00F33D4C">
      <w:pPr>
        <w:jc w:val="both"/>
        <w:rPr>
          <w:rFonts w:cstheme="minorHAnsi"/>
          <w:sz w:val="24"/>
          <w:szCs w:val="24"/>
          <w:lang w:val="en-US"/>
        </w:rPr>
      </w:pPr>
    </w:p>
    <w:p w14:paraId="4883469E" w14:textId="2AD277DB" w:rsidR="00DA77E7" w:rsidRPr="00B356D0" w:rsidRDefault="009D427B" w:rsidP="00F33D4C">
      <w:pPr>
        <w:jc w:val="both"/>
        <w:rPr>
          <w:rFonts w:cstheme="minorHAnsi"/>
          <w:sz w:val="24"/>
          <w:szCs w:val="24"/>
          <w:lang w:val="en-US"/>
        </w:rPr>
      </w:pPr>
      <w:r w:rsidRPr="00B356D0">
        <w:rPr>
          <w:rFonts w:cstheme="minorHAnsi"/>
          <w:sz w:val="24"/>
          <w:szCs w:val="24"/>
          <w:lang w:val="en-US"/>
        </w:rPr>
        <w:t xml:space="preserve">This perilous ballet is made possible by two synchronized systems: a cam and rack mechanism inspired by the world of automatons, coupled with a speed </w:t>
      </w:r>
      <w:r w:rsidR="00F7428E" w:rsidRPr="00B356D0">
        <w:rPr>
          <w:rFonts w:cstheme="minorHAnsi"/>
          <w:sz w:val="24"/>
          <w:szCs w:val="24"/>
          <w:lang w:val="en-US"/>
        </w:rPr>
        <w:t>governor</w:t>
      </w:r>
      <w:r w:rsidRPr="00B356D0">
        <w:rPr>
          <w:rFonts w:cstheme="minorHAnsi"/>
          <w:sz w:val="24"/>
          <w:szCs w:val="24"/>
          <w:lang w:val="en-US"/>
        </w:rPr>
        <w:t>. Together, they manage power, balance forces and harness energy</w:t>
      </w:r>
      <w:r w:rsidR="00F7428E" w:rsidRPr="00B356D0">
        <w:rPr>
          <w:rFonts w:cstheme="minorHAnsi"/>
          <w:sz w:val="24"/>
          <w:szCs w:val="24"/>
          <w:lang w:val="en-US"/>
        </w:rPr>
        <w:t>. As master watchmaker and URWERK co-founder Felix Baumgartner explains:</w:t>
      </w:r>
      <w:r w:rsidRPr="00B356D0">
        <w:rPr>
          <w:rFonts w:cstheme="minorHAnsi"/>
          <w:sz w:val="24"/>
          <w:szCs w:val="24"/>
          <w:lang w:val="en-US"/>
        </w:rPr>
        <w:t xml:space="preserve"> “We have pushed mechanical complexity to its limits in pursuit of a single goal: clarity</w:t>
      </w:r>
      <w:r w:rsidR="00F7428E" w:rsidRPr="00B356D0">
        <w:rPr>
          <w:rFonts w:cstheme="minorHAnsi"/>
          <w:sz w:val="24"/>
          <w:szCs w:val="24"/>
          <w:lang w:val="en-US"/>
        </w:rPr>
        <w:t>. Each</w:t>
      </w:r>
      <w:r w:rsidRPr="00B356D0">
        <w:rPr>
          <w:rFonts w:cstheme="minorHAnsi"/>
          <w:sz w:val="24"/>
          <w:szCs w:val="24"/>
          <w:lang w:val="en-US"/>
        </w:rPr>
        <w:t xml:space="preserve"> satellite is tilted at 10° to face the wearer. </w:t>
      </w:r>
      <w:r w:rsidR="00F7428E" w:rsidRPr="00B356D0">
        <w:rPr>
          <w:rFonts w:cstheme="minorHAnsi"/>
          <w:sz w:val="24"/>
          <w:szCs w:val="24"/>
          <w:lang w:val="en-US"/>
        </w:rPr>
        <w:t>While this</w:t>
      </w:r>
      <w:r w:rsidRPr="00B356D0">
        <w:rPr>
          <w:rFonts w:cstheme="minorHAnsi"/>
          <w:sz w:val="24"/>
          <w:szCs w:val="24"/>
          <w:lang w:val="en-US"/>
        </w:rPr>
        <w:t xml:space="preserve"> complicates everything, the clarity and legibility of the time display deserve this level of precision</w:t>
      </w:r>
      <w:r w:rsidR="00376AA5" w:rsidRPr="00B356D0">
        <w:rPr>
          <w:rFonts w:cstheme="minorHAnsi"/>
          <w:sz w:val="24"/>
          <w:szCs w:val="24"/>
          <w:lang w:val="en-US"/>
        </w:rPr>
        <w:t>”</w:t>
      </w:r>
      <w:r w:rsidRPr="00B356D0">
        <w:rPr>
          <w:rFonts w:cstheme="minorHAnsi"/>
          <w:sz w:val="24"/>
          <w:szCs w:val="24"/>
          <w:lang w:val="en-US"/>
        </w:rPr>
        <w:t>.</w:t>
      </w:r>
    </w:p>
    <w:p w14:paraId="6F3903EC" w14:textId="77777777" w:rsidR="00BF3971" w:rsidRPr="00B356D0" w:rsidRDefault="00BF3971" w:rsidP="00F33D4C">
      <w:pPr>
        <w:jc w:val="both"/>
        <w:rPr>
          <w:rFonts w:cstheme="minorHAnsi"/>
          <w:sz w:val="24"/>
          <w:szCs w:val="24"/>
          <w:lang w:val="en-US"/>
        </w:rPr>
      </w:pPr>
    </w:p>
    <w:p w14:paraId="059BD55B" w14:textId="77777777" w:rsidR="0000043B" w:rsidRPr="00B356D0" w:rsidRDefault="0000043B" w:rsidP="00F33D4C">
      <w:pPr>
        <w:jc w:val="both"/>
        <w:rPr>
          <w:rFonts w:cstheme="minorHAnsi"/>
          <w:sz w:val="24"/>
          <w:szCs w:val="24"/>
          <w:lang w:val="en-US"/>
        </w:rPr>
      </w:pPr>
    </w:p>
    <w:p w14:paraId="4654A879" w14:textId="77777777" w:rsidR="00BF3971" w:rsidRPr="00B356D0" w:rsidRDefault="00F0473F" w:rsidP="00F0473F">
      <w:pPr>
        <w:jc w:val="center"/>
        <w:rPr>
          <w:rFonts w:cstheme="minorHAnsi"/>
          <w:sz w:val="24"/>
          <w:szCs w:val="24"/>
          <w:lang w:val="en-US"/>
        </w:rPr>
      </w:pPr>
      <w:r w:rsidRPr="00B356D0">
        <w:rPr>
          <w:rFonts w:cstheme="minorHAnsi"/>
          <w:noProof/>
          <w:sz w:val="20"/>
          <w:szCs w:val="20"/>
          <w:lang w:val="en-US"/>
        </w:rPr>
        <w:drawing>
          <wp:inline distT="0" distB="0" distL="0" distR="0" wp14:anchorId="326F52B1" wp14:editId="73C415AE">
            <wp:extent cx="2390775" cy="2513826"/>
            <wp:effectExtent l="0" t="0" r="0" b="1270"/>
            <wp:docPr id="2" name="Imag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421744" cy="2546388"/>
                    </a:xfrm>
                    <a:prstGeom prst="rect">
                      <a:avLst/>
                    </a:prstGeom>
                    <a:noFill/>
                    <a:ln>
                      <a:noFill/>
                    </a:ln>
                  </pic:spPr>
                </pic:pic>
              </a:graphicData>
            </a:graphic>
          </wp:inline>
        </w:drawing>
      </w:r>
    </w:p>
    <w:p w14:paraId="38D00E70" w14:textId="77777777" w:rsidR="0000043B" w:rsidRPr="00B356D0" w:rsidRDefault="0000043B" w:rsidP="00F33D4C">
      <w:pPr>
        <w:jc w:val="both"/>
        <w:rPr>
          <w:rFonts w:cstheme="minorHAnsi"/>
          <w:sz w:val="24"/>
          <w:szCs w:val="24"/>
          <w:lang w:val="en-US"/>
        </w:rPr>
      </w:pPr>
    </w:p>
    <w:p w14:paraId="42BDF3DF" w14:textId="77777777" w:rsidR="00C80195" w:rsidRPr="00B356D0" w:rsidRDefault="00C80195" w:rsidP="009D427B">
      <w:pPr>
        <w:jc w:val="both"/>
        <w:rPr>
          <w:rFonts w:cstheme="minorHAnsi"/>
          <w:sz w:val="24"/>
          <w:szCs w:val="24"/>
          <w:lang w:val="en-US"/>
        </w:rPr>
      </w:pPr>
    </w:p>
    <w:p w14:paraId="4682BFB1" w14:textId="77777777" w:rsidR="00C80195" w:rsidRPr="00B356D0" w:rsidRDefault="00C80195" w:rsidP="009D427B">
      <w:pPr>
        <w:jc w:val="both"/>
        <w:rPr>
          <w:rFonts w:cstheme="minorHAnsi"/>
          <w:sz w:val="24"/>
          <w:szCs w:val="24"/>
          <w:lang w:val="en-US"/>
        </w:rPr>
      </w:pPr>
    </w:p>
    <w:p w14:paraId="74F73B5B" w14:textId="0C417719" w:rsidR="009D427B" w:rsidRPr="00B356D0" w:rsidRDefault="009D427B" w:rsidP="009D427B">
      <w:pPr>
        <w:jc w:val="both"/>
        <w:rPr>
          <w:rFonts w:cstheme="minorHAnsi"/>
          <w:sz w:val="24"/>
          <w:szCs w:val="24"/>
          <w:lang w:val="en-US"/>
        </w:rPr>
      </w:pPr>
      <w:r w:rsidRPr="00B356D0">
        <w:rPr>
          <w:rFonts w:cstheme="minorHAnsi"/>
          <w:sz w:val="24"/>
          <w:szCs w:val="24"/>
          <w:lang w:val="en-US"/>
        </w:rPr>
        <w:t>Mechanical alchemy</w:t>
      </w:r>
    </w:p>
    <w:p w14:paraId="421A740A" w14:textId="048714E0" w:rsidR="00D438E7" w:rsidRPr="00B356D0" w:rsidRDefault="009D427B" w:rsidP="009D427B">
      <w:pPr>
        <w:jc w:val="both"/>
        <w:rPr>
          <w:rFonts w:cstheme="minorHAnsi"/>
          <w:sz w:val="24"/>
          <w:szCs w:val="24"/>
          <w:lang w:val="en-US"/>
        </w:rPr>
      </w:pPr>
      <w:r w:rsidRPr="00B356D0">
        <w:rPr>
          <w:rFonts w:cstheme="minorHAnsi"/>
          <w:sz w:val="24"/>
          <w:szCs w:val="24"/>
          <w:lang w:val="en-US"/>
        </w:rPr>
        <w:t>The retrograde hand does not simply indicate the time — it literally frames the active hour satellite, from the 0 to 60</w:t>
      </w:r>
      <w:r w:rsidR="00F17C9D" w:rsidRPr="00B356D0">
        <w:rPr>
          <w:rFonts w:cstheme="minorHAnsi"/>
          <w:sz w:val="24"/>
          <w:szCs w:val="24"/>
          <w:lang w:val="en-US"/>
        </w:rPr>
        <w:t>-</w:t>
      </w:r>
      <w:r w:rsidRPr="00B356D0">
        <w:rPr>
          <w:rFonts w:cstheme="minorHAnsi"/>
          <w:sz w:val="24"/>
          <w:szCs w:val="24"/>
          <w:lang w:val="en-US"/>
        </w:rPr>
        <w:t xml:space="preserve">minute mark. Once it reaches 60, the retrograde system kicks in, allowing the hand to </w:t>
      </w:r>
      <w:r w:rsidR="00F7428E" w:rsidRPr="00B356D0">
        <w:rPr>
          <w:rFonts w:cstheme="minorHAnsi"/>
          <w:sz w:val="24"/>
          <w:szCs w:val="24"/>
          <w:lang w:val="en-US"/>
        </w:rPr>
        <w:t>pounce on</w:t>
      </w:r>
      <w:r w:rsidRPr="00B356D0">
        <w:rPr>
          <w:rFonts w:cstheme="minorHAnsi"/>
          <w:sz w:val="24"/>
          <w:szCs w:val="24"/>
          <w:lang w:val="en-US"/>
        </w:rPr>
        <w:t xml:space="preserve"> the new hour satellite and “disarm” in a flash. This articulated arm, a </w:t>
      </w:r>
      <w:r w:rsidR="00F17C9D" w:rsidRPr="00B356D0">
        <w:rPr>
          <w:rFonts w:cstheme="minorHAnsi"/>
          <w:sz w:val="24"/>
          <w:szCs w:val="24"/>
          <w:lang w:val="en-US"/>
        </w:rPr>
        <w:t xml:space="preserve">high-precision </w:t>
      </w:r>
      <w:r w:rsidRPr="00B356D0">
        <w:rPr>
          <w:rFonts w:cstheme="minorHAnsi"/>
          <w:sz w:val="24"/>
          <w:szCs w:val="24"/>
          <w:lang w:val="en-US"/>
        </w:rPr>
        <w:t xml:space="preserve">metal skeleton, is powered by a rack and cam </w:t>
      </w:r>
      <w:r w:rsidR="00F17C9D" w:rsidRPr="00B356D0">
        <w:rPr>
          <w:rFonts w:cstheme="minorHAnsi"/>
          <w:sz w:val="24"/>
          <w:szCs w:val="24"/>
          <w:lang w:val="en-US"/>
        </w:rPr>
        <w:t>performing</w:t>
      </w:r>
      <w:r w:rsidRPr="00B356D0">
        <w:rPr>
          <w:rFonts w:cstheme="minorHAnsi"/>
          <w:sz w:val="24"/>
          <w:szCs w:val="24"/>
          <w:lang w:val="en-US"/>
        </w:rPr>
        <w:t xml:space="preserve"> three functions: defining its trajectory, synchronizing the jumps and multiplying the energy available to power the </w:t>
      </w:r>
      <w:r w:rsidR="00F17C9D" w:rsidRPr="00B356D0">
        <w:rPr>
          <w:rFonts w:cstheme="minorHAnsi"/>
          <w:sz w:val="24"/>
          <w:szCs w:val="24"/>
          <w:lang w:val="en-US"/>
        </w:rPr>
        <w:t>satellites’ rotation</w:t>
      </w:r>
      <w:r w:rsidRPr="00B356D0">
        <w:rPr>
          <w:rFonts w:cstheme="minorHAnsi"/>
          <w:sz w:val="24"/>
          <w:szCs w:val="24"/>
          <w:lang w:val="en-US"/>
        </w:rPr>
        <w:t xml:space="preserve">. </w:t>
      </w:r>
      <w:r w:rsidR="00F17C9D" w:rsidRPr="00B356D0">
        <w:rPr>
          <w:rFonts w:cstheme="minorHAnsi"/>
          <w:sz w:val="24"/>
          <w:szCs w:val="24"/>
          <w:lang w:val="en-US"/>
        </w:rPr>
        <w:t xml:space="preserve">Says Felix Baumgartner: </w:t>
      </w:r>
      <w:r w:rsidRPr="00B356D0">
        <w:rPr>
          <w:rFonts w:cstheme="minorHAnsi"/>
          <w:sz w:val="24"/>
          <w:szCs w:val="24"/>
          <w:lang w:val="en-US"/>
        </w:rPr>
        <w:t xml:space="preserve">“Here, the real complexity </w:t>
      </w:r>
      <w:r w:rsidR="00F17C9D" w:rsidRPr="00B356D0">
        <w:rPr>
          <w:rFonts w:cstheme="minorHAnsi"/>
          <w:sz w:val="24"/>
          <w:szCs w:val="24"/>
          <w:lang w:val="en-US"/>
        </w:rPr>
        <w:t>doesn’t lie in</w:t>
      </w:r>
      <w:r w:rsidRPr="00B356D0">
        <w:rPr>
          <w:rFonts w:cstheme="minorHAnsi"/>
          <w:sz w:val="24"/>
          <w:szCs w:val="24"/>
          <w:lang w:val="en-US"/>
        </w:rPr>
        <w:t xml:space="preserve"> the number of components</w:t>
      </w:r>
      <w:r w:rsidR="00F17C9D" w:rsidRPr="00B356D0">
        <w:rPr>
          <w:rFonts w:cstheme="minorHAnsi"/>
          <w:sz w:val="24"/>
          <w:szCs w:val="24"/>
          <w:lang w:val="en-US"/>
        </w:rPr>
        <w:t>, but rather</w:t>
      </w:r>
      <w:r w:rsidRPr="00B356D0">
        <w:rPr>
          <w:rFonts w:cstheme="minorHAnsi"/>
          <w:sz w:val="24"/>
          <w:szCs w:val="24"/>
          <w:lang w:val="en-US"/>
        </w:rPr>
        <w:t xml:space="preserve"> in the precision of their interaction. Everything must work in perfect harmon</w:t>
      </w:r>
      <w:r w:rsidR="00F17C9D" w:rsidRPr="00B356D0">
        <w:rPr>
          <w:rFonts w:cstheme="minorHAnsi"/>
          <w:sz w:val="24"/>
          <w:szCs w:val="24"/>
          <w:lang w:val="en-US"/>
        </w:rPr>
        <w:t xml:space="preserve">y: </w:t>
      </w:r>
      <w:r w:rsidRPr="00B356D0">
        <w:rPr>
          <w:rFonts w:cstheme="minorHAnsi"/>
          <w:sz w:val="24"/>
          <w:szCs w:val="24"/>
          <w:lang w:val="en-US"/>
        </w:rPr>
        <w:t>power, inertia, fluidity. We have designed every spring and every gear train to maximize energy efficiency.”</w:t>
      </w:r>
    </w:p>
    <w:p w14:paraId="0BE28425" w14:textId="77777777" w:rsidR="004F227C" w:rsidRPr="00B356D0" w:rsidRDefault="004F227C" w:rsidP="00F33D4C">
      <w:pPr>
        <w:jc w:val="both"/>
        <w:rPr>
          <w:rFonts w:cstheme="minorHAnsi"/>
          <w:sz w:val="24"/>
          <w:szCs w:val="24"/>
          <w:lang w:val="en-US"/>
        </w:rPr>
      </w:pPr>
    </w:p>
    <w:p w14:paraId="0D7ABC43" w14:textId="6E89630A" w:rsidR="001C3AFD" w:rsidRDefault="001C3AFD" w:rsidP="001C3AFD">
      <w:pPr>
        <w:jc w:val="both"/>
        <w:rPr>
          <w:rFonts w:cstheme="minorHAnsi"/>
          <w:sz w:val="24"/>
          <w:szCs w:val="24"/>
          <w:lang w:val="en-US"/>
        </w:rPr>
      </w:pPr>
    </w:p>
    <w:p w14:paraId="27A956C5" w14:textId="267278D8" w:rsidR="00EE4B30" w:rsidRDefault="00EE4B30" w:rsidP="001C3AFD">
      <w:pPr>
        <w:jc w:val="both"/>
        <w:rPr>
          <w:rFonts w:cstheme="minorHAnsi"/>
          <w:sz w:val="24"/>
          <w:szCs w:val="24"/>
          <w:lang w:val="en-US"/>
        </w:rPr>
      </w:pPr>
    </w:p>
    <w:p w14:paraId="1092AF91" w14:textId="666610E2" w:rsidR="00EE4B30" w:rsidRDefault="00EE4B30" w:rsidP="001C3AFD">
      <w:pPr>
        <w:jc w:val="both"/>
        <w:rPr>
          <w:rFonts w:cstheme="minorHAnsi"/>
          <w:sz w:val="24"/>
          <w:szCs w:val="24"/>
          <w:lang w:val="en-US"/>
        </w:rPr>
      </w:pPr>
    </w:p>
    <w:p w14:paraId="74A2ABAE" w14:textId="77777777" w:rsidR="00EE4B30" w:rsidRDefault="00EE4B30" w:rsidP="001C3AFD">
      <w:pPr>
        <w:jc w:val="both"/>
        <w:rPr>
          <w:rFonts w:cstheme="minorHAnsi"/>
          <w:sz w:val="24"/>
          <w:szCs w:val="24"/>
          <w:lang w:val="en-US"/>
        </w:rPr>
      </w:pPr>
    </w:p>
    <w:p w14:paraId="1A211366" w14:textId="01F1ED5A" w:rsidR="0009315E" w:rsidRDefault="0009315E" w:rsidP="001C3AFD">
      <w:pPr>
        <w:jc w:val="both"/>
        <w:rPr>
          <w:rFonts w:cstheme="minorHAnsi"/>
          <w:sz w:val="24"/>
          <w:szCs w:val="24"/>
          <w:lang w:val="en-US"/>
        </w:rPr>
      </w:pPr>
    </w:p>
    <w:p w14:paraId="5BF36456" w14:textId="43617964" w:rsidR="001C3AFD" w:rsidRPr="00B356D0" w:rsidRDefault="001C3AFD" w:rsidP="001C3AFD">
      <w:pPr>
        <w:jc w:val="both"/>
        <w:rPr>
          <w:rFonts w:cstheme="minorHAnsi"/>
          <w:sz w:val="24"/>
          <w:szCs w:val="24"/>
          <w:lang w:val="en-US"/>
        </w:rPr>
      </w:pPr>
      <w:r w:rsidRPr="00B356D0">
        <w:rPr>
          <w:rFonts w:cstheme="minorHAnsi"/>
          <w:sz w:val="24"/>
          <w:szCs w:val="24"/>
          <w:lang w:val="en-US"/>
        </w:rPr>
        <w:t>A bold aesthetic statement</w:t>
      </w:r>
    </w:p>
    <w:p w14:paraId="0BDE2B4C" w14:textId="70841DF9" w:rsidR="001C3AFD" w:rsidRPr="00B356D0" w:rsidRDefault="001C3AFD" w:rsidP="001C3AFD">
      <w:pPr>
        <w:jc w:val="both"/>
        <w:rPr>
          <w:rFonts w:cstheme="minorHAnsi"/>
          <w:sz w:val="24"/>
          <w:szCs w:val="24"/>
          <w:lang w:val="en-US"/>
        </w:rPr>
      </w:pPr>
      <w:r w:rsidRPr="00B356D0">
        <w:rPr>
          <w:rFonts w:cstheme="minorHAnsi"/>
          <w:sz w:val="24"/>
          <w:szCs w:val="24"/>
          <w:lang w:val="en-US"/>
        </w:rPr>
        <w:t xml:space="preserve">Despite its striking name, the UR-150 </w:t>
      </w:r>
      <w:r w:rsidRPr="00113BA8">
        <w:rPr>
          <w:rFonts w:cstheme="minorHAnsi"/>
          <w:i/>
          <w:sz w:val="24"/>
          <w:szCs w:val="24"/>
          <w:lang w:val="en-US"/>
        </w:rPr>
        <w:t>Blue Scorpion</w:t>
      </w:r>
      <w:r w:rsidRPr="00B356D0">
        <w:rPr>
          <w:rFonts w:cstheme="minorHAnsi"/>
          <w:sz w:val="24"/>
          <w:szCs w:val="24"/>
          <w:lang w:val="en-US"/>
        </w:rPr>
        <w:t xml:space="preserve"> is an object of elegance and contrast. Its lines are </w:t>
      </w:r>
      <w:r w:rsidR="00F17C9D" w:rsidRPr="00B356D0">
        <w:rPr>
          <w:rFonts w:cstheme="minorHAnsi"/>
          <w:sz w:val="24"/>
          <w:szCs w:val="24"/>
          <w:lang w:val="en-US"/>
        </w:rPr>
        <w:t>smooth</w:t>
      </w:r>
      <w:r w:rsidRPr="00B356D0">
        <w:rPr>
          <w:rFonts w:cstheme="minorHAnsi"/>
          <w:sz w:val="24"/>
          <w:szCs w:val="24"/>
          <w:lang w:val="en-US"/>
        </w:rPr>
        <w:t xml:space="preserve">, organic and continuous. The sapphire crystal follows the shape of the case, which </w:t>
      </w:r>
      <w:r w:rsidR="00F17C9D" w:rsidRPr="00B356D0">
        <w:rPr>
          <w:rFonts w:cstheme="minorHAnsi"/>
          <w:sz w:val="24"/>
          <w:szCs w:val="24"/>
          <w:lang w:val="en-US"/>
        </w:rPr>
        <w:t>extends seamlessly into</w:t>
      </w:r>
      <w:r w:rsidRPr="00B356D0">
        <w:rPr>
          <w:rFonts w:cstheme="minorHAnsi"/>
          <w:sz w:val="24"/>
          <w:szCs w:val="24"/>
          <w:lang w:val="en-US"/>
        </w:rPr>
        <w:t xml:space="preserve"> a supple rubber strap. The result is an ergonomic </w:t>
      </w:r>
      <w:r w:rsidR="00F17C9D" w:rsidRPr="00B356D0">
        <w:rPr>
          <w:rFonts w:cstheme="minorHAnsi"/>
          <w:sz w:val="24"/>
          <w:szCs w:val="24"/>
          <w:lang w:val="en-US"/>
        </w:rPr>
        <w:t>time</w:t>
      </w:r>
      <w:r w:rsidRPr="00B356D0">
        <w:rPr>
          <w:rFonts w:cstheme="minorHAnsi"/>
          <w:sz w:val="24"/>
          <w:szCs w:val="24"/>
          <w:lang w:val="en-US"/>
        </w:rPr>
        <w:t>piece, sculpted for the wrist</w:t>
      </w:r>
      <w:r w:rsidR="00F17C9D" w:rsidRPr="00B356D0">
        <w:rPr>
          <w:rFonts w:cstheme="minorHAnsi"/>
          <w:sz w:val="24"/>
          <w:szCs w:val="24"/>
          <w:lang w:val="en-US"/>
        </w:rPr>
        <w:t xml:space="preserve"> yet featuring</w:t>
      </w:r>
      <w:r w:rsidRPr="00B356D0">
        <w:rPr>
          <w:rFonts w:cstheme="minorHAnsi"/>
          <w:sz w:val="24"/>
          <w:szCs w:val="24"/>
          <w:lang w:val="en-US"/>
        </w:rPr>
        <w:t xml:space="preserve"> a heart </w:t>
      </w:r>
      <w:r w:rsidR="00F17C9D" w:rsidRPr="00B356D0">
        <w:rPr>
          <w:rFonts w:cstheme="minorHAnsi"/>
          <w:sz w:val="24"/>
          <w:szCs w:val="24"/>
          <w:lang w:val="en-US"/>
        </w:rPr>
        <w:t>beating</w:t>
      </w:r>
      <w:r w:rsidRPr="00B356D0">
        <w:rPr>
          <w:rFonts w:cstheme="minorHAnsi"/>
          <w:sz w:val="24"/>
          <w:szCs w:val="24"/>
          <w:lang w:val="en-US"/>
        </w:rPr>
        <w:t xml:space="preserve"> with restrained power.</w:t>
      </w:r>
    </w:p>
    <w:p w14:paraId="6AFF50B3" w14:textId="77777777" w:rsidR="00F33D4C" w:rsidRPr="00B356D0" w:rsidRDefault="00F33D4C" w:rsidP="00F33D4C">
      <w:pPr>
        <w:jc w:val="both"/>
        <w:rPr>
          <w:rFonts w:cstheme="minorHAnsi"/>
          <w:sz w:val="24"/>
          <w:szCs w:val="24"/>
          <w:lang w:val="en-US"/>
        </w:rPr>
      </w:pPr>
    </w:p>
    <w:p w14:paraId="5FAB0332" w14:textId="77777777" w:rsidR="00F17C9D" w:rsidRPr="00B356D0" w:rsidRDefault="00F17C9D" w:rsidP="00F33D4C">
      <w:pPr>
        <w:jc w:val="both"/>
        <w:rPr>
          <w:rFonts w:cstheme="minorHAnsi"/>
          <w:sz w:val="24"/>
          <w:szCs w:val="24"/>
          <w:lang w:val="en-US"/>
        </w:rPr>
      </w:pPr>
    </w:p>
    <w:p w14:paraId="0F62C2D8" w14:textId="1FA11C89" w:rsidR="00EE4B30" w:rsidRDefault="00EE4B30">
      <w:pPr>
        <w:rPr>
          <w:rFonts w:cstheme="minorHAnsi"/>
          <w:sz w:val="24"/>
          <w:szCs w:val="24"/>
          <w:lang w:val="en-US"/>
        </w:rPr>
      </w:pPr>
      <w:r>
        <w:rPr>
          <w:rFonts w:cstheme="minorHAnsi"/>
          <w:sz w:val="24"/>
          <w:szCs w:val="24"/>
          <w:lang w:val="en-US"/>
        </w:rPr>
        <w:br w:type="page"/>
      </w:r>
    </w:p>
    <w:p w14:paraId="02D08406" w14:textId="77777777" w:rsidR="00DA77E7" w:rsidRPr="00B356D0" w:rsidRDefault="00DA77E7" w:rsidP="00F33D4C">
      <w:pPr>
        <w:jc w:val="both"/>
        <w:rPr>
          <w:rFonts w:cstheme="minorHAnsi"/>
          <w:sz w:val="24"/>
          <w:szCs w:val="24"/>
          <w:lang w:val="en-US"/>
        </w:rPr>
      </w:pPr>
      <w:bookmarkStart w:id="1" w:name="_GoBack"/>
      <w:bookmarkEnd w:id="1"/>
    </w:p>
    <w:p w14:paraId="1D47E87F" w14:textId="024D28EB" w:rsidR="0009315E" w:rsidRDefault="0009315E">
      <w:pPr>
        <w:rPr>
          <w:rFonts w:cstheme="minorHAnsi"/>
          <w:sz w:val="24"/>
          <w:szCs w:val="24"/>
          <w:lang w:val="en-US"/>
        </w:rPr>
      </w:pPr>
    </w:p>
    <w:p w14:paraId="4BA30935" w14:textId="77777777" w:rsidR="00BB4285" w:rsidRPr="00B356D0" w:rsidRDefault="00BB4285" w:rsidP="00F33D4C">
      <w:pPr>
        <w:jc w:val="both"/>
        <w:rPr>
          <w:rFonts w:cstheme="minorHAnsi"/>
          <w:sz w:val="24"/>
          <w:szCs w:val="24"/>
          <w:lang w:val="en-US"/>
        </w:rPr>
      </w:pPr>
    </w:p>
    <w:p w14:paraId="5AD98A5F" w14:textId="25047DFA" w:rsidR="00DA77E7" w:rsidRPr="00B356D0" w:rsidRDefault="00DA77E7" w:rsidP="00F33D4C">
      <w:pPr>
        <w:jc w:val="both"/>
        <w:rPr>
          <w:rFonts w:cstheme="minorHAnsi"/>
          <w:sz w:val="28"/>
          <w:szCs w:val="24"/>
          <w:lang w:val="en-US"/>
        </w:rPr>
      </w:pPr>
      <w:r w:rsidRPr="00B356D0">
        <w:rPr>
          <w:rFonts w:cstheme="minorHAnsi"/>
          <w:sz w:val="28"/>
          <w:szCs w:val="24"/>
          <w:lang w:val="en-US"/>
        </w:rPr>
        <w:t>UR-150</w:t>
      </w:r>
      <w:r w:rsidR="00113BA8">
        <w:rPr>
          <w:rFonts w:cstheme="minorHAnsi"/>
          <w:sz w:val="28"/>
          <w:szCs w:val="24"/>
          <w:lang w:val="en-US"/>
        </w:rPr>
        <w:t xml:space="preserve"> </w:t>
      </w:r>
      <w:r w:rsidR="00DF19DE" w:rsidRPr="00113BA8">
        <w:rPr>
          <w:rFonts w:cstheme="minorHAnsi"/>
          <w:i/>
          <w:sz w:val="28"/>
          <w:szCs w:val="24"/>
          <w:lang w:val="en-US"/>
        </w:rPr>
        <w:t xml:space="preserve">Blue </w:t>
      </w:r>
      <w:r w:rsidRPr="00113BA8">
        <w:rPr>
          <w:rFonts w:cstheme="minorHAnsi"/>
          <w:i/>
          <w:sz w:val="28"/>
          <w:szCs w:val="24"/>
          <w:lang w:val="en-US"/>
        </w:rPr>
        <w:t>Scorpion</w:t>
      </w:r>
      <w:r w:rsidRPr="00B356D0">
        <w:rPr>
          <w:rFonts w:cstheme="minorHAnsi"/>
          <w:sz w:val="28"/>
          <w:szCs w:val="24"/>
          <w:lang w:val="en-US"/>
        </w:rPr>
        <w:t xml:space="preserve"> – </w:t>
      </w:r>
      <w:r w:rsidR="009B6161" w:rsidRPr="00B356D0">
        <w:rPr>
          <w:rFonts w:cstheme="minorHAnsi"/>
          <w:sz w:val="28"/>
          <w:szCs w:val="24"/>
          <w:lang w:val="en-US"/>
        </w:rPr>
        <w:t>Technical specifications</w:t>
      </w:r>
    </w:p>
    <w:p w14:paraId="669E374D" w14:textId="77777777" w:rsidR="00DA77E7" w:rsidRPr="00B356D0" w:rsidRDefault="00DA77E7" w:rsidP="00F33D4C">
      <w:pPr>
        <w:jc w:val="both"/>
        <w:rPr>
          <w:rFonts w:cstheme="minorHAnsi"/>
          <w:sz w:val="24"/>
          <w:szCs w:val="24"/>
          <w:lang w:val="en-US"/>
        </w:rPr>
      </w:pPr>
    </w:p>
    <w:p w14:paraId="5EBC682D" w14:textId="77777777" w:rsidR="0074260F" w:rsidRPr="00B356D0" w:rsidRDefault="0074260F" w:rsidP="00F33D4C">
      <w:pPr>
        <w:jc w:val="both"/>
        <w:rPr>
          <w:rFonts w:cstheme="minorHAnsi"/>
          <w:sz w:val="24"/>
          <w:szCs w:val="24"/>
          <w:lang w:val="en-US"/>
        </w:rPr>
      </w:pPr>
    </w:p>
    <w:p w14:paraId="7CF57311" w14:textId="7304E2B1" w:rsidR="00DF19DE" w:rsidRPr="00B356D0" w:rsidRDefault="00DA77E7" w:rsidP="00F33D4C">
      <w:pPr>
        <w:jc w:val="both"/>
        <w:rPr>
          <w:rFonts w:cstheme="minorHAnsi"/>
          <w:b/>
          <w:sz w:val="24"/>
          <w:szCs w:val="24"/>
          <w:lang w:val="en-US"/>
        </w:rPr>
      </w:pPr>
      <w:r w:rsidRPr="00B356D0">
        <w:rPr>
          <w:rFonts w:cstheme="minorHAnsi"/>
          <w:b/>
          <w:sz w:val="24"/>
          <w:szCs w:val="24"/>
          <w:lang w:val="en-US"/>
        </w:rPr>
        <w:t>Movement</w:t>
      </w:r>
    </w:p>
    <w:tbl>
      <w:tblPr>
        <w:tblStyle w:val="Grilledutableau"/>
        <w:tblW w:w="963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52"/>
        <w:gridCol w:w="7087"/>
      </w:tblGrid>
      <w:tr w:rsidR="00DF19DE" w:rsidRPr="00BF123D" w14:paraId="40D24F74" w14:textId="77777777" w:rsidTr="0074260F">
        <w:tc>
          <w:tcPr>
            <w:tcW w:w="2552" w:type="dxa"/>
          </w:tcPr>
          <w:p w14:paraId="6F4C4284" w14:textId="1D799E68" w:rsidR="00DF19DE" w:rsidRPr="00B356D0" w:rsidRDefault="00DF19DE" w:rsidP="00F33D4C">
            <w:pPr>
              <w:jc w:val="both"/>
              <w:rPr>
                <w:rFonts w:cstheme="minorHAnsi"/>
                <w:sz w:val="24"/>
                <w:szCs w:val="24"/>
                <w:lang w:val="en-US"/>
              </w:rPr>
            </w:pPr>
            <w:r w:rsidRPr="00B356D0">
              <w:rPr>
                <w:rFonts w:cstheme="minorHAnsi"/>
                <w:sz w:val="24"/>
                <w:szCs w:val="24"/>
                <w:lang w:val="en-US"/>
              </w:rPr>
              <w:t>Calib</w:t>
            </w:r>
            <w:r w:rsidR="00801512" w:rsidRPr="00B356D0">
              <w:rPr>
                <w:rFonts w:cstheme="minorHAnsi"/>
                <w:sz w:val="24"/>
                <w:szCs w:val="24"/>
                <w:lang w:val="en-US"/>
              </w:rPr>
              <w:t>er</w:t>
            </w:r>
          </w:p>
        </w:tc>
        <w:tc>
          <w:tcPr>
            <w:tcW w:w="7087" w:type="dxa"/>
          </w:tcPr>
          <w:p w14:paraId="5BA0BF28" w14:textId="679B4199" w:rsidR="00DF19DE" w:rsidRPr="00B356D0" w:rsidRDefault="00DF19DE" w:rsidP="0074260F">
            <w:pPr>
              <w:jc w:val="both"/>
              <w:rPr>
                <w:rFonts w:cstheme="minorHAnsi"/>
                <w:sz w:val="24"/>
                <w:szCs w:val="24"/>
                <w:lang w:val="en-US"/>
              </w:rPr>
            </w:pPr>
            <w:r w:rsidRPr="00B356D0">
              <w:rPr>
                <w:rFonts w:cstheme="minorHAnsi"/>
                <w:sz w:val="24"/>
                <w:szCs w:val="24"/>
                <w:lang w:val="en-US"/>
              </w:rPr>
              <w:t xml:space="preserve">UR-50.01 </w:t>
            </w:r>
            <w:r w:rsidR="009D38D7" w:rsidRPr="00B356D0">
              <w:rPr>
                <w:rFonts w:cstheme="minorHAnsi"/>
                <w:sz w:val="24"/>
                <w:szCs w:val="24"/>
                <w:lang w:val="en-US"/>
              </w:rPr>
              <w:t>with automatic winding system governed by a double turbine</w:t>
            </w:r>
            <w:r w:rsidRPr="00B356D0">
              <w:rPr>
                <w:rFonts w:cstheme="minorHAnsi"/>
                <w:sz w:val="24"/>
                <w:szCs w:val="24"/>
                <w:lang w:val="en-US"/>
              </w:rPr>
              <w:t xml:space="preserve"> </w:t>
            </w:r>
          </w:p>
        </w:tc>
      </w:tr>
      <w:tr w:rsidR="00DF19DE" w:rsidRPr="00B356D0" w14:paraId="2FDB92CC" w14:textId="77777777" w:rsidTr="0074260F">
        <w:tc>
          <w:tcPr>
            <w:tcW w:w="2552" w:type="dxa"/>
          </w:tcPr>
          <w:p w14:paraId="5F3EDA86" w14:textId="69EFD8E1" w:rsidR="00DF19DE" w:rsidRPr="00B356D0" w:rsidRDefault="009D38D7" w:rsidP="00F33D4C">
            <w:pPr>
              <w:jc w:val="both"/>
              <w:rPr>
                <w:rFonts w:cstheme="minorHAnsi"/>
                <w:sz w:val="24"/>
                <w:szCs w:val="24"/>
                <w:lang w:val="en-US"/>
              </w:rPr>
            </w:pPr>
            <w:r w:rsidRPr="00B356D0">
              <w:rPr>
                <w:rFonts w:cstheme="minorHAnsi"/>
                <w:sz w:val="24"/>
                <w:szCs w:val="24"/>
                <w:lang w:val="en-US"/>
              </w:rPr>
              <w:t>Jewels</w:t>
            </w:r>
          </w:p>
        </w:tc>
        <w:tc>
          <w:tcPr>
            <w:tcW w:w="7087" w:type="dxa"/>
          </w:tcPr>
          <w:p w14:paraId="0952282A" w14:textId="77777777" w:rsidR="00DF19DE" w:rsidRPr="00B356D0" w:rsidRDefault="00DF19DE" w:rsidP="0074260F">
            <w:pPr>
              <w:jc w:val="both"/>
              <w:rPr>
                <w:rFonts w:cstheme="minorHAnsi"/>
                <w:sz w:val="24"/>
                <w:szCs w:val="24"/>
                <w:lang w:val="en-US"/>
              </w:rPr>
            </w:pPr>
            <w:r w:rsidRPr="00B356D0">
              <w:rPr>
                <w:rFonts w:cstheme="minorHAnsi"/>
                <w:sz w:val="24"/>
                <w:szCs w:val="24"/>
                <w:lang w:val="en-US"/>
              </w:rPr>
              <w:t xml:space="preserve">38 </w:t>
            </w:r>
          </w:p>
        </w:tc>
      </w:tr>
      <w:tr w:rsidR="00DF19DE" w:rsidRPr="00B356D0" w14:paraId="36AC2DEB" w14:textId="77777777" w:rsidTr="0074260F">
        <w:tc>
          <w:tcPr>
            <w:tcW w:w="2552" w:type="dxa"/>
          </w:tcPr>
          <w:p w14:paraId="159B7726" w14:textId="58ED58CF" w:rsidR="00DF19DE" w:rsidRPr="00B356D0" w:rsidRDefault="009D38D7" w:rsidP="00F33D4C">
            <w:pPr>
              <w:jc w:val="both"/>
              <w:rPr>
                <w:rFonts w:cstheme="minorHAnsi"/>
                <w:sz w:val="24"/>
                <w:szCs w:val="24"/>
                <w:lang w:val="en-US"/>
              </w:rPr>
            </w:pPr>
            <w:r w:rsidRPr="00B356D0">
              <w:rPr>
                <w:rFonts w:cstheme="minorHAnsi"/>
                <w:sz w:val="24"/>
                <w:szCs w:val="24"/>
                <w:lang w:val="en-US"/>
              </w:rPr>
              <w:t>Frequency</w:t>
            </w:r>
          </w:p>
        </w:tc>
        <w:tc>
          <w:tcPr>
            <w:tcW w:w="7087" w:type="dxa"/>
          </w:tcPr>
          <w:p w14:paraId="0836BAE2" w14:textId="1DF462B1" w:rsidR="00DF19DE" w:rsidRPr="00B356D0" w:rsidRDefault="00DF19DE" w:rsidP="00F33D4C">
            <w:pPr>
              <w:jc w:val="both"/>
              <w:rPr>
                <w:rFonts w:cstheme="minorHAnsi"/>
                <w:sz w:val="24"/>
                <w:szCs w:val="24"/>
                <w:lang w:val="en-US"/>
              </w:rPr>
            </w:pPr>
            <w:r w:rsidRPr="00B356D0">
              <w:rPr>
                <w:rFonts w:cstheme="minorHAnsi"/>
                <w:sz w:val="24"/>
                <w:szCs w:val="24"/>
                <w:lang w:val="en-US"/>
              </w:rPr>
              <w:t>2</w:t>
            </w:r>
            <w:r w:rsidR="009D38D7" w:rsidRPr="00B356D0">
              <w:rPr>
                <w:rFonts w:cstheme="minorHAnsi"/>
                <w:sz w:val="24"/>
                <w:szCs w:val="24"/>
                <w:lang w:val="en-US"/>
              </w:rPr>
              <w:t>8,</w:t>
            </w:r>
            <w:r w:rsidRPr="00B356D0">
              <w:rPr>
                <w:rFonts w:cstheme="minorHAnsi"/>
                <w:sz w:val="24"/>
                <w:szCs w:val="24"/>
                <w:lang w:val="en-US"/>
              </w:rPr>
              <w:t xml:space="preserve">800 </w:t>
            </w:r>
            <w:proofErr w:type="spellStart"/>
            <w:r w:rsidR="009D38D7" w:rsidRPr="00B356D0">
              <w:rPr>
                <w:rFonts w:cstheme="minorHAnsi"/>
                <w:sz w:val="24"/>
                <w:szCs w:val="24"/>
                <w:lang w:val="en-US"/>
              </w:rPr>
              <w:t>vph</w:t>
            </w:r>
            <w:proofErr w:type="spellEnd"/>
            <w:r w:rsidRPr="00B356D0">
              <w:rPr>
                <w:rFonts w:cstheme="minorHAnsi"/>
                <w:sz w:val="24"/>
                <w:szCs w:val="24"/>
                <w:lang w:val="en-US"/>
              </w:rPr>
              <w:t xml:space="preserve"> (4 Hz)</w:t>
            </w:r>
          </w:p>
        </w:tc>
      </w:tr>
      <w:tr w:rsidR="00DF19DE" w:rsidRPr="00B356D0" w14:paraId="6D74C978" w14:textId="77777777" w:rsidTr="0074260F">
        <w:tc>
          <w:tcPr>
            <w:tcW w:w="2552" w:type="dxa"/>
          </w:tcPr>
          <w:p w14:paraId="066A6498" w14:textId="17201ECB" w:rsidR="00DF19DE" w:rsidRPr="00B356D0" w:rsidRDefault="009D38D7" w:rsidP="00F33D4C">
            <w:pPr>
              <w:jc w:val="both"/>
              <w:rPr>
                <w:rFonts w:cstheme="minorHAnsi"/>
                <w:sz w:val="24"/>
                <w:szCs w:val="24"/>
                <w:lang w:val="en-US"/>
              </w:rPr>
            </w:pPr>
            <w:r w:rsidRPr="00B356D0">
              <w:rPr>
                <w:rFonts w:cstheme="minorHAnsi"/>
                <w:sz w:val="24"/>
                <w:szCs w:val="24"/>
                <w:lang w:val="en-US"/>
              </w:rPr>
              <w:t>Power reserve</w:t>
            </w:r>
          </w:p>
        </w:tc>
        <w:tc>
          <w:tcPr>
            <w:tcW w:w="7087" w:type="dxa"/>
          </w:tcPr>
          <w:p w14:paraId="3AA1D4FD" w14:textId="27EA7EF0" w:rsidR="00DF19DE" w:rsidRPr="00B356D0" w:rsidRDefault="00DF19DE" w:rsidP="00F33D4C">
            <w:pPr>
              <w:jc w:val="both"/>
              <w:rPr>
                <w:rFonts w:cstheme="minorHAnsi"/>
                <w:sz w:val="24"/>
                <w:szCs w:val="24"/>
                <w:lang w:val="en-US"/>
              </w:rPr>
            </w:pPr>
            <w:r w:rsidRPr="00B356D0">
              <w:rPr>
                <w:rFonts w:cstheme="minorHAnsi"/>
                <w:sz w:val="24"/>
                <w:szCs w:val="24"/>
                <w:lang w:val="en-US"/>
              </w:rPr>
              <w:t xml:space="preserve">43 </w:t>
            </w:r>
            <w:r w:rsidR="009D38D7" w:rsidRPr="00B356D0">
              <w:rPr>
                <w:rFonts w:cstheme="minorHAnsi"/>
                <w:sz w:val="24"/>
                <w:szCs w:val="24"/>
                <w:lang w:val="en-US"/>
              </w:rPr>
              <w:t>hours</w:t>
            </w:r>
          </w:p>
        </w:tc>
      </w:tr>
      <w:tr w:rsidR="00DF19DE" w:rsidRPr="00BF123D" w14:paraId="7E2634CD" w14:textId="77777777" w:rsidTr="0074260F">
        <w:tc>
          <w:tcPr>
            <w:tcW w:w="2552" w:type="dxa"/>
          </w:tcPr>
          <w:p w14:paraId="3461FF73" w14:textId="22D80D7E" w:rsidR="00DF19DE" w:rsidRPr="00B356D0" w:rsidRDefault="009D38D7" w:rsidP="00F33D4C">
            <w:pPr>
              <w:jc w:val="both"/>
              <w:rPr>
                <w:rFonts w:cstheme="minorHAnsi"/>
                <w:sz w:val="24"/>
                <w:szCs w:val="24"/>
                <w:lang w:val="en-US"/>
              </w:rPr>
            </w:pPr>
            <w:r w:rsidRPr="00B356D0">
              <w:rPr>
                <w:rFonts w:cstheme="minorHAnsi"/>
                <w:sz w:val="24"/>
                <w:szCs w:val="24"/>
                <w:lang w:val="en-US"/>
              </w:rPr>
              <w:t>Materials</w:t>
            </w:r>
          </w:p>
        </w:tc>
        <w:tc>
          <w:tcPr>
            <w:tcW w:w="7087" w:type="dxa"/>
          </w:tcPr>
          <w:p w14:paraId="2E91A62F" w14:textId="3321D0C8" w:rsidR="00DF19DE" w:rsidRPr="00B356D0" w:rsidRDefault="009D38D7" w:rsidP="00DF19DE">
            <w:pPr>
              <w:jc w:val="both"/>
              <w:rPr>
                <w:rFonts w:cstheme="minorHAnsi"/>
                <w:sz w:val="24"/>
                <w:szCs w:val="24"/>
                <w:lang w:val="en-US"/>
              </w:rPr>
            </w:pPr>
            <w:r w:rsidRPr="00B356D0">
              <w:rPr>
                <w:rFonts w:cstheme="minorHAnsi"/>
                <w:sz w:val="24"/>
                <w:szCs w:val="24"/>
                <w:lang w:val="en-US"/>
              </w:rPr>
              <w:t>Hours satellite in aluminum with brass flying carousel</w:t>
            </w:r>
            <w:r w:rsidR="0074260F" w:rsidRPr="00B356D0">
              <w:rPr>
                <w:rFonts w:cstheme="minorHAnsi"/>
                <w:sz w:val="24"/>
                <w:szCs w:val="24"/>
                <w:lang w:val="en-US"/>
              </w:rPr>
              <w:t xml:space="preserve"> </w:t>
            </w:r>
          </w:p>
          <w:p w14:paraId="24A136E3" w14:textId="5DBECA3B" w:rsidR="00DF19DE" w:rsidRPr="00B356D0" w:rsidRDefault="009D38D7" w:rsidP="00DF19DE">
            <w:pPr>
              <w:jc w:val="both"/>
              <w:rPr>
                <w:rFonts w:cstheme="minorHAnsi"/>
                <w:sz w:val="24"/>
                <w:szCs w:val="24"/>
                <w:lang w:val="en-US"/>
              </w:rPr>
            </w:pPr>
            <w:r w:rsidRPr="00B356D0">
              <w:rPr>
                <w:rFonts w:cstheme="minorHAnsi"/>
                <w:sz w:val="24"/>
                <w:szCs w:val="24"/>
                <w:lang w:val="en-US"/>
              </w:rPr>
              <w:t>Retrograde aluminum hand</w:t>
            </w:r>
          </w:p>
          <w:p w14:paraId="6DB0EA7F" w14:textId="77777777" w:rsidR="0074260F" w:rsidRDefault="0074260F" w:rsidP="00DF19DE">
            <w:pPr>
              <w:jc w:val="both"/>
              <w:rPr>
                <w:rFonts w:cstheme="minorHAnsi"/>
                <w:sz w:val="24"/>
                <w:szCs w:val="24"/>
                <w:lang w:val="en-US"/>
              </w:rPr>
            </w:pPr>
            <w:r w:rsidRPr="00B356D0">
              <w:rPr>
                <w:rFonts w:cstheme="minorHAnsi"/>
                <w:sz w:val="24"/>
                <w:szCs w:val="24"/>
                <w:lang w:val="en-US"/>
              </w:rPr>
              <w:t>Liga</w:t>
            </w:r>
            <w:r w:rsidR="009D38D7" w:rsidRPr="00B356D0">
              <w:rPr>
                <w:rFonts w:cstheme="minorHAnsi"/>
                <w:sz w:val="24"/>
                <w:szCs w:val="24"/>
                <w:lang w:val="en-US"/>
              </w:rPr>
              <w:t xml:space="preserve"> </w:t>
            </w:r>
            <w:r w:rsidR="00744E82">
              <w:rPr>
                <w:rFonts w:cstheme="minorHAnsi"/>
                <w:sz w:val="24"/>
                <w:szCs w:val="24"/>
                <w:lang w:val="en-US"/>
              </w:rPr>
              <w:t xml:space="preserve">processed </w:t>
            </w:r>
            <w:r w:rsidR="009D38D7" w:rsidRPr="00B356D0">
              <w:rPr>
                <w:rFonts w:cstheme="minorHAnsi"/>
                <w:sz w:val="24"/>
                <w:szCs w:val="24"/>
                <w:lang w:val="en-US"/>
              </w:rPr>
              <w:t>wheels</w:t>
            </w:r>
          </w:p>
          <w:p w14:paraId="57C365D3" w14:textId="1AD4B859" w:rsidR="00113BA8" w:rsidRPr="00B356D0" w:rsidRDefault="00113BA8" w:rsidP="00DF19DE">
            <w:pPr>
              <w:jc w:val="both"/>
              <w:rPr>
                <w:rFonts w:cstheme="minorHAnsi"/>
                <w:sz w:val="24"/>
                <w:szCs w:val="24"/>
                <w:lang w:val="en-US"/>
              </w:rPr>
            </w:pPr>
          </w:p>
        </w:tc>
      </w:tr>
      <w:tr w:rsidR="00DF19DE" w:rsidRPr="00BF123D" w14:paraId="166AADBB" w14:textId="77777777" w:rsidTr="0074260F">
        <w:tc>
          <w:tcPr>
            <w:tcW w:w="2552" w:type="dxa"/>
          </w:tcPr>
          <w:p w14:paraId="1AC4A4EB" w14:textId="6D6AB603" w:rsidR="00DF19DE" w:rsidRPr="00B356D0" w:rsidRDefault="009D38D7" w:rsidP="00F33D4C">
            <w:pPr>
              <w:jc w:val="both"/>
              <w:rPr>
                <w:rFonts w:cstheme="minorHAnsi"/>
                <w:sz w:val="24"/>
                <w:szCs w:val="24"/>
                <w:lang w:val="en-US"/>
              </w:rPr>
            </w:pPr>
            <w:r w:rsidRPr="00B356D0">
              <w:rPr>
                <w:rFonts w:cstheme="minorHAnsi"/>
                <w:sz w:val="24"/>
                <w:szCs w:val="24"/>
                <w:lang w:val="en-US"/>
              </w:rPr>
              <w:t>Finishes</w:t>
            </w:r>
          </w:p>
        </w:tc>
        <w:tc>
          <w:tcPr>
            <w:tcW w:w="7087" w:type="dxa"/>
          </w:tcPr>
          <w:p w14:paraId="04F79C5F" w14:textId="07F44857" w:rsidR="00DF19DE" w:rsidRPr="00B356D0" w:rsidRDefault="00C80195" w:rsidP="00DF19DE">
            <w:pPr>
              <w:jc w:val="both"/>
              <w:rPr>
                <w:rFonts w:cstheme="minorHAnsi"/>
                <w:sz w:val="24"/>
                <w:szCs w:val="24"/>
                <w:lang w:val="en-US"/>
              </w:rPr>
            </w:pPr>
            <w:r w:rsidRPr="00B356D0">
              <w:rPr>
                <w:rFonts w:cstheme="minorHAnsi"/>
                <w:sz w:val="24"/>
                <w:szCs w:val="24"/>
                <w:lang w:val="en-US"/>
              </w:rPr>
              <w:t>Satin brushing</w:t>
            </w:r>
            <w:r w:rsidR="009D38D7" w:rsidRPr="00B356D0">
              <w:rPr>
                <w:rFonts w:cstheme="minorHAnsi"/>
                <w:sz w:val="24"/>
                <w:szCs w:val="24"/>
                <w:lang w:val="en-US"/>
              </w:rPr>
              <w:t xml:space="preserve">, sandblasting, shot-blasting, circular graining </w:t>
            </w:r>
          </w:p>
          <w:p w14:paraId="2A36A98D" w14:textId="7B611A16" w:rsidR="0074260F" w:rsidRPr="00B356D0" w:rsidRDefault="009D38D7" w:rsidP="00DF19DE">
            <w:pPr>
              <w:jc w:val="both"/>
              <w:rPr>
                <w:rFonts w:cstheme="minorHAnsi"/>
                <w:sz w:val="24"/>
                <w:szCs w:val="24"/>
                <w:lang w:val="en-US"/>
              </w:rPr>
            </w:pPr>
            <w:r w:rsidRPr="00B356D0">
              <w:rPr>
                <w:rFonts w:cstheme="minorHAnsi"/>
                <w:sz w:val="24"/>
                <w:szCs w:val="24"/>
                <w:lang w:val="en-US"/>
              </w:rPr>
              <w:t xml:space="preserve">Mirror-polished screw heads; </w:t>
            </w:r>
            <w:r w:rsidR="00801512" w:rsidRPr="00B356D0">
              <w:rPr>
                <w:rFonts w:cstheme="minorHAnsi"/>
                <w:sz w:val="24"/>
                <w:szCs w:val="24"/>
                <w:lang w:val="en-US"/>
              </w:rPr>
              <w:t>h</w:t>
            </w:r>
            <w:r w:rsidRPr="00B356D0">
              <w:rPr>
                <w:rFonts w:cstheme="minorHAnsi"/>
                <w:sz w:val="24"/>
                <w:szCs w:val="24"/>
                <w:lang w:val="en-US"/>
              </w:rPr>
              <w:t>ours and minutes markers; flying carousel, hand-painted oscillating weight enhanced with Super-</w:t>
            </w:r>
            <w:proofErr w:type="spellStart"/>
            <w:r w:rsidRPr="00B356D0">
              <w:rPr>
                <w:rFonts w:cstheme="minorHAnsi"/>
                <w:sz w:val="24"/>
                <w:szCs w:val="24"/>
                <w:lang w:val="en-US"/>
              </w:rPr>
              <w:t>LumiNova</w:t>
            </w:r>
            <w:proofErr w:type="spellEnd"/>
            <w:r w:rsidRPr="00B356D0">
              <w:rPr>
                <w:rFonts w:cstheme="minorHAnsi"/>
                <w:sz w:val="24"/>
                <w:szCs w:val="24"/>
                <w:lang w:val="en-US"/>
              </w:rPr>
              <w:t>®</w:t>
            </w:r>
          </w:p>
          <w:p w14:paraId="0E13532D" w14:textId="0BA15971" w:rsidR="00DF19DE" w:rsidRPr="00B356D0" w:rsidRDefault="00DF19DE" w:rsidP="00DF19DE">
            <w:pPr>
              <w:jc w:val="both"/>
              <w:rPr>
                <w:rFonts w:cstheme="minorHAnsi"/>
                <w:sz w:val="24"/>
                <w:szCs w:val="24"/>
                <w:lang w:val="en-US"/>
              </w:rPr>
            </w:pPr>
          </w:p>
        </w:tc>
      </w:tr>
      <w:tr w:rsidR="00DF19DE" w:rsidRPr="00B356D0" w14:paraId="7FBB784A" w14:textId="77777777" w:rsidTr="0074260F">
        <w:tc>
          <w:tcPr>
            <w:tcW w:w="2552" w:type="dxa"/>
          </w:tcPr>
          <w:p w14:paraId="1597A43F" w14:textId="5D5E1B5B" w:rsidR="00DF19DE" w:rsidRPr="00B356D0" w:rsidRDefault="009D38D7" w:rsidP="00F33D4C">
            <w:pPr>
              <w:jc w:val="both"/>
              <w:rPr>
                <w:rFonts w:cstheme="minorHAnsi"/>
                <w:sz w:val="24"/>
                <w:szCs w:val="24"/>
                <w:lang w:val="en-US"/>
              </w:rPr>
            </w:pPr>
            <w:r w:rsidRPr="00B356D0">
              <w:rPr>
                <w:rFonts w:cstheme="minorHAnsi"/>
                <w:sz w:val="24"/>
                <w:szCs w:val="24"/>
                <w:lang w:val="en-US"/>
              </w:rPr>
              <w:t>Indications</w:t>
            </w:r>
          </w:p>
        </w:tc>
        <w:tc>
          <w:tcPr>
            <w:tcW w:w="7087" w:type="dxa"/>
          </w:tcPr>
          <w:p w14:paraId="7584B909" w14:textId="66B4A5B1" w:rsidR="00DF19DE" w:rsidRPr="00B356D0" w:rsidRDefault="009D38D7" w:rsidP="0074260F">
            <w:pPr>
              <w:jc w:val="both"/>
              <w:rPr>
                <w:rFonts w:cstheme="minorHAnsi"/>
                <w:sz w:val="24"/>
                <w:szCs w:val="24"/>
                <w:lang w:val="en-US"/>
              </w:rPr>
            </w:pPr>
            <w:r w:rsidRPr="00B356D0">
              <w:rPr>
                <w:rFonts w:cstheme="minorHAnsi"/>
                <w:sz w:val="24"/>
                <w:szCs w:val="24"/>
                <w:lang w:val="en-US"/>
              </w:rPr>
              <w:t xml:space="preserve">Satellite hours, retrograde minutes </w:t>
            </w:r>
            <w:r w:rsidR="00DF19DE" w:rsidRPr="00B356D0">
              <w:rPr>
                <w:rFonts w:cstheme="minorHAnsi"/>
                <w:sz w:val="24"/>
                <w:szCs w:val="24"/>
                <w:lang w:val="en-US"/>
              </w:rPr>
              <w:t>(240°)</w:t>
            </w:r>
          </w:p>
        </w:tc>
      </w:tr>
      <w:tr w:rsidR="00DF19DE" w:rsidRPr="00B356D0" w14:paraId="13ED19B5" w14:textId="77777777" w:rsidTr="0074260F">
        <w:tc>
          <w:tcPr>
            <w:tcW w:w="2552" w:type="dxa"/>
          </w:tcPr>
          <w:p w14:paraId="5602AFFC" w14:textId="77777777" w:rsidR="00DF19DE" w:rsidRPr="00B356D0" w:rsidRDefault="00DF19DE" w:rsidP="00DF19DE">
            <w:pPr>
              <w:jc w:val="both"/>
              <w:rPr>
                <w:rFonts w:cstheme="minorHAnsi"/>
                <w:sz w:val="24"/>
                <w:szCs w:val="24"/>
                <w:lang w:val="en-US"/>
              </w:rPr>
            </w:pPr>
          </w:p>
        </w:tc>
        <w:tc>
          <w:tcPr>
            <w:tcW w:w="7087" w:type="dxa"/>
          </w:tcPr>
          <w:p w14:paraId="40262F30" w14:textId="77777777" w:rsidR="00DF19DE" w:rsidRPr="00B356D0" w:rsidRDefault="00DF19DE" w:rsidP="00DF19DE">
            <w:pPr>
              <w:jc w:val="both"/>
              <w:rPr>
                <w:rFonts w:cstheme="minorHAnsi"/>
                <w:sz w:val="24"/>
                <w:szCs w:val="24"/>
                <w:lang w:val="en-US"/>
              </w:rPr>
            </w:pPr>
          </w:p>
        </w:tc>
      </w:tr>
      <w:tr w:rsidR="00DF19DE" w:rsidRPr="00B356D0" w14:paraId="78CC2E9D" w14:textId="77777777" w:rsidTr="0074260F">
        <w:tc>
          <w:tcPr>
            <w:tcW w:w="2552" w:type="dxa"/>
          </w:tcPr>
          <w:p w14:paraId="0A00035B" w14:textId="27C5CB4D" w:rsidR="00DF19DE" w:rsidRPr="00B356D0" w:rsidRDefault="009D38D7" w:rsidP="00DF19DE">
            <w:pPr>
              <w:jc w:val="both"/>
              <w:rPr>
                <w:rFonts w:cstheme="minorHAnsi"/>
                <w:b/>
                <w:sz w:val="24"/>
                <w:szCs w:val="24"/>
                <w:lang w:val="en-US"/>
              </w:rPr>
            </w:pPr>
            <w:r w:rsidRPr="00B356D0">
              <w:rPr>
                <w:rFonts w:cstheme="minorHAnsi"/>
                <w:b/>
                <w:sz w:val="24"/>
                <w:szCs w:val="24"/>
                <w:lang w:val="en-US"/>
              </w:rPr>
              <w:t>Case</w:t>
            </w:r>
          </w:p>
        </w:tc>
        <w:tc>
          <w:tcPr>
            <w:tcW w:w="7087" w:type="dxa"/>
          </w:tcPr>
          <w:p w14:paraId="3D8D824A" w14:textId="77777777" w:rsidR="00DF19DE" w:rsidRPr="00B356D0" w:rsidRDefault="00DF19DE" w:rsidP="00DF19DE">
            <w:pPr>
              <w:jc w:val="both"/>
              <w:rPr>
                <w:rFonts w:cstheme="minorHAnsi"/>
                <w:sz w:val="24"/>
                <w:szCs w:val="24"/>
                <w:lang w:val="en-US"/>
              </w:rPr>
            </w:pPr>
          </w:p>
        </w:tc>
      </w:tr>
      <w:tr w:rsidR="00DF19DE" w:rsidRPr="00BF123D" w14:paraId="418BA380" w14:textId="77777777" w:rsidTr="0074260F">
        <w:tc>
          <w:tcPr>
            <w:tcW w:w="2552" w:type="dxa"/>
          </w:tcPr>
          <w:p w14:paraId="4C254627" w14:textId="406B55ED" w:rsidR="00DF19DE" w:rsidRPr="00B356D0" w:rsidRDefault="009D38D7" w:rsidP="00DF19DE">
            <w:pPr>
              <w:jc w:val="both"/>
              <w:rPr>
                <w:rFonts w:cstheme="minorHAnsi"/>
                <w:sz w:val="24"/>
                <w:szCs w:val="24"/>
                <w:lang w:val="en-US"/>
              </w:rPr>
            </w:pPr>
            <w:r w:rsidRPr="00B356D0">
              <w:rPr>
                <w:rFonts w:cstheme="minorHAnsi"/>
                <w:sz w:val="24"/>
                <w:szCs w:val="24"/>
                <w:lang w:val="en-US"/>
              </w:rPr>
              <w:t>Materials</w:t>
            </w:r>
          </w:p>
        </w:tc>
        <w:tc>
          <w:tcPr>
            <w:tcW w:w="7087" w:type="dxa"/>
          </w:tcPr>
          <w:p w14:paraId="4D012F97" w14:textId="33C62447" w:rsidR="00DF19DE" w:rsidRPr="00B356D0" w:rsidRDefault="009D38D7" w:rsidP="00DF19DE">
            <w:pPr>
              <w:jc w:val="both"/>
              <w:rPr>
                <w:rFonts w:cstheme="minorHAnsi"/>
                <w:sz w:val="24"/>
                <w:szCs w:val="24"/>
                <w:lang w:val="en-US"/>
              </w:rPr>
            </w:pPr>
            <w:proofErr w:type="spellStart"/>
            <w:r w:rsidRPr="00B356D0">
              <w:rPr>
                <w:rFonts w:cstheme="minorHAnsi"/>
                <w:sz w:val="24"/>
                <w:szCs w:val="24"/>
                <w:lang w:val="en-US"/>
              </w:rPr>
              <w:t>Beadblasted</w:t>
            </w:r>
            <w:proofErr w:type="spellEnd"/>
            <w:r w:rsidRPr="00B356D0">
              <w:rPr>
                <w:rFonts w:cstheme="minorHAnsi"/>
                <w:sz w:val="24"/>
                <w:szCs w:val="24"/>
                <w:lang w:val="en-US"/>
              </w:rPr>
              <w:t xml:space="preserve"> steel and sandblasted titanium </w:t>
            </w:r>
          </w:p>
        </w:tc>
      </w:tr>
      <w:tr w:rsidR="00DF19DE" w:rsidRPr="00BF123D" w14:paraId="060F3B16" w14:textId="77777777" w:rsidTr="0074260F">
        <w:tc>
          <w:tcPr>
            <w:tcW w:w="2552" w:type="dxa"/>
          </w:tcPr>
          <w:p w14:paraId="250C31B4" w14:textId="77777777" w:rsidR="00DF19DE" w:rsidRPr="00B356D0" w:rsidRDefault="00DF19DE" w:rsidP="00DF19DE">
            <w:pPr>
              <w:jc w:val="both"/>
              <w:rPr>
                <w:rFonts w:cstheme="minorHAnsi"/>
                <w:sz w:val="24"/>
                <w:szCs w:val="24"/>
                <w:lang w:val="en-US"/>
              </w:rPr>
            </w:pPr>
            <w:r w:rsidRPr="00B356D0">
              <w:rPr>
                <w:rFonts w:cstheme="minorHAnsi"/>
                <w:sz w:val="24"/>
                <w:szCs w:val="24"/>
                <w:lang w:val="en-US"/>
              </w:rPr>
              <w:t>Dimensions</w:t>
            </w:r>
          </w:p>
        </w:tc>
        <w:tc>
          <w:tcPr>
            <w:tcW w:w="7087" w:type="dxa"/>
          </w:tcPr>
          <w:p w14:paraId="5FDB95D0" w14:textId="6CF6AE4A" w:rsidR="00DF19DE" w:rsidRPr="00B356D0" w:rsidRDefault="00DF19DE" w:rsidP="0074260F">
            <w:pPr>
              <w:jc w:val="both"/>
              <w:rPr>
                <w:rFonts w:cstheme="minorHAnsi"/>
                <w:sz w:val="24"/>
                <w:szCs w:val="24"/>
                <w:lang w:val="en-US"/>
              </w:rPr>
            </w:pPr>
            <w:r w:rsidRPr="00B356D0">
              <w:rPr>
                <w:rFonts w:cstheme="minorHAnsi"/>
                <w:sz w:val="24"/>
                <w:szCs w:val="24"/>
                <w:lang w:val="en-US"/>
              </w:rPr>
              <w:t>42</w:t>
            </w:r>
            <w:r w:rsidR="00D95154" w:rsidRPr="00B356D0">
              <w:rPr>
                <w:rFonts w:cstheme="minorHAnsi"/>
                <w:sz w:val="24"/>
                <w:szCs w:val="24"/>
                <w:lang w:val="en-US"/>
              </w:rPr>
              <w:t>.50</w:t>
            </w:r>
            <w:r w:rsidRPr="00B356D0">
              <w:rPr>
                <w:rFonts w:cstheme="minorHAnsi"/>
                <w:sz w:val="24"/>
                <w:szCs w:val="24"/>
                <w:lang w:val="en-US"/>
              </w:rPr>
              <w:t>mm (</w:t>
            </w:r>
            <w:r w:rsidR="009D38D7" w:rsidRPr="00B356D0">
              <w:rPr>
                <w:rFonts w:cstheme="minorHAnsi"/>
                <w:sz w:val="24"/>
                <w:szCs w:val="24"/>
                <w:lang w:val="en-US"/>
              </w:rPr>
              <w:t>width</w:t>
            </w:r>
            <w:r w:rsidRPr="00B356D0">
              <w:rPr>
                <w:rFonts w:cstheme="minorHAnsi"/>
                <w:sz w:val="24"/>
                <w:szCs w:val="24"/>
                <w:lang w:val="en-US"/>
              </w:rPr>
              <w:t>) × 5</w:t>
            </w:r>
            <w:r w:rsidR="00D95154" w:rsidRPr="00B356D0">
              <w:rPr>
                <w:rFonts w:cstheme="minorHAnsi"/>
                <w:sz w:val="24"/>
                <w:szCs w:val="24"/>
                <w:lang w:val="en-US"/>
              </w:rPr>
              <w:t>1.00</w:t>
            </w:r>
            <w:r w:rsidRPr="00B356D0">
              <w:rPr>
                <w:rFonts w:cstheme="minorHAnsi"/>
                <w:sz w:val="24"/>
                <w:szCs w:val="24"/>
                <w:lang w:val="en-US"/>
              </w:rPr>
              <w:t>mm (</w:t>
            </w:r>
            <w:r w:rsidR="009D38D7" w:rsidRPr="00B356D0">
              <w:rPr>
                <w:rFonts w:cstheme="minorHAnsi"/>
                <w:sz w:val="24"/>
                <w:szCs w:val="24"/>
                <w:lang w:val="en-US"/>
              </w:rPr>
              <w:t>length</w:t>
            </w:r>
            <w:r w:rsidRPr="00B356D0">
              <w:rPr>
                <w:rFonts w:cstheme="minorHAnsi"/>
                <w:sz w:val="24"/>
                <w:szCs w:val="24"/>
                <w:lang w:val="en-US"/>
              </w:rPr>
              <w:t>) × 14</w:t>
            </w:r>
            <w:r w:rsidR="009D38D7" w:rsidRPr="00B356D0">
              <w:rPr>
                <w:rFonts w:cstheme="minorHAnsi"/>
                <w:sz w:val="24"/>
                <w:szCs w:val="24"/>
                <w:lang w:val="en-US"/>
              </w:rPr>
              <w:t>.</w:t>
            </w:r>
            <w:r w:rsidR="00D95154" w:rsidRPr="00B356D0">
              <w:rPr>
                <w:rFonts w:cstheme="minorHAnsi"/>
                <w:sz w:val="24"/>
                <w:szCs w:val="24"/>
                <w:lang w:val="en-US"/>
              </w:rPr>
              <w:t>80</w:t>
            </w:r>
            <w:r w:rsidRPr="00B356D0">
              <w:rPr>
                <w:rFonts w:cstheme="minorHAnsi"/>
                <w:sz w:val="24"/>
                <w:szCs w:val="24"/>
                <w:lang w:val="en-US"/>
              </w:rPr>
              <w:t>mm (</w:t>
            </w:r>
            <w:r w:rsidR="009D38D7" w:rsidRPr="00B356D0">
              <w:rPr>
                <w:rFonts w:cstheme="minorHAnsi"/>
                <w:sz w:val="24"/>
                <w:szCs w:val="24"/>
                <w:lang w:val="en-US"/>
              </w:rPr>
              <w:t>thickness</w:t>
            </w:r>
            <w:r w:rsidRPr="00B356D0">
              <w:rPr>
                <w:rFonts w:cstheme="minorHAnsi"/>
                <w:sz w:val="24"/>
                <w:szCs w:val="24"/>
                <w:lang w:val="en-US"/>
              </w:rPr>
              <w:t>)</w:t>
            </w:r>
          </w:p>
        </w:tc>
      </w:tr>
      <w:tr w:rsidR="00DF19DE" w:rsidRPr="00B356D0" w14:paraId="53A4EB93" w14:textId="77777777" w:rsidTr="0074260F">
        <w:tc>
          <w:tcPr>
            <w:tcW w:w="2552" w:type="dxa"/>
          </w:tcPr>
          <w:p w14:paraId="115A6B66" w14:textId="293DDD76" w:rsidR="00DF19DE" w:rsidRPr="00B356D0" w:rsidRDefault="009D38D7" w:rsidP="00DF19DE">
            <w:pPr>
              <w:jc w:val="both"/>
              <w:rPr>
                <w:rFonts w:cstheme="minorHAnsi"/>
                <w:sz w:val="24"/>
                <w:szCs w:val="24"/>
                <w:lang w:val="en-US"/>
              </w:rPr>
            </w:pPr>
            <w:r w:rsidRPr="00B356D0">
              <w:rPr>
                <w:rFonts w:cstheme="minorHAnsi"/>
                <w:sz w:val="24"/>
                <w:szCs w:val="24"/>
                <w:lang w:val="en-US"/>
              </w:rPr>
              <w:t>Glass</w:t>
            </w:r>
          </w:p>
        </w:tc>
        <w:tc>
          <w:tcPr>
            <w:tcW w:w="7087" w:type="dxa"/>
          </w:tcPr>
          <w:p w14:paraId="54D6E891" w14:textId="43BECDA4" w:rsidR="00DF19DE" w:rsidRPr="00B356D0" w:rsidRDefault="009D38D7" w:rsidP="00DF19DE">
            <w:pPr>
              <w:jc w:val="both"/>
              <w:rPr>
                <w:rFonts w:cstheme="minorHAnsi"/>
                <w:sz w:val="24"/>
                <w:szCs w:val="24"/>
                <w:lang w:val="en-US"/>
              </w:rPr>
            </w:pPr>
            <w:r w:rsidRPr="00B356D0">
              <w:rPr>
                <w:rFonts w:cstheme="minorHAnsi"/>
                <w:sz w:val="24"/>
                <w:szCs w:val="24"/>
                <w:lang w:val="en-US"/>
              </w:rPr>
              <w:t>Domed sapphire crystal</w:t>
            </w:r>
          </w:p>
        </w:tc>
      </w:tr>
      <w:tr w:rsidR="00DF19DE" w:rsidRPr="00BF123D" w14:paraId="4C63A315" w14:textId="77777777" w:rsidTr="0074260F">
        <w:tc>
          <w:tcPr>
            <w:tcW w:w="2552" w:type="dxa"/>
          </w:tcPr>
          <w:p w14:paraId="78EE4BA1" w14:textId="56D700CF" w:rsidR="00DF19DE" w:rsidRPr="00B356D0" w:rsidRDefault="009D38D7" w:rsidP="00DF19DE">
            <w:pPr>
              <w:jc w:val="both"/>
              <w:rPr>
                <w:rFonts w:cstheme="minorHAnsi"/>
                <w:sz w:val="24"/>
                <w:szCs w:val="24"/>
                <w:lang w:val="en-US"/>
              </w:rPr>
            </w:pPr>
            <w:r w:rsidRPr="00B356D0">
              <w:rPr>
                <w:rFonts w:cstheme="minorHAnsi"/>
                <w:sz w:val="24"/>
                <w:szCs w:val="24"/>
                <w:lang w:val="en-US"/>
              </w:rPr>
              <w:t>Water resistance</w:t>
            </w:r>
          </w:p>
        </w:tc>
        <w:tc>
          <w:tcPr>
            <w:tcW w:w="7087" w:type="dxa"/>
          </w:tcPr>
          <w:p w14:paraId="68D84889" w14:textId="79393C4C" w:rsidR="00DF19DE" w:rsidRPr="00B356D0" w:rsidRDefault="009D38D7" w:rsidP="00DF19DE">
            <w:pPr>
              <w:jc w:val="both"/>
              <w:rPr>
                <w:rFonts w:cstheme="minorHAnsi"/>
                <w:sz w:val="24"/>
                <w:szCs w:val="24"/>
                <w:lang w:val="en-US"/>
              </w:rPr>
            </w:pPr>
            <w:r w:rsidRPr="00B356D0">
              <w:rPr>
                <w:rFonts w:cstheme="minorHAnsi"/>
                <w:sz w:val="24"/>
                <w:szCs w:val="24"/>
                <w:lang w:val="en-US"/>
              </w:rPr>
              <w:t>Pressure</w:t>
            </w:r>
            <w:r w:rsidR="00F17C9D" w:rsidRPr="00B356D0">
              <w:rPr>
                <w:rFonts w:cstheme="minorHAnsi"/>
                <w:sz w:val="24"/>
                <w:szCs w:val="24"/>
                <w:lang w:val="en-US"/>
              </w:rPr>
              <w:t>-</w:t>
            </w:r>
            <w:r w:rsidRPr="00B356D0">
              <w:rPr>
                <w:rFonts w:cstheme="minorHAnsi"/>
                <w:sz w:val="24"/>
                <w:szCs w:val="24"/>
                <w:lang w:val="en-US"/>
              </w:rPr>
              <w:t xml:space="preserve">tested at 5ATM (50m) </w:t>
            </w:r>
            <w:r w:rsidR="0074260F" w:rsidRPr="00B356D0">
              <w:rPr>
                <w:rFonts w:cstheme="minorHAnsi"/>
                <w:sz w:val="24"/>
                <w:szCs w:val="24"/>
                <w:lang w:val="en-US"/>
              </w:rPr>
              <w:t xml:space="preserve"> </w:t>
            </w:r>
          </w:p>
        </w:tc>
      </w:tr>
      <w:tr w:rsidR="00DF19DE" w:rsidRPr="00BF123D" w14:paraId="46F56D25" w14:textId="77777777" w:rsidTr="0074260F">
        <w:tc>
          <w:tcPr>
            <w:tcW w:w="2552" w:type="dxa"/>
          </w:tcPr>
          <w:p w14:paraId="25744B60" w14:textId="77777777" w:rsidR="0074260F" w:rsidRPr="00B356D0" w:rsidRDefault="0074260F" w:rsidP="00DF19DE">
            <w:pPr>
              <w:jc w:val="both"/>
              <w:rPr>
                <w:rFonts w:cstheme="minorHAnsi"/>
                <w:b/>
                <w:sz w:val="24"/>
                <w:szCs w:val="24"/>
                <w:lang w:val="en-US"/>
              </w:rPr>
            </w:pPr>
          </w:p>
          <w:p w14:paraId="797C672E" w14:textId="17B871D7" w:rsidR="00DF19DE" w:rsidRPr="00B356D0" w:rsidRDefault="009D38D7" w:rsidP="00DF19DE">
            <w:pPr>
              <w:jc w:val="both"/>
              <w:rPr>
                <w:rFonts w:cstheme="minorHAnsi"/>
                <w:b/>
                <w:sz w:val="24"/>
                <w:szCs w:val="24"/>
                <w:lang w:val="en-US"/>
              </w:rPr>
            </w:pPr>
            <w:r w:rsidRPr="00B356D0">
              <w:rPr>
                <w:rFonts w:cstheme="minorHAnsi"/>
                <w:b/>
                <w:sz w:val="24"/>
                <w:szCs w:val="24"/>
                <w:lang w:val="en-US"/>
              </w:rPr>
              <w:t>Strap</w:t>
            </w:r>
          </w:p>
        </w:tc>
        <w:tc>
          <w:tcPr>
            <w:tcW w:w="7087" w:type="dxa"/>
          </w:tcPr>
          <w:p w14:paraId="348F5097" w14:textId="77777777" w:rsidR="0074260F" w:rsidRPr="00B356D0" w:rsidRDefault="0074260F" w:rsidP="00DF19DE">
            <w:pPr>
              <w:jc w:val="both"/>
              <w:rPr>
                <w:rFonts w:cstheme="minorHAnsi"/>
                <w:sz w:val="24"/>
                <w:szCs w:val="24"/>
                <w:lang w:val="en-US"/>
              </w:rPr>
            </w:pPr>
          </w:p>
          <w:p w14:paraId="79137483" w14:textId="185486BE" w:rsidR="00DF19DE" w:rsidRPr="00B356D0" w:rsidRDefault="009D38D7" w:rsidP="00DF19DE">
            <w:pPr>
              <w:jc w:val="both"/>
              <w:rPr>
                <w:rFonts w:cstheme="minorHAnsi"/>
                <w:sz w:val="24"/>
                <w:szCs w:val="24"/>
                <w:lang w:val="en-US"/>
              </w:rPr>
            </w:pPr>
            <w:r w:rsidRPr="00B356D0">
              <w:rPr>
                <w:rFonts w:cstheme="minorHAnsi"/>
                <w:sz w:val="24"/>
                <w:szCs w:val="24"/>
                <w:lang w:val="en-US"/>
              </w:rPr>
              <w:t xml:space="preserve">High-performance hybrid rubber, adjustable, with folding clasp </w:t>
            </w:r>
          </w:p>
          <w:p w14:paraId="7A69C69D" w14:textId="77777777" w:rsidR="0074260F" w:rsidRPr="00B356D0" w:rsidRDefault="0074260F" w:rsidP="00DF19DE">
            <w:pPr>
              <w:jc w:val="both"/>
              <w:rPr>
                <w:rFonts w:cstheme="minorHAnsi"/>
                <w:sz w:val="24"/>
                <w:szCs w:val="24"/>
                <w:lang w:val="en-US"/>
              </w:rPr>
            </w:pPr>
          </w:p>
        </w:tc>
      </w:tr>
      <w:tr w:rsidR="00DF19DE" w:rsidRPr="00BF123D" w14:paraId="067604DB" w14:textId="77777777" w:rsidTr="009D38D7">
        <w:trPr>
          <w:trHeight w:val="423"/>
        </w:trPr>
        <w:tc>
          <w:tcPr>
            <w:tcW w:w="2552" w:type="dxa"/>
          </w:tcPr>
          <w:p w14:paraId="506904E0" w14:textId="6CAD2EB7" w:rsidR="00DF19DE" w:rsidRPr="00B356D0" w:rsidRDefault="009D38D7" w:rsidP="00DF19DE">
            <w:pPr>
              <w:jc w:val="both"/>
              <w:rPr>
                <w:rFonts w:cstheme="minorHAnsi"/>
                <w:b/>
                <w:sz w:val="24"/>
                <w:szCs w:val="24"/>
                <w:lang w:val="en-US"/>
              </w:rPr>
            </w:pPr>
            <w:r w:rsidRPr="00B356D0">
              <w:rPr>
                <w:rFonts w:cstheme="minorHAnsi"/>
                <w:b/>
                <w:sz w:val="24"/>
                <w:szCs w:val="24"/>
                <w:lang w:val="en-US"/>
              </w:rPr>
              <w:t>Price</w:t>
            </w:r>
          </w:p>
        </w:tc>
        <w:tc>
          <w:tcPr>
            <w:tcW w:w="7087" w:type="dxa"/>
          </w:tcPr>
          <w:p w14:paraId="67ECD672" w14:textId="5F338ECD" w:rsidR="00DF19DE" w:rsidRPr="00B356D0" w:rsidRDefault="00DF19DE" w:rsidP="00DF19DE">
            <w:pPr>
              <w:jc w:val="both"/>
              <w:rPr>
                <w:rFonts w:cstheme="minorHAnsi"/>
                <w:sz w:val="24"/>
                <w:szCs w:val="24"/>
                <w:lang w:val="en-US"/>
              </w:rPr>
            </w:pPr>
            <w:r w:rsidRPr="00B356D0">
              <w:rPr>
                <w:rFonts w:cstheme="minorHAnsi"/>
                <w:sz w:val="24"/>
                <w:szCs w:val="24"/>
                <w:lang w:val="en-US"/>
              </w:rPr>
              <w:t xml:space="preserve">CHF </w:t>
            </w:r>
            <w:r w:rsidR="00711D22" w:rsidRPr="00B356D0">
              <w:rPr>
                <w:rFonts w:cstheme="minorHAnsi"/>
                <w:sz w:val="24"/>
                <w:szCs w:val="24"/>
                <w:lang w:val="en-US"/>
              </w:rPr>
              <w:t>9</w:t>
            </w:r>
            <w:r w:rsidR="00D904D4" w:rsidRPr="00B356D0">
              <w:rPr>
                <w:rFonts w:cstheme="minorHAnsi"/>
                <w:sz w:val="24"/>
                <w:szCs w:val="24"/>
                <w:lang w:val="en-US"/>
              </w:rPr>
              <w:t>0</w:t>
            </w:r>
            <w:r w:rsidR="00F17C9D" w:rsidRPr="00B356D0">
              <w:rPr>
                <w:rFonts w:cstheme="minorHAnsi"/>
                <w:sz w:val="24"/>
                <w:szCs w:val="24"/>
                <w:lang w:val="en-US"/>
              </w:rPr>
              <w:t>,</w:t>
            </w:r>
            <w:r w:rsidRPr="00B356D0">
              <w:rPr>
                <w:rFonts w:cstheme="minorHAnsi"/>
                <w:sz w:val="24"/>
                <w:szCs w:val="24"/>
                <w:lang w:val="en-US"/>
              </w:rPr>
              <w:t xml:space="preserve"> 000</w:t>
            </w:r>
            <w:r w:rsidR="00A02290">
              <w:rPr>
                <w:rFonts w:cstheme="minorHAnsi"/>
                <w:sz w:val="24"/>
                <w:szCs w:val="24"/>
                <w:lang w:val="en-US"/>
              </w:rPr>
              <w:t>.00</w:t>
            </w:r>
            <w:r w:rsidRPr="00B356D0">
              <w:rPr>
                <w:rFonts w:cstheme="minorHAnsi"/>
                <w:sz w:val="24"/>
                <w:szCs w:val="24"/>
                <w:lang w:val="en-US"/>
              </w:rPr>
              <w:t xml:space="preserve"> (</w:t>
            </w:r>
            <w:r w:rsidR="009D38D7" w:rsidRPr="00B356D0">
              <w:rPr>
                <w:rFonts w:cstheme="minorHAnsi"/>
                <w:sz w:val="24"/>
                <w:szCs w:val="24"/>
                <w:lang w:val="en-US"/>
              </w:rPr>
              <w:t>excl. tax</w:t>
            </w:r>
            <w:r w:rsidRPr="00B356D0">
              <w:rPr>
                <w:rFonts w:cstheme="minorHAnsi"/>
                <w:sz w:val="24"/>
                <w:szCs w:val="24"/>
                <w:lang w:val="en-US"/>
              </w:rPr>
              <w:t>)</w:t>
            </w:r>
          </w:p>
          <w:p w14:paraId="03EBC1CA" w14:textId="1FA7350D" w:rsidR="0074260F" w:rsidRPr="00B356D0" w:rsidRDefault="009D38D7" w:rsidP="00DF19DE">
            <w:pPr>
              <w:jc w:val="both"/>
              <w:rPr>
                <w:rFonts w:cstheme="minorHAnsi"/>
                <w:sz w:val="24"/>
                <w:szCs w:val="24"/>
                <w:lang w:val="en-US"/>
              </w:rPr>
            </w:pPr>
            <w:r w:rsidRPr="00B356D0">
              <w:rPr>
                <w:rFonts w:cstheme="minorHAnsi"/>
                <w:sz w:val="24"/>
                <w:szCs w:val="24"/>
                <w:lang w:val="en-US"/>
              </w:rPr>
              <w:t>50-piece limited edition</w:t>
            </w:r>
          </w:p>
        </w:tc>
      </w:tr>
    </w:tbl>
    <w:p w14:paraId="78A4E7F3" w14:textId="77777777" w:rsidR="00DA77E7" w:rsidRPr="00B356D0" w:rsidRDefault="00DA77E7" w:rsidP="00F33D4C">
      <w:pPr>
        <w:jc w:val="both"/>
        <w:rPr>
          <w:rFonts w:cstheme="minorHAnsi"/>
          <w:sz w:val="24"/>
          <w:szCs w:val="24"/>
          <w:lang w:val="en-US"/>
        </w:rPr>
      </w:pPr>
    </w:p>
    <w:p w14:paraId="69633D6D" w14:textId="77777777" w:rsidR="0074260F" w:rsidRPr="00B356D0" w:rsidRDefault="0074260F" w:rsidP="00F33D4C">
      <w:pPr>
        <w:jc w:val="both"/>
        <w:rPr>
          <w:rFonts w:cstheme="minorHAnsi"/>
          <w:sz w:val="24"/>
          <w:szCs w:val="24"/>
          <w:lang w:val="en-US"/>
        </w:rPr>
      </w:pPr>
    </w:p>
    <w:p w14:paraId="1F386B05" w14:textId="77777777" w:rsidR="0074260F" w:rsidRPr="00B356D0" w:rsidRDefault="0074260F" w:rsidP="00F33D4C">
      <w:pPr>
        <w:jc w:val="both"/>
        <w:rPr>
          <w:rFonts w:cstheme="minorHAnsi"/>
          <w:sz w:val="24"/>
          <w:szCs w:val="24"/>
          <w:lang w:val="en-US"/>
        </w:rPr>
      </w:pPr>
    </w:p>
    <w:p w14:paraId="526E7249" w14:textId="77777777" w:rsidR="0074260F" w:rsidRPr="00B356D0" w:rsidRDefault="00D95154" w:rsidP="00F33D4C">
      <w:pPr>
        <w:jc w:val="both"/>
        <w:rPr>
          <w:rFonts w:cstheme="minorHAnsi"/>
          <w:sz w:val="24"/>
          <w:szCs w:val="24"/>
          <w:lang w:val="en-US"/>
        </w:rPr>
      </w:pPr>
      <w:r w:rsidRPr="00B356D0">
        <w:rPr>
          <w:rFonts w:cstheme="minorHAnsi"/>
          <w:sz w:val="24"/>
          <w:szCs w:val="24"/>
          <w:lang w:val="en-US"/>
        </w:rPr>
        <w:t>_______________________________</w:t>
      </w:r>
    </w:p>
    <w:p w14:paraId="722341B1" w14:textId="77777777" w:rsidR="0074260F" w:rsidRPr="00B356D0" w:rsidRDefault="0074260F" w:rsidP="00F33D4C">
      <w:pPr>
        <w:jc w:val="both"/>
        <w:rPr>
          <w:rFonts w:cstheme="minorHAnsi"/>
          <w:sz w:val="24"/>
          <w:szCs w:val="24"/>
          <w:lang w:val="en-US"/>
        </w:rPr>
      </w:pPr>
    </w:p>
    <w:p w14:paraId="4D9C2813" w14:textId="77777777" w:rsidR="0074260F" w:rsidRPr="00B356D0" w:rsidRDefault="0074260F" w:rsidP="00F33D4C">
      <w:pPr>
        <w:jc w:val="both"/>
        <w:rPr>
          <w:rFonts w:cstheme="minorHAnsi"/>
          <w:sz w:val="24"/>
          <w:szCs w:val="24"/>
          <w:lang w:val="en-US"/>
        </w:rPr>
      </w:pPr>
    </w:p>
    <w:p w14:paraId="7ABA35A5" w14:textId="604E4AF3" w:rsidR="00DA77E7" w:rsidRPr="00B356D0" w:rsidRDefault="009D38D7" w:rsidP="00F33D4C">
      <w:pPr>
        <w:jc w:val="both"/>
        <w:rPr>
          <w:rFonts w:cstheme="minorHAnsi"/>
          <w:sz w:val="24"/>
          <w:szCs w:val="24"/>
          <w:lang w:val="en-US"/>
        </w:rPr>
      </w:pPr>
      <w:r w:rsidRPr="00B356D0">
        <w:rPr>
          <w:rFonts w:cstheme="minorHAnsi"/>
          <w:sz w:val="24"/>
          <w:szCs w:val="24"/>
          <w:lang w:val="en-US"/>
        </w:rPr>
        <w:t>Press contact</w:t>
      </w:r>
    </w:p>
    <w:p w14:paraId="54A8E57D" w14:textId="0DAF59A1" w:rsidR="00DA77E7" w:rsidRPr="00B356D0" w:rsidRDefault="003F2E40" w:rsidP="00F33D4C">
      <w:pPr>
        <w:jc w:val="both"/>
        <w:rPr>
          <w:rFonts w:cstheme="minorHAnsi"/>
          <w:sz w:val="24"/>
          <w:szCs w:val="24"/>
          <w:lang w:val="en-US"/>
        </w:rPr>
      </w:pPr>
      <w:proofErr w:type="spellStart"/>
      <w:r>
        <w:rPr>
          <w:rFonts w:cstheme="minorHAnsi"/>
          <w:sz w:val="24"/>
          <w:szCs w:val="24"/>
          <w:lang w:val="en-US"/>
        </w:rPr>
        <w:t>Mme</w:t>
      </w:r>
      <w:proofErr w:type="spellEnd"/>
      <w:r>
        <w:rPr>
          <w:rFonts w:cstheme="minorHAnsi"/>
          <w:sz w:val="24"/>
          <w:szCs w:val="24"/>
          <w:lang w:val="en-US"/>
        </w:rPr>
        <w:t xml:space="preserve"> </w:t>
      </w:r>
      <w:r w:rsidR="00DA77E7" w:rsidRPr="00B356D0">
        <w:rPr>
          <w:rFonts w:cstheme="minorHAnsi"/>
          <w:sz w:val="24"/>
          <w:szCs w:val="24"/>
          <w:lang w:val="en-US"/>
        </w:rPr>
        <w:t>Yacine Sar</w:t>
      </w:r>
    </w:p>
    <w:p w14:paraId="6E78D1A3" w14:textId="77777777" w:rsidR="00DA77E7" w:rsidRPr="00B356D0" w:rsidRDefault="00DA77E7" w:rsidP="00F33D4C">
      <w:pPr>
        <w:jc w:val="both"/>
        <w:rPr>
          <w:rFonts w:cstheme="minorHAnsi"/>
          <w:sz w:val="24"/>
          <w:szCs w:val="24"/>
          <w:lang w:val="en-US"/>
        </w:rPr>
      </w:pPr>
      <w:r w:rsidRPr="00B356D0">
        <w:rPr>
          <w:rFonts w:cstheme="minorHAnsi"/>
          <w:sz w:val="24"/>
          <w:szCs w:val="24"/>
          <w:lang w:val="en-US"/>
        </w:rPr>
        <w:t>+41 22 900 2027</w:t>
      </w:r>
    </w:p>
    <w:p w14:paraId="2C0F4344" w14:textId="77777777" w:rsidR="00DA77E7" w:rsidRPr="00B356D0" w:rsidRDefault="00DA77E7" w:rsidP="00F33D4C">
      <w:pPr>
        <w:jc w:val="both"/>
        <w:rPr>
          <w:rFonts w:cstheme="minorHAnsi"/>
          <w:sz w:val="24"/>
          <w:szCs w:val="24"/>
          <w:lang w:val="en-US"/>
        </w:rPr>
      </w:pPr>
      <w:r w:rsidRPr="00B356D0">
        <w:rPr>
          <w:rFonts w:cstheme="minorHAnsi"/>
          <w:sz w:val="24"/>
          <w:szCs w:val="24"/>
          <w:lang w:val="en-US"/>
        </w:rPr>
        <w:t>press@urwerk.com</w:t>
      </w:r>
    </w:p>
    <w:p w14:paraId="609454A7" w14:textId="77777777" w:rsidR="00DA77E7" w:rsidRPr="00B356D0" w:rsidRDefault="00DA77E7" w:rsidP="00F33D4C">
      <w:pPr>
        <w:jc w:val="both"/>
        <w:rPr>
          <w:rFonts w:cstheme="minorHAnsi"/>
          <w:sz w:val="24"/>
          <w:szCs w:val="24"/>
          <w:lang w:val="en-US"/>
        </w:rPr>
      </w:pPr>
      <w:r w:rsidRPr="00B356D0">
        <w:rPr>
          <w:rFonts w:cstheme="minorHAnsi"/>
          <w:sz w:val="24"/>
          <w:szCs w:val="24"/>
          <w:lang w:val="en-US"/>
        </w:rPr>
        <w:t>urwerk.com/press/ur-150-scorpion</w:t>
      </w:r>
    </w:p>
    <w:p w14:paraId="3580796A" w14:textId="77777777" w:rsidR="0074260F" w:rsidRPr="00B356D0" w:rsidRDefault="0074260F" w:rsidP="00F33D4C">
      <w:pPr>
        <w:jc w:val="both"/>
        <w:rPr>
          <w:rFonts w:cstheme="minorHAnsi"/>
          <w:sz w:val="24"/>
          <w:szCs w:val="24"/>
          <w:lang w:val="en-US"/>
        </w:rPr>
      </w:pPr>
    </w:p>
    <w:p w14:paraId="37862AB6" w14:textId="77777777" w:rsidR="002D111F" w:rsidRPr="00B356D0" w:rsidRDefault="002D111F" w:rsidP="00F33D4C">
      <w:pPr>
        <w:jc w:val="both"/>
        <w:rPr>
          <w:rFonts w:cstheme="minorHAnsi"/>
          <w:sz w:val="24"/>
          <w:szCs w:val="24"/>
          <w:lang w:val="en-US"/>
        </w:rPr>
      </w:pPr>
    </w:p>
    <w:p w14:paraId="312162C8" w14:textId="77777777" w:rsidR="002D111F" w:rsidRPr="00B356D0" w:rsidRDefault="002D111F" w:rsidP="00F33D4C">
      <w:pPr>
        <w:jc w:val="both"/>
        <w:rPr>
          <w:rFonts w:cstheme="minorHAnsi"/>
          <w:sz w:val="28"/>
          <w:szCs w:val="24"/>
          <w:lang w:val="en-US"/>
        </w:rPr>
      </w:pPr>
      <w:r w:rsidRPr="00B356D0">
        <w:rPr>
          <w:rFonts w:cstheme="minorHAnsi"/>
          <w:sz w:val="28"/>
          <w:szCs w:val="24"/>
          <w:lang w:val="en-US"/>
        </w:rPr>
        <w:lastRenderedPageBreak/>
        <w:t>URWERK</w:t>
      </w:r>
    </w:p>
    <w:p w14:paraId="3D91FF9E" w14:textId="77777777" w:rsidR="00DA77E7" w:rsidRPr="00B356D0" w:rsidRDefault="00DA77E7" w:rsidP="00F33D4C">
      <w:pPr>
        <w:jc w:val="both"/>
        <w:rPr>
          <w:rFonts w:cstheme="minorHAnsi"/>
          <w:sz w:val="24"/>
          <w:szCs w:val="24"/>
          <w:lang w:val="en-US"/>
        </w:rPr>
      </w:pPr>
    </w:p>
    <w:p w14:paraId="7188874A" w14:textId="5E3EC5F5" w:rsidR="00BF7A83" w:rsidRPr="00B356D0" w:rsidRDefault="00706F8B" w:rsidP="00BF7A83">
      <w:pPr>
        <w:ind w:right="-142"/>
        <w:jc w:val="both"/>
        <w:rPr>
          <w:rFonts w:cstheme="minorHAnsi"/>
          <w:lang w:val="en-US"/>
        </w:rPr>
      </w:pPr>
      <w:r w:rsidRPr="00B356D0">
        <w:rPr>
          <w:rFonts w:cstheme="minorHAnsi"/>
          <w:lang w:val="en-US"/>
        </w:rPr>
        <w:t>“</w:t>
      </w:r>
      <w:r w:rsidR="00FD1D36" w:rsidRPr="00B356D0">
        <w:rPr>
          <w:rFonts w:cstheme="minorHAnsi"/>
          <w:lang w:val="en-US"/>
        </w:rPr>
        <w:t xml:space="preserve">We don't aim to create new versions of existing </w:t>
      </w:r>
      <w:proofErr w:type="spellStart"/>
      <w:r w:rsidR="00FD1D36" w:rsidRPr="00B356D0">
        <w:rPr>
          <w:rFonts w:cstheme="minorHAnsi"/>
          <w:lang w:val="en-US"/>
        </w:rPr>
        <w:t>grandes</w:t>
      </w:r>
      <w:proofErr w:type="spellEnd"/>
      <w:r w:rsidR="00FD1D36" w:rsidRPr="00B356D0">
        <w:rPr>
          <w:rFonts w:cstheme="minorHAnsi"/>
          <w:lang w:val="en-US"/>
        </w:rPr>
        <w:t xml:space="preserve"> complications; our passion lies in inventing new mechanisms</w:t>
      </w:r>
      <w:r w:rsidR="00BF7A83" w:rsidRPr="00B356D0">
        <w:rPr>
          <w:rFonts w:cstheme="minorHAnsi"/>
          <w:lang w:val="en-US"/>
        </w:rPr>
        <w:t>” says Felix Baumgartner, master watchmaker and co-founder of the Swiss brand. “Every URWERK creation is born from scratch</w:t>
      </w:r>
      <w:r w:rsidR="0009315E">
        <w:rPr>
          <w:rFonts w:cstheme="minorHAnsi"/>
          <w:lang w:val="en-US"/>
        </w:rPr>
        <w:t xml:space="preserve"> -</w:t>
      </w:r>
      <w:r w:rsidR="00BF7A83" w:rsidRPr="00B356D0">
        <w:rPr>
          <w:rFonts w:cstheme="minorHAnsi"/>
          <w:lang w:val="en-US"/>
        </w:rPr>
        <w:t xml:space="preserve"> each one a unique machine with a singular purpose: to redefine how time is experienced”</w:t>
      </w:r>
      <w:r w:rsidR="0009315E">
        <w:rPr>
          <w:rFonts w:cstheme="minorHAnsi"/>
          <w:lang w:val="en-US"/>
        </w:rPr>
        <w:t xml:space="preserve"> he adds. </w:t>
      </w:r>
      <w:r w:rsidR="00BF7A83" w:rsidRPr="00B356D0">
        <w:rPr>
          <w:rFonts w:cstheme="minorHAnsi"/>
          <w:lang w:val="en-US"/>
        </w:rPr>
        <w:t xml:space="preserve"> The original styling of each URWERK model is signed by chief designer Martin Frei, the company’s other co-founder, who shares: “I come from a background where creativeness has no limits. I am in no way prisoner of the traditional constraints of watchmaking and I can therefore be freely inspired by my cultural heritage.”</w:t>
      </w:r>
    </w:p>
    <w:p w14:paraId="7261305E" w14:textId="01A351DF" w:rsidR="00BF7A83" w:rsidRPr="00B356D0" w:rsidRDefault="00BF7A83" w:rsidP="00BF7A83">
      <w:pPr>
        <w:jc w:val="both"/>
        <w:rPr>
          <w:rFonts w:cstheme="minorHAnsi"/>
          <w:lang w:val="en-US"/>
        </w:rPr>
      </w:pPr>
    </w:p>
    <w:p w14:paraId="15897592" w14:textId="77777777" w:rsidR="00BF7A83" w:rsidRPr="00B356D0" w:rsidRDefault="00BF7A83" w:rsidP="00BF7A83">
      <w:pPr>
        <w:jc w:val="both"/>
        <w:rPr>
          <w:rFonts w:cstheme="minorHAnsi"/>
          <w:lang w:val="en-US"/>
        </w:rPr>
      </w:pPr>
    </w:p>
    <w:p w14:paraId="55701969" w14:textId="675003D3" w:rsidR="00BF7A83" w:rsidRPr="00B356D0" w:rsidRDefault="00BF7A83" w:rsidP="00BF7A83">
      <w:pPr>
        <w:ind w:right="-142"/>
        <w:jc w:val="both"/>
        <w:rPr>
          <w:rFonts w:cstheme="minorHAnsi"/>
          <w:lang w:val="en-US"/>
        </w:rPr>
      </w:pPr>
      <w:r w:rsidRPr="00B356D0">
        <w:rPr>
          <w:rFonts w:cstheme="minorHAnsi"/>
          <w:lang w:val="en-US"/>
        </w:rPr>
        <w:t xml:space="preserve">Although URWERK is a young company established in 1997, it is recognized as a pioneer among independent watchmakers. Producing just 150 watches a year, URWERK sees itself as a </w:t>
      </w:r>
      <w:r w:rsidR="00BB4285" w:rsidRPr="00B356D0">
        <w:rPr>
          <w:rFonts w:cstheme="minorHAnsi"/>
          <w:lang w:val="en-US"/>
        </w:rPr>
        <w:t>laboratory</w:t>
      </w:r>
      <w:r w:rsidRPr="00B356D0">
        <w:rPr>
          <w:rFonts w:cstheme="minorHAnsi"/>
          <w:lang w:val="en-US"/>
        </w:rPr>
        <w:t xml:space="preserve">’s studio where traditional expertise coexists with avantgarde styling. The company </w:t>
      </w:r>
      <w:r w:rsidR="00BB4285" w:rsidRPr="00B356D0">
        <w:rPr>
          <w:rFonts w:cstheme="minorHAnsi"/>
          <w:lang w:val="en-US"/>
        </w:rPr>
        <w:t>crafts</w:t>
      </w:r>
      <w:r w:rsidRPr="00B356D0">
        <w:rPr>
          <w:rFonts w:cstheme="minorHAnsi"/>
          <w:lang w:val="en-US"/>
        </w:rPr>
        <w:t xml:space="preserve"> modern and complex watches that are unprecedented and in keeping with the most demanding criteria in fine watchmaking: independent design and research, advanced materials and handcrafted finishes. </w:t>
      </w:r>
    </w:p>
    <w:p w14:paraId="488BB3E6" w14:textId="4D79DC55" w:rsidR="00BF7A83" w:rsidRPr="00B356D0" w:rsidRDefault="00BF7A83" w:rsidP="00BF7A83">
      <w:pPr>
        <w:jc w:val="both"/>
        <w:rPr>
          <w:rFonts w:cstheme="minorHAnsi"/>
          <w:lang w:val="en-US"/>
        </w:rPr>
      </w:pPr>
    </w:p>
    <w:p w14:paraId="57067ED2" w14:textId="77777777" w:rsidR="00BF7A83" w:rsidRPr="00B356D0" w:rsidRDefault="00BF7A83" w:rsidP="00BF7A83">
      <w:pPr>
        <w:jc w:val="both"/>
        <w:rPr>
          <w:rFonts w:cstheme="minorHAnsi"/>
          <w:lang w:val="en-US"/>
        </w:rPr>
      </w:pPr>
    </w:p>
    <w:p w14:paraId="424D818A" w14:textId="6EB08459" w:rsidR="00DA77E7" w:rsidRDefault="00BF7A83" w:rsidP="002D111F">
      <w:pPr>
        <w:jc w:val="both"/>
        <w:rPr>
          <w:rFonts w:cstheme="minorHAnsi"/>
          <w:lang w:val="en-US"/>
        </w:rPr>
      </w:pPr>
      <w:r w:rsidRPr="00B356D0">
        <w:rPr>
          <w:rFonts w:cstheme="minorHAnsi"/>
          <w:lang w:val="en-US"/>
        </w:rPr>
        <w:t xml:space="preserve">The name URWERK is more than a label. </w:t>
      </w:r>
      <w:r w:rsidR="000267FF" w:rsidRPr="00B356D0">
        <w:rPr>
          <w:rFonts w:cstheme="minorHAnsi"/>
          <w:lang w:val="en-US"/>
        </w:rPr>
        <w:t>« </w:t>
      </w:r>
      <w:r w:rsidRPr="00B356D0">
        <w:rPr>
          <w:rFonts w:cstheme="minorHAnsi"/>
          <w:lang w:val="en-US"/>
        </w:rPr>
        <w:t>U</w:t>
      </w:r>
      <w:r w:rsidR="00D41A56" w:rsidRPr="00B356D0">
        <w:rPr>
          <w:rFonts w:cstheme="minorHAnsi"/>
          <w:lang w:val="en-US"/>
        </w:rPr>
        <w:t>R</w:t>
      </w:r>
      <w:r w:rsidR="000267FF" w:rsidRPr="00B356D0">
        <w:rPr>
          <w:rFonts w:cstheme="minorHAnsi"/>
          <w:lang w:val="en-US"/>
        </w:rPr>
        <w:t> »</w:t>
      </w:r>
      <w:r w:rsidRPr="00B356D0">
        <w:rPr>
          <w:rFonts w:cstheme="minorHAnsi"/>
          <w:lang w:val="en-US"/>
        </w:rPr>
        <w:t xml:space="preserve"> refers to the ancient city of Ur of the Chaldees in Mesopotamia, founded nearly 6,000 years ago where the Sumerian inhabitants first established units of time based on the shadows cast by its monuments. </w:t>
      </w:r>
      <w:r w:rsidR="000267FF" w:rsidRPr="00B356D0">
        <w:rPr>
          <w:rFonts w:cstheme="minorHAnsi"/>
          <w:lang w:val="en-US"/>
        </w:rPr>
        <w:t>« </w:t>
      </w:r>
      <w:r w:rsidRPr="00B356D0">
        <w:rPr>
          <w:rFonts w:cstheme="minorHAnsi"/>
          <w:lang w:val="en-US"/>
        </w:rPr>
        <w:t>U</w:t>
      </w:r>
      <w:r w:rsidR="000267FF" w:rsidRPr="00B356D0">
        <w:rPr>
          <w:rFonts w:cstheme="minorHAnsi"/>
          <w:lang w:val="en-US"/>
        </w:rPr>
        <w:t>r »</w:t>
      </w:r>
      <w:r w:rsidRPr="00B356D0">
        <w:rPr>
          <w:rFonts w:cstheme="minorHAnsi"/>
          <w:lang w:val="en-US"/>
        </w:rPr>
        <w:t xml:space="preserve"> in the German language also means primeval or original and </w:t>
      </w:r>
      <w:r w:rsidR="000267FF" w:rsidRPr="00B356D0">
        <w:rPr>
          <w:rFonts w:cstheme="minorHAnsi"/>
          <w:lang w:val="en-US"/>
        </w:rPr>
        <w:t>« </w:t>
      </w:r>
      <w:proofErr w:type="spellStart"/>
      <w:r w:rsidR="000267FF" w:rsidRPr="00B356D0">
        <w:rPr>
          <w:rFonts w:cstheme="minorHAnsi"/>
          <w:lang w:val="en-US"/>
        </w:rPr>
        <w:t>w</w:t>
      </w:r>
      <w:r w:rsidRPr="00B356D0">
        <w:rPr>
          <w:rFonts w:cstheme="minorHAnsi"/>
          <w:lang w:val="en-US"/>
        </w:rPr>
        <w:t>er</w:t>
      </w:r>
      <w:r w:rsidR="000267FF" w:rsidRPr="00B356D0">
        <w:rPr>
          <w:rFonts w:cstheme="minorHAnsi"/>
          <w:lang w:val="en-US"/>
        </w:rPr>
        <w:t>k</w:t>
      </w:r>
      <w:proofErr w:type="spellEnd"/>
      <w:r w:rsidR="000267FF" w:rsidRPr="00B356D0">
        <w:rPr>
          <w:rFonts w:cstheme="minorHAnsi"/>
          <w:lang w:val="en-US"/>
        </w:rPr>
        <w:t> »</w:t>
      </w:r>
      <w:r w:rsidRPr="00B356D0">
        <w:rPr>
          <w:rFonts w:cstheme="minorHAnsi"/>
          <w:lang w:val="en-US"/>
        </w:rPr>
        <w:t xml:space="preserve"> means creation or mechanism in German. Together, they stand for original movement — a mission to rewrite the rules of fine watchmaking and honor the origins of time itself.</w:t>
      </w:r>
    </w:p>
    <w:p w14:paraId="04D24598" w14:textId="11C4840E" w:rsidR="00B27BEC" w:rsidRDefault="00B27BEC" w:rsidP="002D111F">
      <w:pPr>
        <w:jc w:val="both"/>
        <w:rPr>
          <w:rFonts w:cstheme="minorHAnsi"/>
          <w:lang w:val="en-US"/>
        </w:rPr>
      </w:pPr>
    </w:p>
    <w:p w14:paraId="3B0ACA87" w14:textId="280874C9" w:rsidR="00B27BEC" w:rsidRDefault="00B27BEC" w:rsidP="002D111F">
      <w:pPr>
        <w:jc w:val="both"/>
        <w:rPr>
          <w:rFonts w:cstheme="minorHAnsi"/>
          <w:lang w:val="en-US"/>
        </w:rPr>
      </w:pPr>
    </w:p>
    <w:p w14:paraId="67751164" w14:textId="77777777" w:rsidR="00B27BEC" w:rsidRPr="00B356D0" w:rsidRDefault="00B27BEC" w:rsidP="002D111F">
      <w:pPr>
        <w:jc w:val="both"/>
        <w:rPr>
          <w:rFonts w:cstheme="minorHAnsi"/>
          <w:lang w:val="en-US"/>
        </w:rPr>
      </w:pPr>
    </w:p>
    <w:sectPr w:rsidR="00B27BEC" w:rsidRPr="00B356D0" w:rsidSect="002D111F">
      <w:headerReference w:type="default" r:id="rId9"/>
      <w:footerReference w:type="default" r:id="rId10"/>
      <w:pgSz w:w="11906" w:h="16838"/>
      <w:pgMar w:top="1417" w:right="1133" w:bottom="1417" w:left="1417" w:header="708" w:footer="708" w:gutter="0"/>
      <w:cols w:space="708"/>
      <w:docGrid w:linePitch="360"/>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cr w16du wp14">
  <w16cex:commentExtensible w16cex:durableId="51AA498E" w16cex:dateUtc="2025-07-02T13:42:00Z"/>
</w16cex:commentsExtensible>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061EA17" w14:textId="77777777" w:rsidR="00C5316F" w:rsidRDefault="00C5316F" w:rsidP="003B532C">
      <w:r>
        <w:separator/>
      </w:r>
    </w:p>
  </w:endnote>
  <w:endnote w:type="continuationSeparator" w:id="0">
    <w:p w14:paraId="4A070D86" w14:textId="77777777" w:rsidR="00C5316F" w:rsidRDefault="00C5316F" w:rsidP="003B532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4002EFF" w:usb1="C000247B" w:usb2="00000009" w:usb3="00000000" w:csb0="000001FF" w:csb1="00000000"/>
  </w:font>
  <w:font w:name="DengXian">
    <w:altName w:val="DengXian"/>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DengXian Light">
    <w:altName w:val="等线 Light"/>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019524C" w14:textId="77777777" w:rsidR="005B6257" w:rsidRDefault="00A02290" w:rsidP="00975CBF">
    <w:pPr>
      <w:pStyle w:val="Pieddepage"/>
      <w:jc w:val="center"/>
      <w:rPr>
        <w:b/>
        <w:color w:val="0070C0"/>
        <w:sz w:val="32"/>
        <w:lang w:val="en-US"/>
      </w:rPr>
    </w:pPr>
    <w:r w:rsidRPr="00975CBF">
      <w:rPr>
        <w:b/>
        <w:color w:val="0070C0"/>
        <w:sz w:val="32"/>
        <w:lang w:val="en-US"/>
      </w:rPr>
      <w:t>U</w:t>
    </w:r>
    <w:r w:rsidR="00B84932" w:rsidRPr="00975CBF">
      <w:rPr>
        <w:b/>
        <w:color w:val="0070C0"/>
        <w:sz w:val="32"/>
        <w:lang w:val="en-US"/>
      </w:rPr>
      <w:t>nder embargo till Sept</w:t>
    </w:r>
    <w:r w:rsidRPr="00975CBF">
      <w:rPr>
        <w:b/>
        <w:color w:val="0070C0"/>
        <w:sz w:val="32"/>
        <w:lang w:val="en-US"/>
      </w:rPr>
      <w:t>ember</w:t>
    </w:r>
    <w:r w:rsidR="00B84932" w:rsidRPr="00975CBF">
      <w:rPr>
        <w:b/>
        <w:color w:val="0070C0"/>
        <w:sz w:val="32"/>
        <w:lang w:val="en-US"/>
      </w:rPr>
      <w:t xml:space="preserve"> </w:t>
    </w:r>
    <w:r w:rsidR="00AC565E" w:rsidRPr="00975CBF">
      <w:rPr>
        <w:b/>
        <w:color w:val="0070C0"/>
        <w:sz w:val="32"/>
        <w:lang w:val="en-US"/>
      </w:rPr>
      <w:t>4</w:t>
    </w:r>
    <w:r w:rsidRPr="00975CBF">
      <w:rPr>
        <w:b/>
        <w:color w:val="0070C0"/>
        <w:sz w:val="32"/>
        <w:lang w:val="en-US"/>
      </w:rPr>
      <w:t>, 2025</w:t>
    </w:r>
    <w:r w:rsidR="00BF123D">
      <w:rPr>
        <w:b/>
        <w:color w:val="0070C0"/>
        <w:sz w:val="32"/>
        <w:lang w:val="en-US"/>
      </w:rPr>
      <w:t xml:space="preserve"> </w:t>
    </w:r>
  </w:p>
  <w:p w14:paraId="61AAB1D0" w14:textId="6676EAD3" w:rsidR="00B84932" w:rsidRPr="00975CBF" w:rsidRDefault="005B6257" w:rsidP="00975CBF">
    <w:pPr>
      <w:pStyle w:val="Pieddepage"/>
      <w:jc w:val="center"/>
      <w:rPr>
        <w:b/>
        <w:color w:val="0070C0"/>
        <w:sz w:val="32"/>
        <w:lang w:val="en-US"/>
      </w:rPr>
    </w:pPr>
    <w:r>
      <w:rPr>
        <w:b/>
        <w:color w:val="0070C0"/>
        <w:sz w:val="32"/>
        <w:lang w:val="en-US"/>
      </w:rPr>
      <w:t>10.00am GVA time</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5CABF54" w14:textId="77777777" w:rsidR="00C5316F" w:rsidRDefault="00C5316F" w:rsidP="003B532C">
      <w:r>
        <w:separator/>
      </w:r>
    </w:p>
  </w:footnote>
  <w:footnote w:type="continuationSeparator" w:id="0">
    <w:p w14:paraId="14B84C6B" w14:textId="77777777" w:rsidR="00C5316F" w:rsidRDefault="00C5316F" w:rsidP="003B532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8169A99" w14:textId="77777777" w:rsidR="003B532C" w:rsidRDefault="003B532C" w:rsidP="003B532C">
    <w:pPr>
      <w:pStyle w:val="En-tte"/>
      <w:jc w:val="right"/>
    </w:pPr>
    <w:r>
      <w:rPr>
        <w:noProof/>
      </w:rPr>
      <w:drawing>
        <wp:inline distT="0" distB="0" distL="0" distR="0" wp14:anchorId="62E87F5F" wp14:editId="0C6B38FB">
          <wp:extent cx="2520000" cy="684425"/>
          <wp:effectExtent l="0" t="0" r="0" b="1905"/>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ogo-urwerk-Pos-Black-Red.jpg"/>
                  <pic:cNvPicPr/>
                </pic:nvPicPr>
                <pic:blipFill>
                  <a:blip r:embed="rId1">
                    <a:extLst>
                      <a:ext uri="{28A0092B-C50C-407E-A947-70E740481C1C}">
                        <a14:useLocalDpi xmlns:a14="http://schemas.microsoft.com/office/drawing/2010/main" val="0"/>
                      </a:ext>
                    </a:extLst>
                  </a:blip>
                  <a:stretch>
                    <a:fillRect/>
                  </a:stretch>
                </pic:blipFill>
                <pic:spPr>
                  <a:xfrm>
                    <a:off x="0" y="0"/>
                    <a:ext cx="2520000" cy="684425"/>
                  </a:xfrm>
                  <a:prstGeom prst="rect">
                    <a:avLst/>
                  </a:prstGeom>
                </pic:spPr>
              </pic:pic>
            </a:graphicData>
          </a:graphic>
        </wp:inline>
      </w:drawing>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3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A77E7"/>
    <w:rsid w:val="0000043B"/>
    <w:rsid w:val="000267FF"/>
    <w:rsid w:val="00043C15"/>
    <w:rsid w:val="000644F8"/>
    <w:rsid w:val="0009315E"/>
    <w:rsid w:val="000A25C0"/>
    <w:rsid w:val="000C2756"/>
    <w:rsid w:val="000F65AB"/>
    <w:rsid w:val="00111B84"/>
    <w:rsid w:val="00113BA8"/>
    <w:rsid w:val="00140468"/>
    <w:rsid w:val="00140832"/>
    <w:rsid w:val="0014615E"/>
    <w:rsid w:val="00164CD2"/>
    <w:rsid w:val="0019636E"/>
    <w:rsid w:val="001C3AFD"/>
    <w:rsid w:val="001C7C74"/>
    <w:rsid w:val="001D2820"/>
    <w:rsid w:val="00214370"/>
    <w:rsid w:val="002A52DE"/>
    <w:rsid w:val="002D111F"/>
    <w:rsid w:val="002E02B5"/>
    <w:rsid w:val="002F1E8A"/>
    <w:rsid w:val="002F2865"/>
    <w:rsid w:val="003476B2"/>
    <w:rsid w:val="00356CEB"/>
    <w:rsid w:val="00376AA5"/>
    <w:rsid w:val="00396F64"/>
    <w:rsid w:val="003B532C"/>
    <w:rsid w:val="003F2E40"/>
    <w:rsid w:val="004231F9"/>
    <w:rsid w:val="004265E3"/>
    <w:rsid w:val="00456D60"/>
    <w:rsid w:val="004E3E3A"/>
    <w:rsid w:val="004F227C"/>
    <w:rsid w:val="00591F2D"/>
    <w:rsid w:val="005B6257"/>
    <w:rsid w:val="005B76B0"/>
    <w:rsid w:val="005C6BAD"/>
    <w:rsid w:val="005D0209"/>
    <w:rsid w:val="005F1650"/>
    <w:rsid w:val="0062654C"/>
    <w:rsid w:val="00651FC6"/>
    <w:rsid w:val="0068328F"/>
    <w:rsid w:val="006C2C41"/>
    <w:rsid w:val="006F7D40"/>
    <w:rsid w:val="007039FE"/>
    <w:rsid w:val="00706F8B"/>
    <w:rsid w:val="00711D22"/>
    <w:rsid w:val="0074260F"/>
    <w:rsid w:val="00744E82"/>
    <w:rsid w:val="00756680"/>
    <w:rsid w:val="007A67A5"/>
    <w:rsid w:val="00801512"/>
    <w:rsid w:val="00853207"/>
    <w:rsid w:val="008B22A3"/>
    <w:rsid w:val="008C692F"/>
    <w:rsid w:val="008F1009"/>
    <w:rsid w:val="0091754C"/>
    <w:rsid w:val="0092736A"/>
    <w:rsid w:val="00934653"/>
    <w:rsid w:val="0095074C"/>
    <w:rsid w:val="00975CBF"/>
    <w:rsid w:val="00984C47"/>
    <w:rsid w:val="00990A25"/>
    <w:rsid w:val="009B6161"/>
    <w:rsid w:val="009B7F7D"/>
    <w:rsid w:val="009D38D7"/>
    <w:rsid w:val="009D427B"/>
    <w:rsid w:val="00A02290"/>
    <w:rsid w:val="00A02364"/>
    <w:rsid w:val="00A20B0A"/>
    <w:rsid w:val="00A57127"/>
    <w:rsid w:val="00A81DEA"/>
    <w:rsid w:val="00AC18C6"/>
    <w:rsid w:val="00AC565E"/>
    <w:rsid w:val="00B11B98"/>
    <w:rsid w:val="00B27BEC"/>
    <w:rsid w:val="00B356D0"/>
    <w:rsid w:val="00B55BE2"/>
    <w:rsid w:val="00B84932"/>
    <w:rsid w:val="00BA1958"/>
    <w:rsid w:val="00BB4285"/>
    <w:rsid w:val="00BF123D"/>
    <w:rsid w:val="00BF3971"/>
    <w:rsid w:val="00BF7A83"/>
    <w:rsid w:val="00C240E0"/>
    <w:rsid w:val="00C31121"/>
    <w:rsid w:val="00C5316F"/>
    <w:rsid w:val="00C80195"/>
    <w:rsid w:val="00CB663E"/>
    <w:rsid w:val="00D2735B"/>
    <w:rsid w:val="00D41A56"/>
    <w:rsid w:val="00D41D1D"/>
    <w:rsid w:val="00D438E7"/>
    <w:rsid w:val="00D775D9"/>
    <w:rsid w:val="00D77F4F"/>
    <w:rsid w:val="00D904D4"/>
    <w:rsid w:val="00D95154"/>
    <w:rsid w:val="00DA77E7"/>
    <w:rsid w:val="00DB0503"/>
    <w:rsid w:val="00DF19DE"/>
    <w:rsid w:val="00EE4B30"/>
    <w:rsid w:val="00EE5312"/>
    <w:rsid w:val="00F0473F"/>
    <w:rsid w:val="00F12691"/>
    <w:rsid w:val="00F17C9D"/>
    <w:rsid w:val="00F225A3"/>
    <w:rsid w:val="00F33D4C"/>
    <w:rsid w:val="00F7428E"/>
    <w:rsid w:val="00F74AC4"/>
    <w:rsid w:val="00FB484A"/>
    <w:rsid w:val="00FD1D36"/>
  </w:rsids>
  <m:mathPr>
    <m:mathFont m:val="Cambria Math"/>
    <m:brkBin m:val="before"/>
    <m:brkBinSub m:val="--"/>
    <m:smallFrac m:val="0"/>
    <m:dispDef/>
    <m:lMargin m:val="0"/>
    <m:rMargin m:val="0"/>
    <m:defJc m:val="centerGroup"/>
    <m:wrapIndent m:val="1440"/>
    <m:intLim m:val="subSup"/>
    <m:naryLim m:val="undOvr"/>
  </m:mathPr>
  <w:themeFontLang w:val="fr-CH"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421F516"/>
  <w15:chartTrackingRefBased/>
  <w15:docId w15:val="{93331AF1-85A6-4899-8AD2-AECA8D9BED1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fr-CH" w:eastAsia="zh-CN"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extedebulles">
    <w:name w:val="Balloon Text"/>
    <w:basedOn w:val="Normal"/>
    <w:link w:val="TextedebullesCar"/>
    <w:uiPriority w:val="99"/>
    <w:semiHidden/>
    <w:unhideWhenUsed/>
    <w:rsid w:val="001C7C74"/>
    <w:rPr>
      <w:rFonts w:ascii="Segoe UI" w:hAnsi="Segoe UI" w:cs="Segoe UI"/>
      <w:sz w:val="18"/>
      <w:szCs w:val="18"/>
    </w:rPr>
  </w:style>
  <w:style w:type="character" w:customStyle="1" w:styleId="TextedebullesCar">
    <w:name w:val="Texte de bulles Car"/>
    <w:basedOn w:val="Policepardfaut"/>
    <w:link w:val="Textedebulles"/>
    <w:uiPriority w:val="99"/>
    <w:semiHidden/>
    <w:rsid w:val="001C7C74"/>
    <w:rPr>
      <w:rFonts w:ascii="Segoe UI" w:hAnsi="Segoe UI" w:cs="Segoe UI"/>
      <w:sz w:val="18"/>
      <w:szCs w:val="18"/>
    </w:rPr>
  </w:style>
  <w:style w:type="table" w:styleId="Grilledutableau">
    <w:name w:val="Table Grid"/>
    <w:basedOn w:val="TableauNormal"/>
    <w:uiPriority w:val="39"/>
    <w:rsid w:val="00DF19D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tte">
    <w:name w:val="header"/>
    <w:basedOn w:val="Normal"/>
    <w:link w:val="En-tteCar"/>
    <w:uiPriority w:val="99"/>
    <w:unhideWhenUsed/>
    <w:rsid w:val="003B532C"/>
    <w:pPr>
      <w:tabs>
        <w:tab w:val="center" w:pos="4536"/>
        <w:tab w:val="right" w:pos="9072"/>
      </w:tabs>
    </w:pPr>
  </w:style>
  <w:style w:type="character" w:customStyle="1" w:styleId="En-tteCar">
    <w:name w:val="En-tête Car"/>
    <w:basedOn w:val="Policepardfaut"/>
    <w:link w:val="En-tte"/>
    <w:uiPriority w:val="99"/>
    <w:rsid w:val="003B532C"/>
  </w:style>
  <w:style w:type="paragraph" w:styleId="Pieddepage">
    <w:name w:val="footer"/>
    <w:basedOn w:val="Normal"/>
    <w:link w:val="PieddepageCar"/>
    <w:uiPriority w:val="99"/>
    <w:unhideWhenUsed/>
    <w:rsid w:val="003B532C"/>
    <w:pPr>
      <w:tabs>
        <w:tab w:val="center" w:pos="4536"/>
        <w:tab w:val="right" w:pos="9072"/>
      </w:tabs>
    </w:pPr>
  </w:style>
  <w:style w:type="character" w:customStyle="1" w:styleId="PieddepageCar">
    <w:name w:val="Pied de page Car"/>
    <w:basedOn w:val="Policepardfaut"/>
    <w:link w:val="Pieddepage"/>
    <w:uiPriority w:val="99"/>
    <w:rsid w:val="003B532C"/>
  </w:style>
  <w:style w:type="character" w:styleId="Marquedecommentaire">
    <w:name w:val="annotation reference"/>
    <w:basedOn w:val="Policepardfaut"/>
    <w:uiPriority w:val="99"/>
    <w:semiHidden/>
    <w:unhideWhenUsed/>
    <w:rsid w:val="00F17C9D"/>
    <w:rPr>
      <w:sz w:val="16"/>
      <w:szCs w:val="16"/>
    </w:rPr>
  </w:style>
  <w:style w:type="paragraph" w:styleId="Commentaire">
    <w:name w:val="annotation text"/>
    <w:basedOn w:val="Normal"/>
    <w:link w:val="CommentaireCar"/>
    <w:uiPriority w:val="99"/>
    <w:unhideWhenUsed/>
    <w:rsid w:val="00F17C9D"/>
    <w:rPr>
      <w:sz w:val="20"/>
      <w:szCs w:val="20"/>
    </w:rPr>
  </w:style>
  <w:style w:type="character" w:customStyle="1" w:styleId="CommentaireCar">
    <w:name w:val="Commentaire Car"/>
    <w:basedOn w:val="Policepardfaut"/>
    <w:link w:val="Commentaire"/>
    <w:uiPriority w:val="99"/>
    <w:rsid w:val="00F17C9D"/>
    <w:rPr>
      <w:sz w:val="20"/>
      <w:szCs w:val="20"/>
    </w:rPr>
  </w:style>
  <w:style w:type="paragraph" w:styleId="Objetducommentaire">
    <w:name w:val="annotation subject"/>
    <w:basedOn w:val="Commentaire"/>
    <w:next w:val="Commentaire"/>
    <w:link w:val="ObjetducommentaireCar"/>
    <w:uiPriority w:val="99"/>
    <w:semiHidden/>
    <w:unhideWhenUsed/>
    <w:rsid w:val="00F17C9D"/>
    <w:rPr>
      <w:b/>
      <w:bCs/>
    </w:rPr>
  </w:style>
  <w:style w:type="character" w:customStyle="1" w:styleId="ObjetducommentaireCar">
    <w:name w:val="Objet du commentaire Car"/>
    <w:basedOn w:val="CommentaireCar"/>
    <w:link w:val="Objetducommentaire"/>
    <w:uiPriority w:val="99"/>
    <w:semiHidden/>
    <w:rsid w:val="00F17C9D"/>
    <w:rPr>
      <w:b/>
      <w:bCs/>
      <w:sz w:val="20"/>
      <w:szCs w:val="20"/>
    </w:rPr>
  </w:style>
  <w:style w:type="paragraph" w:styleId="Rvision">
    <w:name w:val="Revision"/>
    <w:hidden/>
    <w:uiPriority w:val="99"/>
    <w:semiHidden/>
    <w:rsid w:val="000F65A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7264201">
      <w:bodyDiv w:val="1"/>
      <w:marLeft w:val="0"/>
      <w:marRight w:val="0"/>
      <w:marTop w:val="0"/>
      <w:marBottom w:val="0"/>
      <w:divBdr>
        <w:top w:val="none" w:sz="0" w:space="0" w:color="auto"/>
        <w:left w:val="none" w:sz="0" w:space="0" w:color="auto"/>
        <w:bottom w:val="none" w:sz="0" w:space="0" w:color="auto"/>
        <w:right w:val="none" w:sz="0" w:space="0" w:color="auto"/>
      </w:divBdr>
    </w:div>
    <w:div w:id="1474904476">
      <w:bodyDiv w:val="1"/>
      <w:marLeft w:val="0"/>
      <w:marRight w:val="0"/>
      <w:marTop w:val="0"/>
      <w:marBottom w:val="0"/>
      <w:divBdr>
        <w:top w:val="none" w:sz="0" w:space="0" w:color="auto"/>
        <w:left w:val="none" w:sz="0" w:space="0" w:color="auto"/>
        <w:bottom w:val="none" w:sz="0" w:space="0" w:color="auto"/>
        <w:right w:val="none" w:sz="0" w:space="0" w:color="auto"/>
      </w:divBdr>
      <w:divsChild>
        <w:div w:id="1604462502">
          <w:blockQuote w:val="1"/>
          <w:marLeft w:val="720"/>
          <w:marRight w:val="720"/>
          <w:marTop w:val="100"/>
          <w:marBottom w:val="100"/>
          <w:divBdr>
            <w:top w:val="none" w:sz="0" w:space="0" w:color="auto"/>
            <w:left w:val="none" w:sz="0" w:space="0" w:color="auto"/>
            <w:bottom w:val="none" w:sz="0" w:space="0" w:color="auto"/>
            <w:right w:val="none" w:sz="0" w:space="0" w:color="auto"/>
          </w:divBdr>
        </w:div>
        <w:div w:id="628126790">
          <w:blockQuote w:val="1"/>
          <w:marLeft w:val="720"/>
          <w:marRight w:val="720"/>
          <w:marTop w:val="100"/>
          <w:marBottom w:val="100"/>
          <w:divBdr>
            <w:top w:val="none" w:sz="0" w:space="0" w:color="auto"/>
            <w:left w:val="none" w:sz="0" w:space="0" w:color="auto"/>
            <w:bottom w:val="none" w:sz="0" w:space="0" w:color="auto"/>
            <w:right w:val="none" w:sz="0" w:space="0" w:color="auto"/>
          </w:divBdr>
        </w:div>
        <w:div w:id="1450901662">
          <w:blockQuote w:val="1"/>
          <w:marLeft w:val="720"/>
          <w:marRight w:val="720"/>
          <w:marTop w:val="100"/>
          <w:marBottom w:val="100"/>
          <w:divBdr>
            <w:top w:val="none" w:sz="0" w:space="0" w:color="auto"/>
            <w:left w:val="none" w:sz="0" w:space="0" w:color="auto"/>
            <w:bottom w:val="none" w:sz="0" w:space="0" w:color="auto"/>
            <w:right w:val="none" w:sz="0" w:space="0" w:color="auto"/>
          </w:divBdr>
        </w:div>
        <w:div w:id="864369401">
          <w:blockQuote w:val="1"/>
          <w:marLeft w:val="720"/>
          <w:marRight w:val="720"/>
          <w:marTop w:val="100"/>
          <w:marBottom w:val="100"/>
          <w:divBdr>
            <w:top w:val="none" w:sz="0" w:space="0" w:color="auto"/>
            <w:left w:val="none" w:sz="0" w:space="0" w:color="auto"/>
            <w:bottom w:val="none" w:sz="0" w:space="0" w:color="auto"/>
            <w:right w:val="none" w:sz="0" w:space="0" w:color="auto"/>
          </w:divBdr>
        </w:div>
        <w:div w:id="191511673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microsoft.com/office/2018/08/relationships/commentsExtensible" Target="commentsExtensible.xml"/><Relationship Id="rId3" Type="http://schemas.openxmlformats.org/officeDocument/2006/relationships/webSettings" Target="webSettings.xml"/><Relationship Id="rId7" Type="http://schemas.openxmlformats.org/officeDocument/2006/relationships/image" Target="media/image2.emf"/><Relationship Id="rId12"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emf"/><Relationship Id="rId11" Type="http://schemas.openxmlformats.org/officeDocument/2006/relationships/fontTable" Target="fontTable.xml"/><Relationship Id="rId5" Type="http://schemas.openxmlformats.org/officeDocument/2006/relationships/endnotes" Target="endnotes.xml"/><Relationship Id="rId10" Type="http://schemas.openxmlformats.org/officeDocument/2006/relationships/footer" Target="footer1.xml"/><Relationship Id="rId4" Type="http://schemas.openxmlformats.org/officeDocument/2006/relationships/footnotes" Target="footnotes.xml"/><Relationship Id="rId9" Type="http://schemas.openxmlformats.org/officeDocument/2006/relationships/header" Target="header1.xml"/></Relationships>
</file>

<file path=word/_rels/header1.xml.rels><?xml version="1.0" encoding="UTF-8" standalone="yes"?>
<Relationships xmlns="http://schemas.openxmlformats.org/package/2006/relationships"><Relationship Id="rId1" Type="http://schemas.openxmlformats.org/officeDocument/2006/relationships/image" Target="media/image4.jpe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6328</TotalTime>
  <Pages>1</Pages>
  <Words>1015</Words>
  <Characters>5584</Characters>
  <Application>Microsoft Office Word</Application>
  <DocSecurity>0</DocSecurity>
  <Lines>46</Lines>
  <Paragraphs>13</Paragraphs>
  <ScaleCrop>false</ScaleCrop>
  <HeadingPairs>
    <vt:vector size="4" baseType="variant">
      <vt:variant>
        <vt:lpstr>Titre</vt:lpstr>
      </vt:variant>
      <vt:variant>
        <vt:i4>1</vt:i4>
      </vt:variant>
      <vt:variant>
        <vt:lpstr>Title</vt:lpstr>
      </vt:variant>
      <vt:variant>
        <vt:i4>1</vt:i4>
      </vt:variant>
    </vt:vector>
  </HeadingPairs>
  <TitlesOfParts>
    <vt:vector size="2" baseType="lpstr">
      <vt:lpstr/>
      <vt:lpstr/>
    </vt:vector>
  </TitlesOfParts>
  <Manager/>
  <Company/>
  <LinksUpToDate>false</LinksUpToDate>
  <CharactersWithSpaces>6586</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YS</dc:creator>
  <cp:keywords/>
  <dc:description/>
  <cp:lastModifiedBy>YS</cp:lastModifiedBy>
  <cp:revision>22</cp:revision>
  <cp:lastPrinted>2025-07-01T09:53:00Z</cp:lastPrinted>
  <dcterms:created xsi:type="dcterms:W3CDTF">2025-07-03T14:49:00Z</dcterms:created>
  <dcterms:modified xsi:type="dcterms:W3CDTF">2025-08-14T13:19:00Z</dcterms:modified>
  <cp:category/>
</cp:coreProperties>
</file>