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B85CD0" w14:textId="77777777" w:rsidR="000240EA" w:rsidRPr="002740B2" w:rsidRDefault="000240EA" w:rsidP="00EE58F8">
      <w:pPr>
        <w:tabs>
          <w:tab w:val="left" w:pos="9214"/>
        </w:tabs>
        <w:ind w:right="284"/>
        <w:jc w:val="both"/>
        <w:rPr>
          <w:rFonts w:ascii="Arial" w:hAnsi="Arial" w:cs="Arial"/>
          <w:sz w:val="24"/>
          <w:szCs w:val="24"/>
          <w:lang w:val="en-GB"/>
        </w:rPr>
      </w:pPr>
    </w:p>
    <w:p w14:paraId="6FCD635A" w14:textId="77777777" w:rsidR="002816D6" w:rsidRPr="002740B2" w:rsidRDefault="002816D6" w:rsidP="00EE58F8">
      <w:pPr>
        <w:tabs>
          <w:tab w:val="left" w:pos="9214"/>
        </w:tabs>
        <w:ind w:right="284"/>
        <w:jc w:val="center"/>
        <w:rPr>
          <w:rFonts w:ascii="Arial" w:hAnsi="Arial" w:cs="Arial"/>
          <w:sz w:val="24"/>
          <w:szCs w:val="24"/>
          <w:lang w:val="en-GB"/>
        </w:rPr>
      </w:pPr>
    </w:p>
    <w:p w14:paraId="26DB4F8C" w14:textId="77777777" w:rsidR="002816D6" w:rsidRPr="002740B2" w:rsidRDefault="002816D6" w:rsidP="00EE58F8">
      <w:pPr>
        <w:tabs>
          <w:tab w:val="left" w:pos="9214"/>
        </w:tabs>
        <w:ind w:right="284"/>
        <w:jc w:val="both"/>
        <w:rPr>
          <w:rFonts w:ascii="Arial" w:hAnsi="Arial" w:cs="Arial"/>
          <w:sz w:val="24"/>
          <w:szCs w:val="24"/>
          <w:lang w:val="en-GB"/>
        </w:rPr>
      </w:pPr>
    </w:p>
    <w:p w14:paraId="16C1AC14" w14:textId="1784DAA9" w:rsidR="00073B11" w:rsidRPr="002740B2" w:rsidRDefault="00073B11" w:rsidP="0082349E">
      <w:pPr>
        <w:tabs>
          <w:tab w:val="left" w:pos="9214"/>
        </w:tabs>
        <w:ind w:right="284"/>
        <w:jc w:val="center"/>
        <w:rPr>
          <w:rFonts w:ascii="Arial" w:eastAsia="PMingLiU" w:hAnsi="Arial" w:cs="Arial"/>
          <w:b/>
          <w:bCs/>
          <w:sz w:val="24"/>
          <w:szCs w:val="24"/>
          <w:lang w:val="en-GB" w:eastAsia="zh-TW"/>
        </w:rPr>
      </w:pPr>
      <w:r w:rsidRPr="002740B2">
        <w:rPr>
          <w:rFonts w:ascii="Arial" w:eastAsia="PMingLiU" w:hAnsi="Arial" w:cs="Arial"/>
          <w:b/>
          <w:bCs/>
          <w:sz w:val="24"/>
          <w:szCs w:val="24"/>
          <w:lang w:val="en-GB"/>
        </w:rPr>
        <w:t>UR-</w:t>
      </w:r>
      <w:proofErr w:type="gramStart"/>
      <w:r w:rsidRPr="002740B2">
        <w:rPr>
          <w:rFonts w:ascii="Arial" w:eastAsia="PMingLiU" w:hAnsi="Arial" w:cs="Arial"/>
          <w:b/>
          <w:bCs/>
          <w:sz w:val="24"/>
          <w:szCs w:val="24"/>
          <w:lang w:val="en-GB"/>
        </w:rPr>
        <w:t>230 ”</w:t>
      </w:r>
      <w:r w:rsidR="0082349E" w:rsidRPr="002740B2">
        <w:rPr>
          <w:rFonts w:ascii="Arial" w:eastAsia="PMingLiU" w:hAnsi="Arial" w:cs="Arial"/>
          <w:b/>
          <w:bCs/>
          <w:sz w:val="24"/>
          <w:szCs w:val="24"/>
          <w:lang w:val="en-GB" w:eastAsia="zh-TW"/>
        </w:rPr>
        <w:t>Black</w:t>
      </w:r>
      <w:proofErr w:type="gramEnd"/>
      <w:r w:rsidR="0082349E" w:rsidRPr="002740B2">
        <w:rPr>
          <w:rFonts w:ascii="Arial" w:eastAsia="PMingLiU" w:hAnsi="Arial" w:cs="Arial"/>
          <w:b/>
          <w:bCs/>
          <w:sz w:val="24"/>
          <w:szCs w:val="24"/>
          <w:lang w:val="en-GB" w:eastAsia="zh-TW"/>
        </w:rPr>
        <w:t xml:space="preserve"> Star</w:t>
      </w:r>
      <w:r w:rsidRPr="002740B2">
        <w:rPr>
          <w:rFonts w:ascii="Arial" w:eastAsia="PMingLiU" w:hAnsi="Arial" w:cs="Arial"/>
          <w:b/>
          <w:bCs/>
          <w:sz w:val="24"/>
          <w:szCs w:val="24"/>
          <w:lang w:val="en-GB"/>
        </w:rPr>
        <w:t>”</w:t>
      </w:r>
      <w:r w:rsidRPr="002740B2">
        <w:rPr>
          <w:rFonts w:ascii="Arial" w:eastAsia="PMingLiU" w:hAnsi="Arial" w:cs="Arial"/>
          <w:b/>
          <w:bCs/>
          <w:sz w:val="24"/>
          <w:szCs w:val="24"/>
          <w:lang w:val="en-GB"/>
        </w:rPr>
        <w:t>腕錶</w:t>
      </w:r>
    </w:p>
    <w:p w14:paraId="50E6E061" w14:textId="5F141C58" w:rsidR="0082349E" w:rsidRPr="002740B2" w:rsidRDefault="00BA5AA2" w:rsidP="0082349E">
      <w:pPr>
        <w:tabs>
          <w:tab w:val="left" w:pos="9214"/>
        </w:tabs>
        <w:ind w:right="284"/>
        <w:jc w:val="center"/>
        <w:rPr>
          <w:rFonts w:ascii="Arial" w:eastAsia="PMingLiU" w:hAnsi="Arial" w:cs="Arial"/>
          <w:b/>
          <w:bCs/>
          <w:sz w:val="24"/>
          <w:szCs w:val="24"/>
          <w:lang w:val="en-GB" w:eastAsia="zh-TW"/>
        </w:rPr>
      </w:pPr>
      <w:r w:rsidRPr="002740B2">
        <w:rPr>
          <w:rFonts w:ascii="Arial" w:eastAsia="PMingLiU" w:hAnsi="Arial" w:cs="Arial"/>
          <w:b/>
          <w:bCs/>
          <w:sz w:val="24"/>
          <w:szCs w:val="24"/>
          <w:lang w:val="en-GB" w:eastAsia="zh-TW"/>
        </w:rPr>
        <w:t>URWERK</w:t>
      </w:r>
      <w:r w:rsidR="001F3695" w:rsidRPr="002740B2">
        <w:rPr>
          <w:rFonts w:ascii="Arial" w:eastAsia="PMingLiU" w:hAnsi="Arial" w:cs="Arial"/>
          <w:b/>
          <w:bCs/>
          <w:sz w:val="24"/>
          <w:szCs w:val="24"/>
          <w:lang w:val="en-GB" w:eastAsia="zh-TW"/>
        </w:rPr>
        <w:t>暗</w:t>
      </w:r>
      <w:r w:rsidRPr="002740B2">
        <w:rPr>
          <w:rFonts w:ascii="Arial" w:eastAsia="PMingLiU" w:hAnsi="Arial" w:cs="Arial"/>
          <w:b/>
          <w:bCs/>
          <w:sz w:val="24"/>
          <w:szCs w:val="24"/>
          <w:lang w:val="en-GB" w:eastAsia="zh-TW"/>
        </w:rPr>
        <w:t>黑</w:t>
      </w:r>
      <w:r w:rsidR="001F3695" w:rsidRPr="002740B2">
        <w:rPr>
          <w:rFonts w:ascii="Arial" w:eastAsia="PMingLiU" w:hAnsi="Arial" w:cs="Arial"/>
          <w:b/>
          <w:bCs/>
          <w:sz w:val="24"/>
          <w:szCs w:val="24"/>
          <w:lang w:val="en-GB" w:eastAsia="zh-TW"/>
        </w:rPr>
        <w:t>之</w:t>
      </w:r>
      <w:r w:rsidR="00F44A56" w:rsidRPr="002740B2">
        <w:rPr>
          <w:rFonts w:ascii="Arial" w:eastAsia="PMingLiU" w:hAnsi="Arial" w:cs="Arial"/>
          <w:b/>
          <w:bCs/>
          <w:sz w:val="24"/>
          <w:szCs w:val="24"/>
          <w:lang w:val="en-GB" w:eastAsia="zh-TW"/>
        </w:rPr>
        <w:t>星</w:t>
      </w:r>
    </w:p>
    <w:p w14:paraId="456DD691" w14:textId="77777777" w:rsidR="0082349E" w:rsidRPr="002740B2" w:rsidRDefault="0082349E" w:rsidP="00EE58F8">
      <w:pPr>
        <w:tabs>
          <w:tab w:val="left" w:pos="9214"/>
        </w:tabs>
        <w:ind w:right="284"/>
        <w:jc w:val="both"/>
        <w:rPr>
          <w:rFonts w:ascii="Arial" w:eastAsia="PMingLiU" w:hAnsi="Arial" w:cs="Arial"/>
          <w:b/>
          <w:bCs/>
          <w:sz w:val="24"/>
          <w:szCs w:val="24"/>
          <w:lang w:val="en-GB" w:eastAsia="zh-TW"/>
        </w:rPr>
      </w:pPr>
    </w:p>
    <w:p w14:paraId="4CE65B60" w14:textId="77777777" w:rsidR="00A2759D" w:rsidRDefault="00A2759D" w:rsidP="004C28C6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</w:p>
    <w:p w14:paraId="323BA1F3" w14:textId="5EC1D3C7" w:rsidR="004C28C6" w:rsidRPr="002740B2" w:rsidRDefault="00073B11" w:rsidP="004C28C6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  <w:r w:rsidRPr="002740B2">
        <w:rPr>
          <w:rFonts w:ascii="Arial" w:eastAsia="PMingLiU" w:hAnsi="Arial" w:cs="Arial"/>
          <w:sz w:val="24"/>
          <w:szCs w:val="24"/>
          <w:lang w:val="en-GB"/>
        </w:rPr>
        <w:t>日內瓦</w:t>
      </w:r>
      <w:r w:rsidRPr="002740B2">
        <w:rPr>
          <w:rFonts w:ascii="Arial" w:eastAsia="PMingLiU" w:hAnsi="Arial" w:cs="Arial"/>
          <w:sz w:val="24"/>
          <w:szCs w:val="24"/>
          <w:lang w:val="en-GB"/>
        </w:rPr>
        <w:t xml:space="preserve"> -  202</w:t>
      </w:r>
      <w:r w:rsidR="0082349E" w:rsidRPr="002740B2">
        <w:rPr>
          <w:rFonts w:ascii="Arial" w:eastAsia="PMingLiU" w:hAnsi="Arial" w:cs="Arial"/>
          <w:sz w:val="24"/>
          <w:szCs w:val="24"/>
          <w:lang w:val="en-GB" w:eastAsia="zh-TW"/>
        </w:rPr>
        <w:t>5</w:t>
      </w:r>
      <w:r w:rsidRPr="002740B2">
        <w:rPr>
          <w:rFonts w:ascii="Arial" w:eastAsia="PMingLiU" w:hAnsi="Arial" w:cs="Arial"/>
          <w:sz w:val="24"/>
          <w:szCs w:val="24"/>
          <w:lang w:val="en-GB"/>
        </w:rPr>
        <w:t>年</w:t>
      </w:r>
      <w:r w:rsidRPr="002740B2">
        <w:rPr>
          <w:rFonts w:ascii="Arial" w:eastAsia="PMingLiU" w:hAnsi="Arial" w:cs="Arial"/>
          <w:sz w:val="24"/>
          <w:szCs w:val="24"/>
          <w:lang w:val="en-GB"/>
        </w:rPr>
        <w:t>1</w:t>
      </w:r>
      <w:r w:rsidR="0082349E" w:rsidRPr="002740B2">
        <w:rPr>
          <w:rFonts w:ascii="Arial" w:eastAsia="PMingLiU" w:hAnsi="Arial" w:cs="Arial"/>
          <w:sz w:val="24"/>
          <w:szCs w:val="24"/>
          <w:lang w:val="en-GB" w:eastAsia="zh-TW"/>
        </w:rPr>
        <w:t>2</w:t>
      </w:r>
      <w:r w:rsidRPr="002740B2">
        <w:rPr>
          <w:rFonts w:ascii="Arial" w:eastAsia="PMingLiU" w:hAnsi="Arial" w:cs="Arial"/>
          <w:sz w:val="24"/>
          <w:szCs w:val="24"/>
          <w:lang w:val="en-GB"/>
        </w:rPr>
        <w:t>月</w:t>
      </w:r>
    </w:p>
    <w:p w14:paraId="5EE34E6B" w14:textId="77777777" w:rsidR="004C28C6" w:rsidRPr="002740B2" w:rsidRDefault="004C28C6" w:rsidP="004C28C6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</w:p>
    <w:p w14:paraId="07C6FBEF" w14:textId="34C0AE16" w:rsidR="000819A0" w:rsidRPr="002740B2" w:rsidRDefault="001065B9" w:rsidP="004C28C6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一年將盡，</w:t>
      </w:r>
      <w:r w:rsidR="00073B11" w:rsidRPr="002740B2">
        <w:rPr>
          <w:rFonts w:ascii="Arial" w:eastAsia="PMingLiU" w:hAnsi="Arial" w:cs="Arial"/>
          <w:sz w:val="24"/>
          <w:szCs w:val="24"/>
          <w:lang w:val="en-GB" w:eastAsia="zh-TW"/>
        </w:rPr>
        <w:t>獨立製錶品牌</w:t>
      </w:r>
      <w:r w:rsidR="00073B11" w:rsidRPr="002740B2">
        <w:rPr>
          <w:rFonts w:ascii="Arial" w:eastAsia="PMingLiU" w:hAnsi="Arial" w:cs="Arial"/>
          <w:sz w:val="24"/>
          <w:szCs w:val="24"/>
          <w:lang w:val="en-GB" w:eastAsia="zh-TW"/>
        </w:rPr>
        <w:t>URWERK</w:t>
      </w:r>
      <w:r w:rsidR="00243AF0" w:rsidRPr="002740B2">
        <w:rPr>
          <w:rFonts w:ascii="Arial" w:eastAsia="PMingLiU" w:hAnsi="Arial" w:cs="Arial"/>
          <w:sz w:val="24"/>
          <w:szCs w:val="24"/>
          <w:lang w:val="en-GB" w:eastAsia="zh-TW"/>
        </w:rPr>
        <w:t>以暗</w:t>
      </w:r>
      <w:r w:rsidR="00674263" w:rsidRPr="002740B2">
        <w:rPr>
          <w:rFonts w:ascii="Arial" w:eastAsia="PMingLiU" w:hAnsi="Arial" w:cs="Arial"/>
          <w:sz w:val="24"/>
          <w:szCs w:val="24"/>
          <w:lang w:val="en-GB" w:eastAsia="zh-TW"/>
        </w:rPr>
        <w:t>黑</w:t>
      </w:r>
      <w:r w:rsidR="00243AF0" w:rsidRPr="002740B2">
        <w:rPr>
          <w:rFonts w:ascii="Arial" w:eastAsia="PMingLiU" w:hAnsi="Arial" w:cs="Arial"/>
          <w:sz w:val="24"/>
          <w:szCs w:val="24"/>
          <w:lang w:val="en-GB" w:eastAsia="zh-TW"/>
        </w:rPr>
        <w:t>之力寫下年終章回，</w:t>
      </w:r>
      <w:r w:rsidR="001243CF" w:rsidRPr="002740B2">
        <w:rPr>
          <w:rFonts w:ascii="Arial" w:eastAsia="PMingLiU" w:hAnsi="Arial" w:cs="Arial"/>
          <w:sz w:val="24"/>
          <w:szCs w:val="24"/>
          <w:lang w:val="en-GB" w:eastAsia="zh-TW"/>
        </w:rPr>
        <w:t>新作</w:t>
      </w:r>
      <w:r w:rsidR="00674263" w:rsidRPr="002740B2">
        <w:rPr>
          <w:rFonts w:ascii="Arial" w:eastAsia="PMingLiU" w:hAnsi="Arial" w:cs="Arial"/>
          <w:sz w:val="24"/>
          <w:szCs w:val="24"/>
          <w:lang w:val="en-GB" w:eastAsia="zh-TW"/>
        </w:rPr>
        <w:t xml:space="preserve"> UR-230 “Black Star”</w:t>
      </w:r>
      <w:r w:rsidR="00B2296C" w:rsidRPr="002740B2">
        <w:rPr>
          <w:rFonts w:ascii="Arial" w:eastAsia="PMingLiU" w:hAnsi="Arial" w:cs="Arial"/>
          <w:sz w:val="24"/>
          <w:szCs w:val="24"/>
          <w:lang w:val="en-GB" w:eastAsia="zh-TW"/>
        </w:rPr>
        <w:t>黑陶瓷腕錶</w:t>
      </w:r>
      <w:r w:rsidR="008F5886" w:rsidRPr="002740B2">
        <w:rPr>
          <w:rFonts w:ascii="Arial" w:eastAsia="PMingLiU" w:hAnsi="Arial" w:cs="Arial"/>
          <w:sz w:val="24"/>
          <w:szCs w:val="24"/>
          <w:lang w:val="en-GB" w:eastAsia="zh-TW"/>
        </w:rPr>
        <w:t>像吞沒了光線，</w:t>
      </w:r>
      <w:r w:rsidR="001243CF" w:rsidRPr="002740B2">
        <w:rPr>
          <w:rFonts w:ascii="Arial" w:eastAsia="PMingLiU" w:hAnsi="Arial" w:cs="Arial"/>
          <w:sz w:val="24"/>
          <w:szCs w:val="24"/>
          <w:lang w:val="en-GB" w:eastAsia="zh-TW"/>
        </w:rPr>
        <w:t>光芒盡</w:t>
      </w:r>
      <w:r w:rsidR="000819A0" w:rsidRPr="002740B2">
        <w:rPr>
          <w:rFonts w:ascii="Arial" w:eastAsia="PMingLiU" w:hAnsi="Arial" w:cs="Arial"/>
          <w:sz w:val="24"/>
          <w:szCs w:val="24"/>
          <w:lang w:val="en-GB" w:eastAsia="zh-TW"/>
        </w:rPr>
        <w:t>歛</w:t>
      </w:r>
      <w:r w:rsidR="007970B0" w:rsidRPr="002740B2">
        <w:rPr>
          <w:rFonts w:ascii="Arial" w:eastAsia="PMingLiU" w:hAnsi="Arial" w:cs="Arial"/>
          <w:sz w:val="24"/>
          <w:szCs w:val="24"/>
          <w:lang w:val="en-GB" w:eastAsia="zh-TW"/>
        </w:rPr>
        <w:t>，</w:t>
      </w:r>
      <w:r w:rsidR="008F5886" w:rsidRPr="002740B2">
        <w:rPr>
          <w:rFonts w:ascii="Arial" w:eastAsia="PMingLiU" w:hAnsi="Arial" w:cs="Arial"/>
          <w:sz w:val="24"/>
          <w:szCs w:val="24"/>
          <w:lang w:val="en-GB" w:eastAsia="zh-TW"/>
        </w:rPr>
        <w:t>卻</w:t>
      </w:r>
      <w:r w:rsidR="007970B0" w:rsidRPr="002740B2">
        <w:rPr>
          <w:rFonts w:ascii="Arial" w:eastAsia="PMingLiU" w:hAnsi="Arial" w:cs="Arial"/>
          <w:sz w:val="24"/>
          <w:szCs w:val="24"/>
          <w:lang w:val="en-GB" w:eastAsia="zh-TW"/>
        </w:rPr>
        <w:t>又以</w:t>
      </w:r>
      <w:r w:rsidR="001F3695" w:rsidRPr="002740B2">
        <w:rPr>
          <w:rFonts w:ascii="Arial" w:eastAsia="PMingLiU" w:hAnsi="Arial" w:cs="Arial"/>
          <w:sz w:val="24"/>
          <w:szCs w:val="24"/>
          <w:lang w:val="en-GB" w:eastAsia="zh-TW"/>
        </w:rPr>
        <w:t>另一個</w:t>
      </w:r>
      <w:r w:rsidR="007970B0" w:rsidRPr="002740B2">
        <w:rPr>
          <w:rFonts w:ascii="Arial" w:eastAsia="PMingLiU" w:hAnsi="Arial" w:cs="Arial"/>
          <w:sz w:val="24"/>
          <w:szCs w:val="24"/>
          <w:lang w:val="en-GB" w:eastAsia="zh-TW"/>
        </w:rPr>
        <w:t>形式發熱發亮。</w:t>
      </w:r>
    </w:p>
    <w:p w14:paraId="0F5AFE68" w14:textId="77777777" w:rsidR="00D32221" w:rsidRPr="002740B2" w:rsidRDefault="00D32221" w:rsidP="004C28C6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</w:p>
    <w:p w14:paraId="2410D05F" w14:textId="7AE0E312" w:rsidR="00B97B42" w:rsidRPr="002740B2" w:rsidRDefault="00826DE3" w:rsidP="00B97B42">
      <w:pPr>
        <w:rPr>
          <w:rFonts w:ascii="Arial" w:eastAsia="PMingLiU" w:hAnsi="Arial" w:cs="Arial"/>
          <w:sz w:val="24"/>
          <w:szCs w:val="24"/>
          <w:lang w:val="en-GB" w:eastAsia="zh-TW"/>
        </w:rPr>
      </w:pP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“Black Star”</w:t>
      </w:r>
      <w:r w:rsidR="00250147">
        <w:rPr>
          <w:rFonts w:ascii="Arial" w:eastAsia="PMingLiU" w:hAnsi="Arial" w:cs="Arial" w:hint="eastAsia"/>
          <w:sz w:val="24"/>
          <w:szCs w:val="24"/>
          <w:lang w:val="en-GB" w:eastAsia="zh-TW"/>
        </w:rPr>
        <w:t xml:space="preserve"> 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是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230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系列三部曲最終回，與</w:t>
      </w:r>
      <w:r w:rsidR="0069585C" w:rsidRPr="002740B2">
        <w:rPr>
          <w:rFonts w:ascii="Arial" w:eastAsia="PMingLiU" w:hAnsi="Arial" w:cs="Arial"/>
          <w:sz w:val="24"/>
          <w:szCs w:val="24"/>
          <w:lang w:val="en-GB" w:eastAsia="zh-TW"/>
        </w:rPr>
        <w:t>粗樸的</w:t>
      </w:r>
      <w:r w:rsidR="0034377E" w:rsidRPr="002740B2">
        <w:rPr>
          <w:rFonts w:ascii="Arial" w:eastAsia="PMingLiU" w:hAnsi="Arial" w:cs="Arial"/>
          <w:sz w:val="24"/>
          <w:szCs w:val="24"/>
          <w:lang w:val="en-GB" w:eastAsia="zh-TW"/>
        </w:rPr>
        <w:t>碳薄層</w:t>
      </w:r>
      <w:r w:rsidR="0034377E" w:rsidRPr="002740B2">
        <w:rPr>
          <w:rFonts w:ascii="Arial" w:eastAsia="PMingLiU" w:hAnsi="Arial" w:cs="Arial"/>
          <w:sz w:val="24"/>
          <w:szCs w:val="24"/>
          <w:lang w:val="en-GB" w:eastAsia="zh-TW"/>
        </w:rPr>
        <w:t>CTP</w:t>
      </w:r>
      <w:proofErr w:type="gramStart"/>
      <w:r w:rsidR="0034377E" w:rsidRPr="002740B2">
        <w:rPr>
          <w:rFonts w:ascii="Arial" w:eastAsia="PMingLiU" w:hAnsi="Arial" w:cs="Arial"/>
          <w:sz w:val="24"/>
          <w:szCs w:val="24"/>
          <w:lang w:val="en-GB" w:eastAsia="zh-TW"/>
        </w:rPr>
        <w:t>型號</w:t>
      </w:r>
      <w:r w:rsidR="00BF764D" w:rsidRPr="002740B2">
        <w:rPr>
          <w:rFonts w:ascii="Arial" w:eastAsia="PMingLiU" w:hAnsi="Arial" w:cs="Arial"/>
          <w:sz w:val="24"/>
          <w:szCs w:val="24"/>
          <w:lang w:val="en-GB" w:eastAsia="zh-TW"/>
        </w:rPr>
        <w:t>“</w:t>
      </w:r>
      <w:proofErr w:type="gramEnd"/>
      <w:r w:rsidR="00BF764D" w:rsidRPr="002740B2">
        <w:rPr>
          <w:rFonts w:ascii="Arial" w:eastAsia="PMingLiU" w:hAnsi="Arial" w:cs="Arial"/>
          <w:sz w:val="24"/>
          <w:szCs w:val="24"/>
          <w:lang w:val="en-GB" w:eastAsia="zh-TW"/>
        </w:rPr>
        <w:t>Eagle”</w:t>
      </w:r>
      <w:r w:rsidR="00250147">
        <w:rPr>
          <w:rFonts w:ascii="Arial" w:eastAsia="PMingLiU" w:hAnsi="Arial" w:cs="Arial" w:hint="eastAsia"/>
          <w:sz w:val="24"/>
          <w:szCs w:val="24"/>
          <w:lang w:val="en-GB" w:eastAsia="zh-TW"/>
        </w:rPr>
        <w:t xml:space="preserve"> </w:t>
      </w:r>
      <w:r w:rsidR="0034377E" w:rsidRPr="002740B2">
        <w:rPr>
          <w:rFonts w:ascii="Arial" w:eastAsia="PMingLiU" w:hAnsi="Arial" w:cs="Arial"/>
          <w:sz w:val="24"/>
          <w:szCs w:val="24"/>
          <w:lang w:val="en-GB" w:eastAsia="zh-TW"/>
        </w:rPr>
        <w:t>和</w:t>
      </w:r>
      <w:r w:rsidR="0069585C" w:rsidRPr="002740B2">
        <w:rPr>
          <w:rFonts w:ascii="Arial" w:eastAsia="PMingLiU" w:hAnsi="Arial" w:cs="Arial"/>
          <w:sz w:val="24"/>
          <w:szCs w:val="24"/>
          <w:lang w:val="en-GB" w:eastAsia="zh-TW"/>
        </w:rPr>
        <w:t>亮白</w:t>
      </w:r>
      <w:r w:rsidR="0001008A" w:rsidRPr="002740B2">
        <w:rPr>
          <w:rFonts w:ascii="Arial" w:eastAsia="PMingLiU" w:hAnsi="Arial" w:cs="Arial"/>
          <w:sz w:val="24"/>
          <w:szCs w:val="24"/>
          <w:lang w:val="en-GB" w:eastAsia="zh-TW"/>
        </w:rPr>
        <w:t>陶瓷型號</w:t>
      </w:r>
      <w:r w:rsidR="00250147">
        <w:rPr>
          <w:rFonts w:ascii="Arial" w:eastAsia="PMingLiU" w:hAnsi="Arial" w:cs="Arial" w:hint="eastAsia"/>
          <w:sz w:val="24"/>
          <w:szCs w:val="24"/>
          <w:lang w:val="en-GB" w:eastAsia="zh-TW"/>
        </w:rPr>
        <w:t xml:space="preserve"> </w:t>
      </w:r>
      <w:r w:rsidR="00BF764D" w:rsidRPr="002740B2">
        <w:rPr>
          <w:rFonts w:ascii="Arial" w:eastAsia="PMingLiU" w:hAnsi="Arial" w:cs="Arial"/>
          <w:sz w:val="24"/>
          <w:szCs w:val="24"/>
          <w:lang w:val="en-GB" w:eastAsia="zh-TW"/>
        </w:rPr>
        <w:t xml:space="preserve">“Polaris” </w:t>
      </w:r>
      <w:r w:rsidR="0001008A" w:rsidRPr="002740B2">
        <w:rPr>
          <w:rFonts w:ascii="Arial" w:eastAsia="PMingLiU" w:hAnsi="Arial" w:cs="Arial"/>
          <w:sz w:val="24"/>
          <w:szCs w:val="24"/>
          <w:lang w:val="en-GB" w:eastAsia="zh-TW"/>
        </w:rPr>
        <w:t>鼎足而</w:t>
      </w:r>
      <w:r w:rsidR="0006170F" w:rsidRPr="002740B2">
        <w:rPr>
          <w:rFonts w:ascii="Arial" w:eastAsia="PMingLiU" w:hAnsi="Arial" w:cs="Arial"/>
          <w:sz w:val="24"/>
          <w:szCs w:val="24"/>
          <w:lang w:val="en-GB" w:eastAsia="zh-TW"/>
        </w:rPr>
        <w:t>立</w:t>
      </w:r>
      <w:r w:rsidR="0001008A" w:rsidRPr="002740B2">
        <w:rPr>
          <w:rFonts w:ascii="Arial" w:eastAsia="PMingLiU" w:hAnsi="Arial" w:cs="Arial"/>
          <w:sz w:val="24"/>
          <w:szCs w:val="24"/>
          <w:lang w:val="en-GB" w:eastAsia="zh-TW"/>
        </w:rPr>
        <w:t>，</w:t>
      </w:r>
      <w:r w:rsidR="0006170F" w:rsidRPr="002740B2">
        <w:rPr>
          <w:rFonts w:ascii="Arial" w:eastAsia="PMingLiU" w:hAnsi="Arial" w:cs="Arial"/>
          <w:sz w:val="24"/>
          <w:szCs w:val="24"/>
          <w:lang w:val="en-GB" w:eastAsia="zh-TW"/>
        </w:rPr>
        <w:t>如同暗黑</w:t>
      </w:r>
      <w:r w:rsidR="00B97B42" w:rsidRPr="002740B2">
        <w:rPr>
          <w:rFonts w:ascii="Arial" w:eastAsia="PMingLiU" w:hAnsi="Arial" w:cs="Arial"/>
          <w:sz w:val="24"/>
          <w:szCs w:val="24"/>
          <w:lang w:val="en-GB" w:eastAsia="zh-TW"/>
        </w:rPr>
        <w:t>引力</w:t>
      </w:r>
      <w:r w:rsidR="008B009E" w:rsidRPr="002740B2">
        <w:rPr>
          <w:rFonts w:ascii="Arial" w:eastAsia="PMingLiU" w:hAnsi="Arial" w:cs="Arial"/>
          <w:sz w:val="24"/>
          <w:szCs w:val="24"/>
          <w:lang w:val="en-GB" w:eastAsia="zh-TW"/>
        </w:rPr>
        <w:t>吞沒了</w:t>
      </w:r>
      <w:r w:rsidR="00B97B42" w:rsidRPr="002740B2">
        <w:rPr>
          <w:rFonts w:ascii="Arial" w:eastAsia="PMingLiU" w:hAnsi="Arial" w:cs="Arial"/>
          <w:sz w:val="24"/>
          <w:szCs w:val="24"/>
          <w:lang w:val="en-GB" w:eastAsia="zh-TW"/>
        </w:rPr>
        <w:t>光，又</w:t>
      </w:r>
      <w:r w:rsidR="00594626" w:rsidRPr="002740B2">
        <w:rPr>
          <w:rFonts w:ascii="Arial" w:eastAsia="PMingLiU" w:hAnsi="Arial" w:cs="Arial"/>
          <w:sz w:val="24"/>
          <w:szCs w:val="24"/>
          <w:lang w:val="en-GB" w:eastAsia="zh-TW"/>
        </w:rPr>
        <w:t>在</w:t>
      </w:r>
      <w:r w:rsidR="00367858" w:rsidRPr="002740B2">
        <w:rPr>
          <w:rFonts w:ascii="Arial" w:eastAsia="PMingLiU" w:hAnsi="Arial" w:cs="Arial"/>
          <w:sz w:val="24"/>
          <w:szCs w:val="24"/>
          <w:lang w:val="en-GB" w:eastAsia="zh-TW"/>
        </w:rPr>
        <w:t>微亮</w:t>
      </w:r>
      <w:r w:rsidR="00B97B42" w:rsidRPr="002740B2">
        <w:rPr>
          <w:rFonts w:ascii="Arial" w:eastAsia="PMingLiU" w:hAnsi="Arial" w:cs="Arial"/>
          <w:sz w:val="24"/>
          <w:szCs w:val="24"/>
          <w:lang w:val="en-GB" w:eastAsia="zh-TW"/>
        </w:rPr>
        <w:t>閃爍中重生。</w:t>
      </w:r>
    </w:p>
    <w:p w14:paraId="7F8672B7" w14:textId="2B21B069" w:rsidR="00BA5AA2" w:rsidRDefault="00BA5AA2" w:rsidP="00BA5AA2">
      <w:pPr>
        <w:pStyle w:val="NormalWeb"/>
        <w:contextualSpacing/>
        <w:jc w:val="both"/>
        <w:rPr>
          <w:rFonts w:ascii="Arial" w:eastAsia="PMingLiU" w:hAnsi="Arial" w:cs="Arial"/>
          <w:lang w:val="en-GB" w:eastAsia="zh-TW"/>
        </w:rPr>
      </w:pPr>
      <w:r w:rsidRPr="002740B2">
        <w:rPr>
          <w:rFonts w:ascii="Arial" w:eastAsia="PMingLiU" w:hAnsi="Arial" w:cs="Arial"/>
          <w:lang w:val="en-GB" w:eastAsia="zh-TW"/>
        </w:rPr>
        <w:t>歡迎來到</w:t>
      </w:r>
      <w:r w:rsidRPr="002740B2">
        <w:rPr>
          <w:rFonts w:ascii="Arial" w:eastAsia="PMingLiU" w:hAnsi="Arial" w:cs="Arial"/>
          <w:lang w:val="en-GB" w:eastAsia="zh-TW"/>
        </w:rPr>
        <w:t xml:space="preserve"> URWERK </w:t>
      </w:r>
      <w:r w:rsidRPr="002740B2">
        <w:rPr>
          <w:rFonts w:ascii="Arial" w:eastAsia="PMingLiU" w:hAnsi="Arial" w:cs="Arial"/>
          <w:lang w:val="en-GB" w:eastAsia="zh-TW"/>
        </w:rPr>
        <w:t>黑暗</w:t>
      </w:r>
      <w:r w:rsidR="004A07EF" w:rsidRPr="002740B2">
        <w:rPr>
          <w:rFonts w:ascii="Arial" w:eastAsia="PMingLiU" w:hAnsi="Arial" w:cs="Arial"/>
          <w:lang w:val="en-GB" w:eastAsia="zh-TW"/>
        </w:rPr>
        <w:t>力量</w:t>
      </w:r>
      <w:r w:rsidR="00594626" w:rsidRPr="002740B2">
        <w:rPr>
          <w:rFonts w:ascii="Arial" w:eastAsia="PMingLiU" w:hAnsi="Arial" w:cs="Arial"/>
          <w:lang w:val="en-GB" w:eastAsia="zh-TW"/>
        </w:rPr>
        <w:t>國度</w:t>
      </w:r>
      <w:r w:rsidRPr="002740B2">
        <w:rPr>
          <w:rFonts w:ascii="Arial" w:eastAsia="PMingLiU" w:hAnsi="Arial" w:cs="Arial"/>
          <w:lang w:val="en-GB" w:eastAsia="zh-TW"/>
        </w:rPr>
        <w:t>！</w:t>
      </w:r>
    </w:p>
    <w:p w14:paraId="46797307" w14:textId="3C3EA6F0" w:rsidR="000F4448" w:rsidRDefault="000F4448" w:rsidP="00BA5AA2">
      <w:pPr>
        <w:pStyle w:val="NormalWeb"/>
        <w:contextualSpacing/>
        <w:jc w:val="both"/>
        <w:rPr>
          <w:rFonts w:ascii="Arial" w:eastAsia="PMingLiU" w:hAnsi="Arial" w:cs="Arial"/>
          <w:lang w:val="en-GB" w:eastAsia="zh-TW"/>
        </w:rPr>
      </w:pPr>
    </w:p>
    <w:p w14:paraId="4A972565" w14:textId="128A7CA5" w:rsidR="000F4448" w:rsidRPr="002740B2" w:rsidRDefault="000F4448" w:rsidP="000F4448">
      <w:pPr>
        <w:pStyle w:val="NormalWeb"/>
        <w:contextualSpacing/>
        <w:jc w:val="center"/>
        <w:rPr>
          <w:rFonts w:ascii="Arial" w:eastAsia="PMingLiU" w:hAnsi="Arial" w:cs="Arial" w:hint="eastAsia"/>
          <w:lang w:val="en-GB" w:eastAsia="zh-TW"/>
        </w:rPr>
      </w:pPr>
      <w:r>
        <w:rPr>
          <w:noProof/>
        </w:rPr>
        <w:drawing>
          <wp:inline distT="0" distB="0" distL="0" distR="0" wp14:anchorId="65DC8780" wp14:editId="5847373A">
            <wp:extent cx="3749675" cy="4990465"/>
            <wp:effectExtent l="0" t="0" r="3175" b="635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499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91934" w14:textId="77777777" w:rsidR="002B1B08" w:rsidRPr="002740B2" w:rsidRDefault="002B1B08" w:rsidP="00EE58F8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  <w:r w:rsidRPr="002740B2">
        <w:rPr>
          <w:rFonts w:ascii="Arial" w:eastAsia="PMingLiU" w:hAnsi="Arial" w:cs="Arial"/>
          <w:sz w:val="24"/>
          <w:szCs w:val="24"/>
          <w:lang w:val="en-GB"/>
        </w:rPr>
        <w:br w:type="page"/>
      </w:r>
    </w:p>
    <w:p w14:paraId="7F78CC02" w14:textId="77777777" w:rsidR="00904ECF" w:rsidRPr="002740B2" w:rsidRDefault="00904ECF" w:rsidP="00EE58F8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</w:p>
    <w:p w14:paraId="54AB6C8B" w14:textId="77777777" w:rsidR="00A2759D" w:rsidRDefault="00A2759D" w:rsidP="00F44A56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</w:p>
    <w:p w14:paraId="122D660C" w14:textId="77777777" w:rsidR="00A2759D" w:rsidRDefault="00A2759D" w:rsidP="00F44A56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</w:p>
    <w:p w14:paraId="6A86A1E9" w14:textId="4F6FE191" w:rsidR="00F44A56" w:rsidRPr="002740B2" w:rsidRDefault="00C7780E" w:rsidP="00F44A56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嚴</w:t>
      </w:r>
      <w:r w:rsidR="00310755" w:rsidRPr="002740B2">
        <w:rPr>
          <w:rFonts w:ascii="Arial" w:eastAsia="PMingLiU" w:hAnsi="Arial" w:cs="Arial"/>
          <w:sz w:val="24"/>
          <w:szCs w:val="24"/>
          <w:lang w:val="en-GB" w:eastAsia="zh-TW"/>
        </w:rPr>
        <w:t>密機芯</w:t>
      </w:r>
    </w:p>
    <w:p w14:paraId="49FE4F6C" w14:textId="1D6381FC" w:rsidR="00F44A56" w:rsidRPr="002740B2" w:rsidRDefault="00F44A56" w:rsidP="00F44A56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UR-</w:t>
      </w:r>
      <w:proofErr w:type="gramStart"/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 xml:space="preserve">230 </w:t>
      </w:r>
      <w:r w:rsidR="00310755" w:rsidRPr="002740B2">
        <w:rPr>
          <w:rFonts w:ascii="Arial" w:eastAsia="PMingLiU" w:hAnsi="Arial" w:cs="Arial"/>
          <w:sz w:val="24"/>
          <w:szCs w:val="24"/>
          <w:lang w:val="en-GB" w:eastAsia="zh-TW"/>
        </w:rPr>
        <w:t xml:space="preserve"> “</w:t>
      </w:r>
      <w:proofErr w:type="gramEnd"/>
      <w:r w:rsidR="00310755" w:rsidRPr="002740B2">
        <w:rPr>
          <w:rFonts w:ascii="Arial" w:eastAsia="PMingLiU" w:hAnsi="Arial" w:cs="Arial"/>
          <w:sz w:val="24"/>
          <w:szCs w:val="24"/>
          <w:lang w:val="en-GB" w:eastAsia="zh-TW"/>
        </w:rPr>
        <w:t xml:space="preserve">Black Star” </w:t>
      </w:r>
      <w:r w:rsidR="00DB23D7" w:rsidRPr="002740B2">
        <w:rPr>
          <w:rFonts w:ascii="Arial" w:eastAsia="PMingLiU" w:hAnsi="Arial" w:cs="Arial"/>
          <w:sz w:val="24"/>
          <w:szCs w:val="24"/>
          <w:lang w:val="en-GB" w:eastAsia="zh-TW"/>
        </w:rPr>
        <w:t>的</w:t>
      </w:r>
      <w:r w:rsidR="00364C9D" w:rsidRPr="002740B2">
        <w:rPr>
          <w:rFonts w:ascii="Arial" w:eastAsia="PMingLiU" w:hAnsi="Arial" w:cs="Arial"/>
          <w:sz w:val="24"/>
          <w:szCs w:val="24"/>
          <w:lang w:val="en-GB" w:eastAsia="zh-TW"/>
        </w:rPr>
        <w:t>設計與製作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獨樹一格</w:t>
      </w:r>
      <w:r w:rsidR="00DB23D7" w:rsidRPr="002740B2">
        <w:rPr>
          <w:rFonts w:ascii="Arial" w:eastAsia="PMingLiU" w:hAnsi="Arial" w:cs="Arial"/>
          <w:sz w:val="24"/>
          <w:szCs w:val="24"/>
          <w:lang w:val="en-GB" w:eastAsia="zh-TW"/>
        </w:rPr>
        <w:t>：</w:t>
      </w:r>
      <w:r w:rsidR="0095741E" w:rsidRPr="002740B2">
        <w:rPr>
          <w:rFonts w:ascii="Arial" w:eastAsia="PMingLiU" w:hAnsi="Arial" w:cs="Arial"/>
          <w:sz w:val="24"/>
          <w:szCs w:val="24"/>
          <w:lang w:val="en-GB" w:eastAsia="zh-TW"/>
        </w:rPr>
        <w:t>複合陶瓷錶殼和黑色</w:t>
      </w:r>
      <w:r w:rsidR="000E3944" w:rsidRPr="002740B2">
        <w:rPr>
          <w:rFonts w:ascii="Arial" w:eastAsia="PMingLiU" w:hAnsi="Arial" w:cs="Arial"/>
          <w:sz w:val="24"/>
          <w:szCs w:val="24"/>
          <w:lang w:val="en-GB" w:eastAsia="zh-TW"/>
        </w:rPr>
        <w:t>類鑽碳</w:t>
      </w:r>
      <w:r w:rsidR="0095741E" w:rsidRPr="002740B2">
        <w:rPr>
          <w:rFonts w:ascii="Arial" w:eastAsia="PMingLiU" w:hAnsi="Arial" w:cs="Arial"/>
          <w:sz w:val="24"/>
          <w:szCs w:val="24"/>
          <w:lang w:val="en-GB" w:eastAsia="zh-TW"/>
        </w:rPr>
        <w:t>塗層鈦金屬</w:t>
      </w:r>
      <w:r w:rsidR="00CE497B" w:rsidRPr="002740B2">
        <w:rPr>
          <w:rFonts w:ascii="Arial" w:eastAsia="PMingLiU" w:hAnsi="Arial" w:cs="Arial"/>
          <w:sz w:val="24"/>
          <w:szCs w:val="24"/>
          <w:lang w:val="en-GB" w:eastAsia="zh-TW"/>
        </w:rPr>
        <w:t>錶背</w:t>
      </w:r>
      <w:r w:rsidR="0095741E" w:rsidRPr="002740B2">
        <w:rPr>
          <w:rFonts w:ascii="Arial" w:eastAsia="PMingLiU" w:hAnsi="Arial" w:cs="Arial"/>
          <w:sz w:val="24"/>
          <w:szCs w:val="24"/>
          <w:lang w:val="en-GB" w:eastAsia="zh-TW"/>
        </w:rPr>
        <w:t>共同構成</w:t>
      </w:r>
      <w:r w:rsidR="008E2DB1" w:rsidRPr="002740B2">
        <w:rPr>
          <w:rFonts w:ascii="Arial" w:eastAsia="PMingLiU" w:hAnsi="Arial" w:cs="Arial"/>
          <w:sz w:val="24"/>
          <w:szCs w:val="24"/>
          <w:lang w:val="en-GB" w:eastAsia="zh-TW"/>
        </w:rPr>
        <w:t>黑酷的</w:t>
      </w:r>
      <w:r w:rsidR="0095741E" w:rsidRPr="002740B2">
        <w:rPr>
          <w:rFonts w:ascii="Arial" w:eastAsia="PMingLiU" w:hAnsi="Arial" w:cs="Arial"/>
          <w:sz w:val="24"/>
          <w:szCs w:val="24"/>
          <w:lang w:val="en-GB" w:eastAsia="zh-TW"/>
        </w:rPr>
        <w:t>外</w:t>
      </w:r>
      <w:r w:rsidR="008E2DB1" w:rsidRPr="002740B2">
        <w:rPr>
          <w:rFonts w:ascii="Arial" w:eastAsia="PMingLiU" w:hAnsi="Arial" w:cs="Arial"/>
          <w:sz w:val="24"/>
          <w:szCs w:val="24"/>
          <w:lang w:val="en-GB" w:eastAsia="zh-TW"/>
        </w:rPr>
        <w:t>衣，</w:t>
      </w:r>
      <w:r w:rsidR="0095741E" w:rsidRPr="002740B2">
        <w:rPr>
          <w:rFonts w:ascii="Arial" w:eastAsia="PMingLiU" w:hAnsi="Arial" w:cs="Arial"/>
          <w:sz w:val="24"/>
          <w:szCs w:val="24"/>
          <w:lang w:val="en-GB" w:eastAsia="zh-TW"/>
        </w:rPr>
        <w:t>錶殼內</w:t>
      </w:r>
      <w:r w:rsidR="00CE497B" w:rsidRPr="002740B2">
        <w:rPr>
          <w:rFonts w:ascii="Arial" w:eastAsia="PMingLiU" w:hAnsi="Arial" w:cs="Arial"/>
          <w:sz w:val="24"/>
          <w:szCs w:val="24"/>
          <w:lang w:val="en-GB" w:eastAsia="zh-TW"/>
        </w:rPr>
        <w:t>藏</w:t>
      </w:r>
      <w:r w:rsidR="0095741E" w:rsidRPr="002740B2">
        <w:rPr>
          <w:rFonts w:ascii="Arial" w:eastAsia="PMingLiU" w:hAnsi="Arial" w:cs="Arial"/>
          <w:sz w:val="24"/>
          <w:szCs w:val="24"/>
          <w:lang w:val="en-GB" w:eastAsia="zh-TW"/>
        </w:rPr>
        <w:t>一個</w:t>
      </w:r>
      <w:r w:rsidR="00281723" w:rsidRPr="002740B2">
        <w:rPr>
          <w:rFonts w:ascii="Arial" w:eastAsia="PMingLiU" w:hAnsi="Arial" w:cs="Arial"/>
          <w:sz w:val="24"/>
          <w:szCs w:val="24"/>
          <w:lang w:val="en-GB" w:eastAsia="zh-TW"/>
        </w:rPr>
        <w:t>密</w:t>
      </w:r>
      <w:r w:rsidR="0095741E" w:rsidRPr="002740B2">
        <w:rPr>
          <w:rFonts w:ascii="Arial" w:eastAsia="PMingLiU" w:hAnsi="Arial" w:cs="Arial"/>
          <w:sz w:val="24"/>
          <w:szCs w:val="24"/>
          <w:lang w:val="en-GB" w:eastAsia="zh-TW"/>
        </w:rPr>
        <w:t>封</w:t>
      </w:r>
      <w:r w:rsidR="002A7649" w:rsidRPr="002740B2">
        <w:rPr>
          <w:rFonts w:ascii="Arial" w:eastAsia="PMingLiU" w:hAnsi="Arial" w:cs="Arial"/>
          <w:sz w:val="24"/>
          <w:szCs w:val="24"/>
          <w:lang w:val="en-GB" w:eastAsia="zh-TW"/>
        </w:rPr>
        <w:t>鈦金屬</w:t>
      </w:r>
      <w:r w:rsidR="0095741E" w:rsidRPr="002740B2">
        <w:rPr>
          <w:rFonts w:ascii="Arial" w:eastAsia="PMingLiU" w:hAnsi="Arial" w:cs="Arial"/>
          <w:sz w:val="24"/>
          <w:szCs w:val="24"/>
          <w:lang w:val="en-GB" w:eastAsia="zh-TW"/>
        </w:rPr>
        <w:t>容器盛載</w:t>
      </w:r>
      <w:r w:rsidR="0095741E" w:rsidRPr="002740B2">
        <w:rPr>
          <w:rFonts w:ascii="Arial" w:eastAsia="PMingLiU" w:hAnsi="Arial" w:cs="Arial"/>
          <w:sz w:val="24"/>
          <w:szCs w:val="24"/>
          <w:lang w:val="en-GB" w:eastAsia="zh-TW"/>
        </w:rPr>
        <w:t>UR-7.30</w:t>
      </w:r>
      <w:r w:rsidR="0095741E" w:rsidRPr="002740B2">
        <w:rPr>
          <w:rFonts w:ascii="Arial" w:eastAsia="PMingLiU" w:hAnsi="Arial" w:cs="Arial"/>
          <w:sz w:val="24"/>
          <w:szCs w:val="24"/>
          <w:lang w:val="en-GB" w:eastAsia="zh-TW"/>
        </w:rPr>
        <w:t>機芯</w:t>
      </w:r>
      <w:r w:rsidR="002A7649" w:rsidRPr="002740B2">
        <w:rPr>
          <w:rFonts w:ascii="Arial" w:eastAsia="PMingLiU" w:hAnsi="Arial" w:cs="Arial"/>
          <w:sz w:val="24"/>
          <w:szCs w:val="24"/>
          <w:lang w:val="en-GB" w:eastAsia="zh-TW"/>
        </w:rPr>
        <w:t>，</w:t>
      </w:r>
      <w:r w:rsidR="00CE497B" w:rsidRPr="002740B2">
        <w:rPr>
          <w:rFonts w:ascii="Arial" w:eastAsia="PMingLiU" w:hAnsi="Arial" w:cs="Arial"/>
          <w:sz w:val="24"/>
          <w:szCs w:val="24"/>
          <w:lang w:val="en-GB" w:eastAsia="zh-TW"/>
        </w:rPr>
        <w:t>防護極為</w:t>
      </w:r>
      <w:r w:rsidR="002A7649" w:rsidRPr="002740B2">
        <w:rPr>
          <w:rFonts w:ascii="Arial" w:eastAsia="PMingLiU" w:hAnsi="Arial" w:cs="Arial"/>
          <w:sz w:val="24"/>
          <w:szCs w:val="24"/>
          <w:lang w:val="en-GB" w:eastAsia="zh-TW"/>
        </w:rPr>
        <w:t>嚴密。</w:t>
      </w:r>
      <w:r w:rsidR="00310755" w:rsidRPr="002740B2">
        <w:rPr>
          <w:rFonts w:ascii="Arial" w:eastAsia="PMingLiU" w:hAnsi="Arial" w:cs="Arial"/>
          <w:sz w:val="24"/>
          <w:szCs w:val="24"/>
          <w:lang w:val="en-GB" w:eastAsia="zh-TW"/>
        </w:rPr>
        <w:t xml:space="preserve">URWERK </w:t>
      </w:r>
      <w:r w:rsidR="005670BE" w:rsidRPr="002740B2">
        <w:rPr>
          <w:rFonts w:ascii="Arial" w:eastAsia="PMingLiU" w:hAnsi="Arial" w:cs="Arial"/>
          <w:sz w:val="24"/>
          <w:szCs w:val="24"/>
          <w:lang w:val="en-GB" w:eastAsia="zh-TW"/>
        </w:rPr>
        <w:t>首席</w:t>
      </w:r>
      <w:r w:rsidR="00310755" w:rsidRPr="002740B2">
        <w:rPr>
          <w:rFonts w:ascii="Arial" w:eastAsia="PMingLiU" w:hAnsi="Arial" w:cs="Arial"/>
          <w:sz w:val="24"/>
          <w:szCs w:val="24"/>
          <w:lang w:val="en-GB" w:eastAsia="zh-TW"/>
        </w:rPr>
        <w:t>製錶師兼聯合創</w:t>
      </w:r>
      <w:r w:rsidR="005670BE" w:rsidRPr="002740B2">
        <w:rPr>
          <w:rFonts w:ascii="Arial" w:eastAsia="PMingLiU" w:hAnsi="Arial" w:cs="Arial"/>
          <w:sz w:val="24"/>
          <w:szCs w:val="24"/>
          <w:lang w:val="en-GB" w:eastAsia="zh-TW"/>
        </w:rPr>
        <w:t>辦</w:t>
      </w:r>
      <w:r w:rsidR="00310755" w:rsidRPr="002740B2">
        <w:rPr>
          <w:rFonts w:ascii="Arial" w:eastAsia="PMingLiU" w:hAnsi="Arial" w:cs="Arial"/>
          <w:sz w:val="24"/>
          <w:szCs w:val="24"/>
          <w:lang w:val="en-GB" w:eastAsia="zh-TW"/>
        </w:rPr>
        <w:t>人</w:t>
      </w:r>
      <w:r w:rsidR="00310755" w:rsidRPr="002740B2">
        <w:rPr>
          <w:rFonts w:ascii="Arial" w:eastAsia="PMingLiU" w:hAnsi="Arial" w:cs="Arial"/>
          <w:sz w:val="24"/>
          <w:szCs w:val="24"/>
          <w:lang w:val="en-GB" w:eastAsia="zh-TW"/>
        </w:rPr>
        <w:t xml:space="preserve"> Felix Baumgartner </w:t>
      </w:r>
      <w:r w:rsidR="00310755" w:rsidRPr="002740B2">
        <w:rPr>
          <w:rFonts w:ascii="Arial" w:eastAsia="PMingLiU" w:hAnsi="Arial" w:cs="Arial"/>
          <w:sz w:val="24"/>
          <w:szCs w:val="24"/>
          <w:lang w:val="en-GB" w:eastAsia="zh-TW"/>
        </w:rPr>
        <w:t>解釋</w:t>
      </w:r>
      <w:r w:rsidR="005670BE" w:rsidRPr="002740B2">
        <w:rPr>
          <w:rFonts w:ascii="Arial" w:eastAsia="PMingLiU" w:hAnsi="Arial" w:cs="Arial"/>
          <w:sz w:val="24"/>
          <w:szCs w:val="24"/>
          <w:lang w:val="en-GB" w:eastAsia="zh-TW"/>
        </w:rPr>
        <w:t>說：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「我</w:t>
      </w:r>
      <w:r w:rsidR="005670BE" w:rsidRPr="002740B2">
        <w:rPr>
          <w:rFonts w:ascii="Arial" w:eastAsia="PMingLiU" w:hAnsi="Arial" w:cs="Arial"/>
          <w:sz w:val="24"/>
          <w:szCs w:val="24"/>
          <w:lang w:val="en-GB" w:eastAsia="zh-TW"/>
        </w:rPr>
        <w:t>心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愛陶瓷的美感</w:t>
      </w:r>
      <w:r w:rsidR="004278C8" w:rsidRPr="002740B2">
        <w:rPr>
          <w:rFonts w:ascii="Arial" w:eastAsia="PMingLiU" w:hAnsi="Arial" w:cs="Arial"/>
          <w:sz w:val="24"/>
          <w:szCs w:val="24"/>
          <w:lang w:val="en-GB" w:eastAsia="zh-TW"/>
        </w:rPr>
        <w:t>及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簡潔</w:t>
      </w:r>
      <w:r w:rsidR="004278C8" w:rsidRPr="002740B2">
        <w:rPr>
          <w:rFonts w:ascii="Arial" w:eastAsia="PMingLiU" w:hAnsi="Arial" w:cs="Arial"/>
          <w:sz w:val="24"/>
          <w:szCs w:val="24"/>
          <w:lang w:val="en-GB" w:eastAsia="zh-TW"/>
        </w:rPr>
        <w:t>俐落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的外觀。</w:t>
      </w:r>
      <w:r w:rsidR="004278C8" w:rsidRPr="002740B2">
        <w:rPr>
          <w:rFonts w:ascii="Arial" w:eastAsia="PMingLiU" w:hAnsi="Arial" w:cs="Arial"/>
          <w:sz w:val="24"/>
          <w:szCs w:val="24"/>
          <w:lang w:val="en-GB" w:eastAsia="zh-TW"/>
        </w:rPr>
        <w:t>陶瓷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堅硬光亮</w:t>
      </w:r>
      <w:r w:rsidR="00BB2A0B" w:rsidRPr="002740B2">
        <w:rPr>
          <w:rFonts w:ascii="Arial" w:eastAsia="PMingLiU" w:hAnsi="Arial" w:cs="Arial"/>
          <w:sz w:val="24"/>
          <w:szCs w:val="24"/>
          <w:lang w:val="en-GB" w:eastAsia="zh-TW"/>
        </w:rPr>
        <w:t>又悅目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…</w:t>
      </w:r>
      <w:r w:rsidR="00BB2A0B" w:rsidRPr="002740B2">
        <w:rPr>
          <w:rFonts w:ascii="Arial" w:eastAsia="PMingLiU" w:hAnsi="Arial" w:cs="Arial"/>
          <w:sz w:val="24"/>
          <w:szCs w:val="24"/>
          <w:lang w:val="en-GB" w:eastAsia="zh-TW"/>
        </w:rPr>
        <w:t>卻又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極其脆弱</w:t>
      </w:r>
      <w:r w:rsidR="00BB2A0B" w:rsidRPr="002740B2">
        <w:rPr>
          <w:rFonts w:ascii="Arial" w:eastAsia="PMingLiU" w:hAnsi="Arial" w:cs="Arial"/>
          <w:sz w:val="24"/>
          <w:szCs w:val="24"/>
          <w:lang w:val="en-GB" w:eastAsia="zh-TW"/>
        </w:rPr>
        <w:t>，遭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撞擊</w:t>
      </w:r>
      <w:r w:rsidR="00A42544" w:rsidRPr="002740B2">
        <w:rPr>
          <w:rFonts w:ascii="Arial" w:eastAsia="PMingLiU" w:hAnsi="Arial" w:cs="Arial"/>
          <w:sz w:val="24"/>
          <w:szCs w:val="24"/>
          <w:lang w:val="en-GB" w:eastAsia="zh-TW"/>
        </w:rPr>
        <w:t>有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可能碎裂</w:t>
      </w:r>
      <w:r w:rsidR="00A42544" w:rsidRPr="002740B2">
        <w:rPr>
          <w:rFonts w:ascii="Arial" w:eastAsia="PMingLiU" w:hAnsi="Arial" w:cs="Arial"/>
          <w:sz w:val="24"/>
          <w:szCs w:val="24"/>
          <w:lang w:val="en-GB" w:eastAsia="zh-TW"/>
        </w:rPr>
        <w:t>，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但我不想放棄這</w:t>
      </w:r>
      <w:r w:rsidR="00A42544" w:rsidRPr="002740B2">
        <w:rPr>
          <w:rFonts w:ascii="Arial" w:eastAsia="PMingLiU" w:hAnsi="Arial" w:cs="Arial"/>
          <w:sz w:val="24"/>
          <w:szCs w:val="24"/>
          <w:lang w:val="en-GB" w:eastAsia="zh-TW"/>
        </w:rPr>
        <w:t>獨特物料，所以要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找</w:t>
      </w:r>
      <w:r w:rsidR="00A42544" w:rsidRPr="002740B2">
        <w:rPr>
          <w:rFonts w:ascii="Arial" w:eastAsia="PMingLiU" w:hAnsi="Arial" w:cs="Arial"/>
          <w:sz w:val="24"/>
          <w:szCs w:val="24"/>
          <w:lang w:val="en-GB" w:eastAsia="zh-TW"/>
        </w:rPr>
        <w:t>出解決方案，</w:t>
      </w:r>
      <w:r w:rsidR="00270FA5" w:rsidRPr="002740B2">
        <w:rPr>
          <w:rFonts w:ascii="Arial" w:eastAsia="PMingLiU" w:hAnsi="Arial" w:cs="Arial"/>
          <w:sz w:val="24"/>
          <w:szCs w:val="24"/>
          <w:lang w:val="en-GB" w:eastAsia="zh-TW"/>
        </w:rPr>
        <w:t>既可滿足我們的渴望，又兼顧到耐用</w:t>
      </w:r>
      <w:r w:rsidR="00481CFE" w:rsidRPr="002740B2">
        <w:rPr>
          <w:rFonts w:ascii="Arial" w:eastAsia="PMingLiU" w:hAnsi="Arial" w:cs="Arial"/>
          <w:sz w:val="24"/>
          <w:szCs w:val="24"/>
          <w:lang w:val="en-GB" w:eastAsia="zh-TW"/>
        </w:rPr>
        <w:t>的</w:t>
      </w:r>
      <w:r w:rsidR="00270FA5" w:rsidRPr="002740B2">
        <w:rPr>
          <w:rFonts w:ascii="Arial" w:eastAsia="PMingLiU" w:hAnsi="Arial" w:cs="Arial"/>
          <w:sz w:val="24"/>
          <w:szCs w:val="24"/>
          <w:lang w:val="en-GB" w:eastAsia="zh-TW"/>
        </w:rPr>
        <w:t>要求。」</w:t>
      </w:r>
    </w:p>
    <w:p w14:paraId="3C39ABAA" w14:textId="77777777" w:rsidR="00F44A56" w:rsidRPr="002740B2" w:rsidRDefault="00F44A56" w:rsidP="00F44A56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</w:p>
    <w:p w14:paraId="43C52619" w14:textId="78D4246D" w:rsidR="007A2C78" w:rsidRPr="002740B2" w:rsidRDefault="00E37B66" w:rsidP="00EE58F8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  <w:r w:rsidRPr="002740B2">
        <w:rPr>
          <w:rFonts w:ascii="Arial" w:eastAsia="PMingLiU" w:hAnsi="Arial" w:cs="Arial"/>
          <w:sz w:val="24"/>
          <w:szCs w:val="24"/>
          <w:lang w:val="en-GB"/>
        </w:rPr>
        <w:t xml:space="preserve">“Black </w:t>
      </w:r>
      <w:proofErr w:type="gramStart"/>
      <w:r w:rsidRPr="002740B2">
        <w:rPr>
          <w:rFonts w:ascii="Arial" w:eastAsia="PMingLiU" w:hAnsi="Arial" w:cs="Arial"/>
          <w:sz w:val="24"/>
          <w:szCs w:val="24"/>
          <w:lang w:val="en-GB"/>
        </w:rPr>
        <w:t>Star”</w:t>
      </w:r>
      <w:r w:rsidR="00F44A56" w:rsidRPr="002740B2">
        <w:rPr>
          <w:rFonts w:ascii="Arial" w:eastAsia="PMingLiU" w:hAnsi="Arial" w:cs="Arial"/>
          <w:sz w:val="24"/>
          <w:szCs w:val="24"/>
          <w:lang w:val="en-GB"/>
        </w:rPr>
        <w:t>的</w:t>
      </w:r>
      <w:r w:rsidR="00B76355" w:rsidRPr="002740B2">
        <w:rPr>
          <w:rFonts w:ascii="Arial" w:eastAsia="PMingLiU" w:hAnsi="Arial" w:cs="Arial"/>
          <w:sz w:val="24"/>
          <w:szCs w:val="24"/>
          <w:lang w:val="en-GB"/>
        </w:rPr>
        <w:t>堅固</w:t>
      </w:r>
      <w:r w:rsidR="00F44A56" w:rsidRPr="002740B2">
        <w:rPr>
          <w:rFonts w:ascii="Arial" w:eastAsia="PMingLiU" w:hAnsi="Arial" w:cs="Arial"/>
          <w:sz w:val="24"/>
          <w:szCs w:val="24"/>
          <w:lang w:val="en-GB"/>
        </w:rPr>
        <w:t>錶殼</w:t>
      </w:r>
      <w:r w:rsidRPr="002740B2">
        <w:rPr>
          <w:rFonts w:ascii="Arial" w:eastAsia="PMingLiU" w:hAnsi="Arial" w:cs="Arial"/>
          <w:sz w:val="24"/>
          <w:szCs w:val="24"/>
          <w:lang w:val="en-GB"/>
        </w:rPr>
        <w:t>以</w:t>
      </w:r>
      <w:r w:rsidR="00F44A56" w:rsidRPr="002740B2">
        <w:rPr>
          <w:rFonts w:ascii="Arial" w:eastAsia="PMingLiU" w:hAnsi="Arial" w:cs="Arial"/>
          <w:sz w:val="24"/>
          <w:szCs w:val="24"/>
          <w:lang w:val="en-GB"/>
        </w:rPr>
        <w:t>專為</w:t>
      </w:r>
      <w:proofErr w:type="gramEnd"/>
      <w:r w:rsidR="00F44A56" w:rsidRPr="002740B2">
        <w:rPr>
          <w:rFonts w:ascii="Arial" w:eastAsia="PMingLiU" w:hAnsi="Arial" w:cs="Arial"/>
          <w:sz w:val="24"/>
          <w:szCs w:val="24"/>
          <w:lang w:val="en-GB"/>
        </w:rPr>
        <w:t xml:space="preserve"> URWERK </w:t>
      </w:r>
      <w:r w:rsidRPr="002740B2">
        <w:rPr>
          <w:rFonts w:ascii="Arial" w:eastAsia="PMingLiU" w:hAnsi="Arial" w:cs="Arial"/>
          <w:sz w:val="24"/>
          <w:szCs w:val="24"/>
          <w:lang w:val="en-GB"/>
        </w:rPr>
        <w:t>研</w:t>
      </w:r>
      <w:r w:rsidR="00F44A56" w:rsidRPr="002740B2">
        <w:rPr>
          <w:rFonts w:ascii="Arial" w:eastAsia="PMingLiU" w:hAnsi="Arial" w:cs="Arial"/>
          <w:sz w:val="24"/>
          <w:szCs w:val="24"/>
          <w:lang w:val="en-GB"/>
        </w:rPr>
        <w:t>發的層壓複合陶瓷製成</w:t>
      </w:r>
      <w:r w:rsidR="004B6706" w:rsidRPr="002740B2">
        <w:rPr>
          <w:rFonts w:ascii="Arial" w:eastAsia="PMingLiU" w:hAnsi="Arial" w:cs="Arial"/>
          <w:sz w:val="24"/>
          <w:szCs w:val="24"/>
          <w:lang w:val="en-GB"/>
        </w:rPr>
        <w:t>，</w:t>
      </w:r>
      <w:r w:rsidR="00454D6E" w:rsidRPr="002740B2">
        <w:rPr>
          <w:rFonts w:ascii="Arial" w:eastAsia="PMingLiU" w:hAnsi="Arial" w:cs="Arial"/>
          <w:sz w:val="24"/>
          <w:szCs w:val="24"/>
          <w:lang w:val="en-GB"/>
        </w:rPr>
        <w:t>一層層的</w:t>
      </w:r>
      <w:r w:rsidR="004B6706" w:rsidRPr="002740B2">
        <w:rPr>
          <w:rFonts w:ascii="Arial" w:eastAsia="PMingLiU" w:hAnsi="Arial" w:cs="Arial"/>
          <w:sz w:val="24"/>
          <w:szCs w:val="24"/>
          <w:lang w:val="en-GB"/>
        </w:rPr>
        <w:t>辮狀</w:t>
      </w:r>
      <w:r w:rsidR="00F44A56" w:rsidRPr="002740B2">
        <w:rPr>
          <w:rFonts w:ascii="Arial" w:eastAsia="PMingLiU" w:hAnsi="Arial" w:cs="Arial"/>
          <w:sz w:val="24"/>
          <w:szCs w:val="24"/>
          <w:lang w:val="en-GB"/>
        </w:rPr>
        <w:t>陶瓷、玻璃纖維和碳纖維融合</w:t>
      </w:r>
      <w:r w:rsidR="00774709" w:rsidRPr="002740B2">
        <w:rPr>
          <w:rFonts w:ascii="Arial" w:eastAsia="PMingLiU" w:hAnsi="Arial" w:cs="Arial"/>
          <w:sz w:val="24"/>
          <w:szCs w:val="24"/>
          <w:lang w:val="en-GB"/>
        </w:rPr>
        <w:t>成</w:t>
      </w:r>
      <w:r w:rsidR="00B76355" w:rsidRPr="002740B2">
        <w:rPr>
          <w:rFonts w:ascii="Arial" w:eastAsia="PMingLiU" w:hAnsi="Arial" w:cs="Arial"/>
          <w:sz w:val="24"/>
          <w:szCs w:val="24"/>
          <w:lang w:val="en-GB"/>
        </w:rPr>
        <w:t>堅固的</w:t>
      </w:r>
      <w:r w:rsidR="00F44A56" w:rsidRPr="002740B2">
        <w:rPr>
          <w:rFonts w:ascii="Arial" w:eastAsia="PMingLiU" w:hAnsi="Arial" w:cs="Arial"/>
          <w:sz w:val="24"/>
          <w:szCs w:val="24"/>
          <w:lang w:val="en-GB"/>
        </w:rPr>
        <w:t>聚合物</w:t>
      </w:r>
      <w:r w:rsidR="00774709" w:rsidRPr="002740B2">
        <w:rPr>
          <w:rFonts w:ascii="Arial" w:eastAsia="PMingLiU" w:hAnsi="Arial" w:cs="Arial"/>
          <w:sz w:val="24"/>
          <w:szCs w:val="24"/>
          <w:lang w:val="en-GB"/>
        </w:rPr>
        <w:t>。</w:t>
      </w:r>
      <w:r w:rsidR="00F44A56" w:rsidRPr="002740B2">
        <w:rPr>
          <w:rFonts w:ascii="Arial" w:eastAsia="PMingLiU" w:hAnsi="Arial" w:cs="Arial"/>
          <w:sz w:val="24"/>
          <w:szCs w:val="24"/>
          <w:lang w:val="en-GB"/>
        </w:rPr>
        <w:t>這</w:t>
      </w:r>
      <w:r w:rsidR="00774709" w:rsidRPr="002740B2">
        <w:rPr>
          <w:rFonts w:ascii="Arial" w:eastAsia="PMingLiU" w:hAnsi="Arial" w:cs="Arial"/>
          <w:sz w:val="24"/>
          <w:szCs w:val="24"/>
          <w:lang w:val="en-GB"/>
        </w:rPr>
        <w:t>種</w:t>
      </w:r>
      <w:r w:rsidR="00F44A56" w:rsidRPr="002740B2">
        <w:rPr>
          <w:rFonts w:ascii="Arial" w:eastAsia="PMingLiU" w:hAnsi="Arial" w:cs="Arial"/>
          <w:sz w:val="24"/>
          <w:szCs w:val="24"/>
          <w:lang w:val="en-GB"/>
        </w:rPr>
        <w:t>獨特的陶瓷經過加工後呈現閃亮</w:t>
      </w:r>
      <w:r w:rsidR="00BB0801" w:rsidRPr="002740B2">
        <w:rPr>
          <w:rFonts w:ascii="Arial" w:eastAsia="PMingLiU" w:hAnsi="Arial" w:cs="Arial"/>
          <w:sz w:val="24"/>
          <w:szCs w:val="24"/>
          <w:lang w:val="en-GB"/>
        </w:rPr>
        <w:t>的質感</w:t>
      </w:r>
      <w:r w:rsidR="00AB3F52" w:rsidRPr="002740B2">
        <w:rPr>
          <w:rFonts w:ascii="Arial" w:eastAsia="PMingLiU" w:hAnsi="Arial" w:cs="Arial"/>
          <w:sz w:val="24"/>
          <w:szCs w:val="24"/>
          <w:lang w:val="en-GB"/>
        </w:rPr>
        <w:t>，</w:t>
      </w:r>
      <w:r w:rsidR="00F44A56" w:rsidRPr="002740B2">
        <w:rPr>
          <w:rFonts w:ascii="Arial" w:eastAsia="PMingLiU" w:hAnsi="Arial" w:cs="Arial"/>
          <w:sz w:val="24"/>
          <w:szCs w:val="24"/>
          <w:lang w:val="en-GB"/>
        </w:rPr>
        <w:t>光滑表面</w:t>
      </w:r>
      <w:r w:rsidR="00AB3F52" w:rsidRPr="002740B2">
        <w:rPr>
          <w:rFonts w:ascii="Arial" w:eastAsia="PMingLiU" w:hAnsi="Arial" w:cs="Arial"/>
          <w:sz w:val="24"/>
          <w:szCs w:val="24"/>
          <w:lang w:val="en-GB"/>
        </w:rPr>
        <w:t>可見</w:t>
      </w:r>
      <w:r w:rsidR="00F44A56" w:rsidRPr="002740B2">
        <w:rPr>
          <w:rFonts w:ascii="Arial" w:eastAsia="PMingLiU" w:hAnsi="Arial" w:cs="Arial"/>
          <w:sz w:val="24"/>
          <w:szCs w:val="24"/>
          <w:lang w:val="en-GB"/>
        </w:rPr>
        <w:t>閃爍光點</w:t>
      </w:r>
      <w:r w:rsidR="00A4275D" w:rsidRPr="002740B2">
        <w:rPr>
          <w:rFonts w:ascii="Arial" w:eastAsia="PMingLiU" w:hAnsi="Arial" w:cs="Arial"/>
          <w:sz w:val="24"/>
          <w:szCs w:val="24"/>
          <w:lang w:val="en-GB"/>
        </w:rPr>
        <w:t>，綻放</w:t>
      </w:r>
      <w:r w:rsidR="00691953" w:rsidRPr="002740B2">
        <w:rPr>
          <w:rFonts w:ascii="Arial" w:eastAsia="PMingLiU" w:hAnsi="Arial" w:cs="Arial"/>
          <w:sz w:val="24"/>
          <w:szCs w:val="24"/>
          <w:lang w:val="en-GB"/>
        </w:rPr>
        <w:t>濃郁</w:t>
      </w:r>
      <w:r w:rsidR="00A4275D" w:rsidRPr="002740B2">
        <w:rPr>
          <w:rFonts w:ascii="Arial" w:eastAsia="PMingLiU" w:hAnsi="Arial" w:cs="Arial"/>
          <w:sz w:val="24"/>
          <w:szCs w:val="24"/>
          <w:lang w:val="en-GB"/>
        </w:rPr>
        <w:t>鮮明的</w:t>
      </w:r>
      <w:r w:rsidR="00BB0801" w:rsidRPr="002740B2">
        <w:rPr>
          <w:rFonts w:ascii="Arial" w:eastAsia="PMingLiU" w:hAnsi="Arial" w:cs="Arial"/>
          <w:sz w:val="24"/>
          <w:szCs w:val="24"/>
          <w:lang w:val="en-GB"/>
        </w:rPr>
        <w:t>光</w:t>
      </w:r>
      <w:r w:rsidR="00A4275D" w:rsidRPr="002740B2">
        <w:rPr>
          <w:rFonts w:ascii="Arial" w:eastAsia="PMingLiU" w:hAnsi="Arial" w:cs="Arial"/>
          <w:sz w:val="24"/>
          <w:szCs w:val="24"/>
          <w:lang w:val="en-GB"/>
        </w:rPr>
        <w:t>感</w:t>
      </w:r>
      <w:r w:rsidR="00F44A56" w:rsidRPr="002740B2">
        <w:rPr>
          <w:rFonts w:ascii="Arial" w:eastAsia="PMingLiU" w:hAnsi="Arial" w:cs="Arial"/>
          <w:sz w:val="24"/>
          <w:szCs w:val="24"/>
          <w:lang w:val="en-GB"/>
        </w:rPr>
        <w:t>。</w:t>
      </w:r>
    </w:p>
    <w:p w14:paraId="26DEEA86" w14:textId="77777777" w:rsidR="008D4497" w:rsidRPr="002740B2" w:rsidRDefault="008D4497" w:rsidP="00EE58F8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</w:p>
    <w:p w14:paraId="7D71578E" w14:textId="77777777" w:rsidR="00A2759D" w:rsidRDefault="00A2759D" w:rsidP="00CC2975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</w:p>
    <w:p w14:paraId="466D303D" w14:textId="709C496F" w:rsidR="00CC2975" w:rsidRPr="002740B2" w:rsidRDefault="00CC2975" w:rsidP="00CC2975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  <w:r w:rsidRPr="002740B2">
        <w:rPr>
          <w:rFonts w:ascii="Arial" w:eastAsia="PMingLiU" w:hAnsi="Arial" w:cs="Arial"/>
          <w:sz w:val="24"/>
          <w:szCs w:val="24"/>
          <w:lang w:val="en-GB"/>
        </w:rPr>
        <w:t>暗黑</w:t>
      </w:r>
      <w:r w:rsidR="00691953" w:rsidRPr="002740B2">
        <w:rPr>
          <w:rFonts w:ascii="Arial" w:eastAsia="PMingLiU" w:hAnsi="Arial" w:cs="Arial"/>
          <w:sz w:val="24"/>
          <w:szCs w:val="24"/>
          <w:lang w:val="en-GB"/>
        </w:rPr>
        <w:t>光華</w:t>
      </w:r>
    </w:p>
    <w:p w14:paraId="6DD1C8B4" w14:textId="21D16B25" w:rsidR="00CC2975" w:rsidRPr="002740B2" w:rsidRDefault="009E1A23" w:rsidP="00CC2975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  <w:r w:rsidRPr="002740B2">
        <w:rPr>
          <w:rFonts w:ascii="Arial" w:eastAsia="PMingLiU" w:hAnsi="Arial" w:cs="Arial"/>
          <w:sz w:val="24"/>
          <w:szCs w:val="24"/>
          <w:lang w:val="en-GB"/>
        </w:rPr>
        <w:t>URWERK</w:t>
      </w:r>
      <w:r w:rsidR="00BB0801" w:rsidRPr="002740B2">
        <w:rPr>
          <w:rFonts w:ascii="Arial" w:eastAsia="PMingLiU" w:hAnsi="Arial" w:cs="Arial"/>
          <w:sz w:val="24"/>
          <w:szCs w:val="24"/>
          <w:lang w:val="en-GB"/>
        </w:rPr>
        <w:t>另一位</w:t>
      </w:r>
      <w:r w:rsidRPr="002740B2">
        <w:rPr>
          <w:rFonts w:ascii="Arial" w:eastAsia="PMingLiU" w:hAnsi="Arial" w:cs="Arial"/>
          <w:sz w:val="24"/>
          <w:szCs w:val="24"/>
          <w:lang w:val="en-GB"/>
        </w:rPr>
        <w:t>聯合創辦人兼藝術總監</w:t>
      </w:r>
      <w:r w:rsidRPr="002740B2">
        <w:rPr>
          <w:rFonts w:ascii="Arial" w:eastAsia="PMingLiU" w:hAnsi="Arial" w:cs="Arial"/>
          <w:sz w:val="24"/>
          <w:szCs w:val="24"/>
          <w:lang w:val="en-GB"/>
        </w:rPr>
        <w:t>Martin Frei</w:t>
      </w:r>
      <w:r w:rsidRPr="002740B2">
        <w:rPr>
          <w:rFonts w:ascii="Arial" w:eastAsia="PMingLiU" w:hAnsi="Arial" w:cs="Arial"/>
          <w:sz w:val="24"/>
          <w:szCs w:val="24"/>
          <w:lang w:val="en-GB"/>
        </w:rPr>
        <w:t>表示：</w:t>
      </w:r>
      <w:r w:rsidR="00CC2975" w:rsidRPr="002740B2">
        <w:rPr>
          <w:rFonts w:ascii="Arial" w:eastAsia="PMingLiU" w:hAnsi="Arial" w:cs="Arial"/>
          <w:sz w:val="24"/>
          <w:szCs w:val="24"/>
          <w:lang w:val="en-GB"/>
        </w:rPr>
        <w:t>「</w:t>
      </w:r>
      <w:r w:rsidR="002C5FE9" w:rsidRPr="002740B2">
        <w:rPr>
          <w:rFonts w:ascii="Arial" w:eastAsia="PMingLiU" w:hAnsi="Arial" w:cs="Arial"/>
          <w:sz w:val="24"/>
          <w:szCs w:val="24"/>
          <w:lang w:val="en-GB"/>
        </w:rPr>
        <w:t xml:space="preserve"> </w:t>
      </w:r>
      <w:r w:rsidR="00CC2975" w:rsidRPr="002740B2">
        <w:rPr>
          <w:rFonts w:ascii="Arial" w:eastAsia="PMingLiU" w:hAnsi="Arial" w:cs="Arial"/>
          <w:sz w:val="24"/>
          <w:szCs w:val="24"/>
          <w:lang w:val="en-GB"/>
        </w:rPr>
        <w:t>Polaris</w:t>
      </w:r>
      <w:r w:rsidR="00CC2975" w:rsidRPr="002740B2">
        <w:rPr>
          <w:rFonts w:ascii="Arial" w:eastAsia="PMingLiU" w:hAnsi="Arial" w:cs="Arial"/>
          <w:sz w:val="24"/>
          <w:szCs w:val="24"/>
          <w:lang w:val="en-GB"/>
        </w:rPr>
        <w:t>象徵</w:t>
      </w:r>
      <w:r w:rsidR="002C5FE9" w:rsidRPr="002740B2">
        <w:rPr>
          <w:rFonts w:ascii="Arial" w:eastAsia="PMingLiU" w:hAnsi="Arial" w:cs="Arial"/>
          <w:sz w:val="24"/>
          <w:szCs w:val="24"/>
          <w:lang w:val="en-GB"/>
        </w:rPr>
        <w:t>明亮的</w:t>
      </w:r>
      <w:r w:rsidR="00CC2975" w:rsidRPr="002740B2">
        <w:rPr>
          <w:rFonts w:ascii="Arial" w:eastAsia="PMingLiU" w:hAnsi="Arial" w:cs="Arial"/>
          <w:sz w:val="24"/>
          <w:szCs w:val="24"/>
          <w:lang w:val="en-GB"/>
        </w:rPr>
        <w:t>北極星</w:t>
      </w:r>
      <w:r w:rsidR="002C5FE9" w:rsidRPr="002740B2">
        <w:rPr>
          <w:rFonts w:ascii="Arial" w:eastAsia="PMingLiU" w:hAnsi="Arial" w:cs="Arial"/>
          <w:sz w:val="24"/>
          <w:szCs w:val="24"/>
          <w:lang w:val="en-GB"/>
        </w:rPr>
        <w:t>，</w:t>
      </w:r>
      <w:r w:rsidR="00CC2975" w:rsidRPr="002740B2">
        <w:rPr>
          <w:rFonts w:ascii="Arial" w:eastAsia="PMingLiU" w:hAnsi="Arial" w:cs="Arial"/>
          <w:sz w:val="24"/>
          <w:szCs w:val="24"/>
          <w:lang w:val="en-GB"/>
        </w:rPr>
        <w:t>而</w:t>
      </w:r>
      <w:r w:rsidR="00CC2975" w:rsidRPr="002740B2">
        <w:rPr>
          <w:rFonts w:ascii="Arial" w:eastAsia="PMingLiU" w:hAnsi="Arial" w:cs="Arial"/>
          <w:sz w:val="24"/>
          <w:szCs w:val="24"/>
          <w:lang w:val="en-GB"/>
        </w:rPr>
        <w:t>Black Star</w:t>
      </w:r>
      <w:r w:rsidR="00C03898" w:rsidRPr="002740B2">
        <w:rPr>
          <w:rFonts w:ascii="Arial" w:eastAsia="PMingLiU" w:hAnsi="Arial" w:cs="Arial"/>
          <w:sz w:val="24"/>
          <w:szCs w:val="24"/>
          <w:lang w:val="en-GB"/>
        </w:rPr>
        <w:t>象徵虛空的</w:t>
      </w:r>
      <w:r w:rsidR="00CC2975" w:rsidRPr="002740B2">
        <w:rPr>
          <w:rFonts w:ascii="Arial" w:eastAsia="PMingLiU" w:hAnsi="Arial" w:cs="Arial"/>
          <w:sz w:val="24"/>
          <w:szCs w:val="24"/>
          <w:lang w:val="en-GB"/>
        </w:rPr>
        <w:t>星際</w:t>
      </w:r>
      <w:r w:rsidR="00C03898" w:rsidRPr="002740B2">
        <w:rPr>
          <w:rFonts w:ascii="Arial" w:eastAsia="PMingLiU" w:hAnsi="Arial" w:cs="Arial"/>
          <w:sz w:val="24"/>
          <w:szCs w:val="24"/>
          <w:lang w:val="en-GB"/>
        </w:rPr>
        <w:t>。</w:t>
      </w:r>
      <w:r w:rsidR="00CC2975" w:rsidRPr="002740B2">
        <w:rPr>
          <w:rFonts w:ascii="Arial" w:eastAsia="PMingLiU" w:hAnsi="Arial" w:cs="Arial"/>
          <w:sz w:val="24"/>
          <w:szCs w:val="24"/>
          <w:lang w:val="en-GB"/>
        </w:rPr>
        <w:t>這種黑色並非為了隱藏</w:t>
      </w:r>
      <w:r w:rsidR="00C03898" w:rsidRPr="002740B2">
        <w:rPr>
          <w:rFonts w:ascii="Arial" w:eastAsia="PMingLiU" w:hAnsi="Arial" w:cs="Arial"/>
          <w:sz w:val="24"/>
          <w:szCs w:val="24"/>
          <w:lang w:val="en-GB"/>
        </w:rPr>
        <w:t>，它自有其生命，</w:t>
      </w:r>
      <w:r w:rsidR="0060769A" w:rsidRPr="002740B2">
        <w:rPr>
          <w:rFonts w:ascii="Arial" w:eastAsia="PMingLiU" w:hAnsi="Arial" w:cs="Arial"/>
          <w:sz w:val="24"/>
          <w:szCs w:val="24"/>
          <w:lang w:val="en-GB"/>
        </w:rPr>
        <w:t>在暗影中綻放</w:t>
      </w:r>
      <w:r w:rsidR="00CC2975" w:rsidRPr="002740B2">
        <w:rPr>
          <w:rFonts w:ascii="Arial" w:eastAsia="PMingLiU" w:hAnsi="Arial" w:cs="Arial"/>
          <w:sz w:val="24"/>
          <w:szCs w:val="24"/>
          <w:lang w:val="en-GB"/>
        </w:rPr>
        <w:t>光芒</w:t>
      </w:r>
      <w:r w:rsidR="0060769A" w:rsidRPr="002740B2">
        <w:rPr>
          <w:rFonts w:ascii="Arial" w:eastAsia="PMingLiU" w:hAnsi="Arial" w:cs="Arial"/>
          <w:sz w:val="24"/>
          <w:szCs w:val="24"/>
          <w:lang w:val="en-GB"/>
        </w:rPr>
        <w:t>。</w:t>
      </w:r>
      <w:r w:rsidR="00CC2975" w:rsidRPr="002740B2">
        <w:rPr>
          <w:rFonts w:ascii="Arial" w:eastAsia="PMingLiU" w:hAnsi="Arial" w:cs="Arial"/>
          <w:sz w:val="24"/>
          <w:szCs w:val="24"/>
          <w:lang w:val="en-GB"/>
        </w:rPr>
        <w:t>在天體物理學中</w:t>
      </w:r>
      <w:r w:rsidR="0092500B" w:rsidRPr="002740B2">
        <w:rPr>
          <w:rFonts w:ascii="Arial" w:eastAsia="PMingLiU" w:hAnsi="Arial" w:cs="Arial"/>
          <w:sz w:val="24"/>
          <w:szCs w:val="24"/>
          <w:lang w:val="en-GB"/>
        </w:rPr>
        <w:t>，</w:t>
      </w:r>
      <w:r w:rsidR="00CC2975" w:rsidRPr="002740B2">
        <w:rPr>
          <w:rFonts w:ascii="Arial" w:eastAsia="PMingLiU" w:hAnsi="Arial" w:cs="Arial"/>
          <w:sz w:val="24"/>
          <w:szCs w:val="24"/>
          <w:lang w:val="en-GB"/>
        </w:rPr>
        <w:t>黑星指</w:t>
      </w:r>
      <w:r w:rsidR="00237ECB" w:rsidRPr="002740B2">
        <w:rPr>
          <w:rFonts w:ascii="Arial" w:eastAsia="PMingLiU" w:hAnsi="Arial" w:cs="Arial"/>
          <w:sz w:val="24"/>
          <w:szCs w:val="24"/>
          <w:lang w:val="en-GB"/>
        </w:rPr>
        <w:t>恆星殘骸，</w:t>
      </w:r>
      <w:r w:rsidR="00CC2975" w:rsidRPr="002740B2">
        <w:rPr>
          <w:rFonts w:ascii="Arial" w:eastAsia="PMingLiU" w:hAnsi="Arial" w:cs="Arial"/>
          <w:sz w:val="24"/>
          <w:szCs w:val="24"/>
          <w:lang w:val="en-GB"/>
        </w:rPr>
        <w:t>像黑洞</w:t>
      </w:r>
      <w:r w:rsidR="00237ECB" w:rsidRPr="002740B2">
        <w:rPr>
          <w:rFonts w:ascii="Arial" w:eastAsia="PMingLiU" w:hAnsi="Arial" w:cs="Arial"/>
          <w:sz w:val="24"/>
          <w:szCs w:val="24"/>
          <w:lang w:val="en-GB"/>
        </w:rPr>
        <w:t>般</w:t>
      </w:r>
      <w:r w:rsidR="00CC2975" w:rsidRPr="002740B2">
        <w:rPr>
          <w:rFonts w:ascii="Arial" w:eastAsia="PMingLiU" w:hAnsi="Arial" w:cs="Arial"/>
          <w:sz w:val="24"/>
          <w:szCs w:val="24"/>
          <w:lang w:val="en-GB"/>
        </w:rPr>
        <w:t>吸收光線</w:t>
      </w:r>
      <w:r w:rsidR="00237ECB" w:rsidRPr="002740B2">
        <w:rPr>
          <w:rFonts w:ascii="Arial" w:eastAsia="PMingLiU" w:hAnsi="Arial" w:cs="Arial"/>
          <w:sz w:val="24"/>
          <w:szCs w:val="24"/>
          <w:lang w:val="en-GB"/>
        </w:rPr>
        <w:t>，</w:t>
      </w:r>
      <w:r w:rsidR="00CC2975" w:rsidRPr="002740B2">
        <w:rPr>
          <w:rFonts w:ascii="Arial" w:eastAsia="PMingLiU" w:hAnsi="Arial" w:cs="Arial"/>
          <w:sz w:val="24"/>
          <w:szCs w:val="24"/>
          <w:lang w:val="en-GB"/>
        </w:rPr>
        <w:t>但</w:t>
      </w:r>
      <w:r w:rsidR="003C1E22" w:rsidRPr="002740B2">
        <w:rPr>
          <w:rFonts w:ascii="Arial" w:eastAsia="PMingLiU" w:hAnsi="Arial" w:cs="Arial"/>
          <w:sz w:val="24"/>
          <w:szCs w:val="24"/>
          <w:lang w:val="en-GB"/>
        </w:rPr>
        <w:t>並</w:t>
      </w:r>
      <w:r w:rsidR="00CC2975" w:rsidRPr="002740B2">
        <w:rPr>
          <w:rFonts w:ascii="Arial" w:eastAsia="PMingLiU" w:hAnsi="Arial" w:cs="Arial"/>
          <w:sz w:val="24"/>
          <w:szCs w:val="24"/>
          <w:lang w:val="en-GB"/>
        </w:rPr>
        <w:t>非完全吸收</w:t>
      </w:r>
      <w:r w:rsidR="00237ECB" w:rsidRPr="002740B2">
        <w:rPr>
          <w:rFonts w:ascii="Arial" w:eastAsia="PMingLiU" w:hAnsi="Arial" w:cs="Arial"/>
          <w:sz w:val="24"/>
          <w:szCs w:val="24"/>
          <w:lang w:val="en-GB"/>
        </w:rPr>
        <w:t>，</w:t>
      </w:r>
      <w:r w:rsidR="005404A9" w:rsidRPr="002740B2">
        <w:rPr>
          <w:rFonts w:ascii="Arial" w:eastAsia="PMingLiU" w:hAnsi="Arial" w:cs="Arial"/>
          <w:sz w:val="24"/>
          <w:szCs w:val="24"/>
          <w:lang w:val="en-GB"/>
        </w:rPr>
        <w:t>在宇宙邊界中</w:t>
      </w:r>
      <w:r w:rsidR="002B24B5" w:rsidRPr="002740B2">
        <w:rPr>
          <w:rFonts w:ascii="Arial" w:eastAsia="PMingLiU" w:hAnsi="Arial" w:cs="Arial"/>
          <w:sz w:val="24"/>
          <w:szCs w:val="24"/>
          <w:lang w:val="en-GB"/>
        </w:rPr>
        <w:t>存在</w:t>
      </w:r>
      <w:r w:rsidR="005404A9" w:rsidRPr="002740B2">
        <w:rPr>
          <w:rFonts w:ascii="Arial" w:eastAsia="PMingLiU" w:hAnsi="Arial" w:cs="Arial"/>
          <w:sz w:val="24"/>
          <w:szCs w:val="24"/>
          <w:lang w:val="en-GB"/>
        </w:rPr>
        <w:t>及</w:t>
      </w:r>
      <w:r w:rsidR="00CC2975" w:rsidRPr="002740B2">
        <w:rPr>
          <w:rFonts w:ascii="Arial" w:eastAsia="PMingLiU" w:hAnsi="Arial" w:cs="Arial"/>
          <w:sz w:val="24"/>
          <w:szCs w:val="24"/>
          <w:lang w:val="en-GB"/>
        </w:rPr>
        <w:t>消亡</w:t>
      </w:r>
      <w:r w:rsidR="005404A9" w:rsidRPr="002740B2">
        <w:rPr>
          <w:rFonts w:ascii="Arial" w:eastAsia="PMingLiU" w:hAnsi="Arial" w:cs="Arial"/>
          <w:sz w:val="24"/>
          <w:szCs w:val="24"/>
          <w:lang w:val="en-GB"/>
        </w:rPr>
        <w:t>。</w:t>
      </w:r>
      <w:r w:rsidR="005404A9" w:rsidRPr="002740B2">
        <w:rPr>
          <w:rFonts w:ascii="Arial" w:eastAsia="PMingLiU" w:hAnsi="Arial" w:cs="Arial"/>
          <w:sz w:val="24"/>
          <w:szCs w:val="24"/>
          <w:lang w:val="en-GB"/>
        </w:rPr>
        <w:t xml:space="preserve"> “Black Star”</w:t>
      </w:r>
      <w:r w:rsidR="008616C0" w:rsidRPr="002740B2">
        <w:rPr>
          <w:rFonts w:ascii="Arial" w:eastAsia="PMingLiU" w:hAnsi="Arial" w:cs="Arial"/>
          <w:sz w:val="24"/>
          <w:szCs w:val="24"/>
          <w:lang w:val="en-GB" w:eastAsia="zh-TW"/>
        </w:rPr>
        <w:t xml:space="preserve"> </w:t>
      </w:r>
      <w:r w:rsidR="005404A9" w:rsidRPr="002740B2">
        <w:rPr>
          <w:rFonts w:ascii="Arial" w:eastAsia="PMingLiU" w:hAnsi="Arial" w:cs="Arial"/>
          <w:sz w:val="24"/>
          <w:szCs w:val="24"/>
          <w:lang w:val="en-GB"/>
        </w:rPr>
        <w:t>腕錶</w:t>
      </w:r>
      <w:r w:rsidR="00B66B18" w:rsidRPr="002740B2">
        <w:rPr>
          <w:rFonts w:ascii="Arial" w:eastAsia="PMingLiU" w:hAnsi="Arial" w:cs="Arial"/>
          <w:sz w:val="24"/>
          <w:szCs w:val="24"/>
          <w:lang w:val="en-GB"/>
        </w:rPr>
        <w:t>象徵</w:t>
      </w:r>
      <w:r w:rsidR="00CC2975" w:rsidRPr="002740B2">
        <w:rPr>
          <w:rFonts w:ascii="Arial" w:eastAsia="PMingLiU" w:hAnsi="Arial" w:cs="Arial"/>
          <w:sz w:val="24"/>
          <w:szCs w:val="24"/>
          <w:lang w:val="en-GB"/>
        </w:rPr>
        <w:t>這種</w:t>
      </w:r>
      <w:r w:rsidR="008616C0" w:rsidRPr="002740B2">
        <w:rPr>
          <w:rFonts w:ascii="Arial" w:eastAsia="PMingLiU" w:hAnsi="Arial" w:cs="Arial"/>
          <w:sz w:val="24"/>
          <w:szCs w:val="24"/>
          <w:lang w:val="en-GB"/>
        </w:rPr>
        <w:t>存在的</w:t>
      </w:r>
      <w:r w:rsidR="00CC2975" w:rsidRPr="002740B2">
        <w:rPr>
          <w:rFonts w:ascii="Arial" w:eastAsia="PMingLiU" w:hAnsi="Arial" w:cs="Arial"/>
          <w:sz w:val="24"/>
          <w:szCs w:val="24"/>
          <w:lang w:val="en-GB"/>
        </w:rPr>
        <w:t>矛盾</w:t>
      </w:r>
      <w:r w:rsidR="008616C0" w:rsidRPr="002740B2">
        <w:rPr>
          <w:rFonts w:ascii="Arial" w:eastAsia="PMingLiU" w:hAnsi="Arial" w:cs="Arial"/>
          <w:sz w:val="24"/>
          <w:szCs w:val="24"/>
          <w:lang w:val="en-GB" w:eastAsia="zh-TW"/>
        </w:rPr>
        <w:t xml:space="preserve"> </w:t>
      </w:r>
      <w:r w:rsidR="00CC2975" w:rsidRPr="002740B2">
        <w:rPr>
          <w:rFonts w:ascii="Arial" w:eastAsia="PMingLiU" w:hAnsi="Arial" w:cs="Arial"/>
          <w:sz w:val="24"/>
          <w:szCs w:val="24"/>
          <w:lang w:val="en-GB"/>
        </w:rPr>
        <w:t>：一種深邃鮮</w:t>
      </w:r>
      <w:r w:rsidR="00B66B18" w:rsidRPr="002740B2">
        <w:rPr>
          <w:rFonts w:ascii="Arial" w:eastAsia="PMingLiU" w:hAnsi="Arial" w:cs="Arial"/>
          <w:sz w:val="24"/>
          <w:szCs w:val="24"/>
          <w:lang w:val="en-GB"/>
        </w:rPr>
        <w:t>明</w:t>
      </w:r>
      <w:r w:rsidR="00CC2975" w:rsidRPr="002740B2">
        <w:rPr>
          <w:rFonts w:ascii="Arial" w:eastAsia="PMingLiU" w:hAnsi="Arial" w:cs="Arial"/>
          <w:sz w:val="24"/>
          <w:szCs w:val="24"/>
          <w:lang w:val="en-GB"/>
        </w:rPr>
        <w:t>的黑色</w:t>
      </w:r>
      <w:r w:rsidR="00F97749" w:rsidRPr="002740B2">
        <w:rPr>
          <w:rFonts w:ascii="Arial" w:eastAsia="PMingLiU" w:hAnsi="Arial" w:cs="Arial"/>
          <w:sz w:val="24"/>
          <w:szCs w:val="24"/>
          <w:lang w:val="en-GB"/>
        </w:rPr>
        <w:t>不完全排斥光線，</w:t>
      </w:r>
      <w:r w:rsidR="008932FF" w:rsidRPr="002740B2">
        <w:rPr>
          <w:rFonts w:ascii="Arial" w:eastAsia="PMingLiU" w:hAnsi="Arial" w:cs="Arial"/>
          <w:sz w:val="24"/>
          <w:szCs w:val="24"/>
          <w:lang w:val="en-GB"/>
        </w:rPr>
        <w:t>而是在黑夜陰影中綻放獨特光</w:t>
      </w:r>
      <w:r w:rsidR="001E034C" w:rsidRPr="002740B2">
        <w:rPr>
          <w:rFonts w:ascii="Arial" w:eastAsia="PMingLiU" w:hAnsi="Arial" w:cs="Arial"/>
          <w:sz w:val="24"/>
          <w:szCs w:val="24"/>
          <w:lang w:val="en-GB"/>
        </w:rPr>
        <w:t>感。</w:t>
      </w:r>
      <w:r w:rsidR="00CC2975" w:rsidRPr="002740B2">
        <w:rPr>
          <w:rFonts w:ascii="Arial" w:eastAsia="PMingLiU" w:hAnsi="Arial" w:cs="Arial"/>
          <w:sz w:val="24"/>
          <w:szCs w:val="24"/>
          <w:lang w:val="en-GB"/>
        </w:rPr>
        <w:t>」</w:t>
      </w:r>
    </w:p>
    <w:p w14:paraId="240D9BC0" w14:textId="77777777" w:rsidR="00CC2975" w:rsidRPr="002740B2" w:rsidRDefault="00CC2975" w:rsidP="00CC2975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</w:p>
    <w:p w14:paraId="3A9C4D27" w14:textId="38390317" w:rsidR="00A610B7" w:rsidRDefault="000F4448" w:rsidP="00CC2975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  <w:r>
        <w:rPr>
          <w:noProof/>
        </w:rPr>
        <w:drawing>
          <wp:inline distT="0" distB="0" distL="0" distR="0" wp14:anchorId="7E386357" wp14:editId="18C81742">
            <wp:extent cx="5941060" cy="3130550"/>
            <wp:effectExtent l="0" t="0" r="254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1060" cy="313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9A91D" w14:textId="4F31082E" w:rsidR="00A610B7" w:rsidRDefault="00A610B7" w:rsidP="00CC2975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</w:p>
    <w:p w14:paraId="2713B84F" w14:textId="3A92823F" w:rsidR="000F4448" w:rsidRDefault="000F4448" w:rsidP="00CC2975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</w:p>
    <w:p w14:paraId="219B72AC" w14:textId="638AE468" w:rsidR="000F4448" w:rsidRDefault="000F4448">
      <w:pPr>
        <w:rPr>
          <w:rFonts w:ascii="Arial" w:eastAsia="PMingLiU" w:hAnsi="Arial" w:cs="Arial"/>
          <w:sz w:val="24"/>
          <w:szCs w:val="24"/>
          <w:lang w:val="en-GB" w:eastAsia="zh-TW"/>
        </w:rPr>
      </w:pPr>
      <w:r>
        <w:rPr>
          <w:rFonts w:ascii="Arial" w:eastAsia="PMingLiU" w:hAnsi="Arial" w:cs="Arial"/>
          <w:sz w:val="24"/>
          <w:szCs w:val="24"/>
          <w:lang w:val="en-GB" w:eastAsia="zh-TW"/>
        </w:rPr>
        <w:br w:type="page"/>
      </w:r>
    </w:p>
    <w:p w14:paraId="1D81A73D" w14:textId="77777777" w:rsidR="00A610B7" w:rsidRDefault="00A610B7" w:rsidP="00CC2975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</w:p>
    <w:p w14:paraId="2C129904" w14:textId="77777777" w:rsidR="00A610B7" w:rsidRDefault="00A610B7" w:rsidP="00CC2975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</w:p>
    <w:p w14:paraId="044AF88C" w14:textId="5DA97C66" w:rsidR="00CC2975" w:rsidRPr="002740B2" w:rsidRDefault="006B5822" w:rsidP="00CC2975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  <w:r w:rsidRPr="002740B2">
        <w:rPr>
          <w:rFonts w:ascii="Arial" w:eastAsia="PMingLiU" w:hAnsi="Arial" w:cs="Arial"/>
          <w:sz w:val="24"/>
          <w:szCs w:val="24"/>
          <w:lang w:val="en-GB"/>
        </w:rPr>
        <w:t>衛星漫遊</w:t>
      </w:r>
    </w:p>
    <w:p w14:paraId="55E27ECA" w14:textId="5598D718" w:rsidR="00C7780E" w:rsidRPr="002740B2" w:rsidRDefault="00C7780E" w:rsidP="00CC2975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UR-230</w:t>
      </w:r>
      <w:r w:rsidR="006B5822" w:rsidRPr="002740B2">
        <w:rPr>
          <w:rFonts w:ascii="Arial" w:eastAsia="PMingLiU" w:hAnsi="Arial" w:cs="Arial"/>
          <w:sz w:val="24"/>
          <w:szCs w:val="24"/>
          <w:lang w:val="en-GB" w:eastAsia="zh-TW"/>
        </w:rPr>
        <w:t xml:space="preserve">“Black Star” 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繼承了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URWERK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代表性</w:t>
      </w:r>
      <w:r w:rsidR="00D3592B" w:rsidRPr="002740B2">
        <w:rPr>
          <w:rFonts w:ascii="Arial" w:eastAsia="PMingLiU" w:hAnsi="Arial" w:cs="Arial"/>
          <w:sz w:val="24"/>
          <w:szCs w:val="24"/>
          <w:lang w:val="en-GB" w:eastAsia="zh-TW"/>
        </w:rPr>
        <w:t>的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衛星漫遊顯示</w:t>
      </w:r>
      <w:r w:rsidR="00D3592B" w:rsidRPr="002740B2">
        <w:rPr>
          <w:rFonts w:ascii="Arial" w:eastAsia="PMingLiU" w:hAnsi="Arial" w:cs="Arial"/>
          <w:sz w:val="24"/>
          <w:szCs w:val="24"/>
          <w:lang w:val="en-GB" w:eastAsia="zh-TW"/>
        </w:rPr>
        <w:t>技術，並配上</w:t>
      </w:r>
      <w:r w:rsidR="00D3592B" w:rsidRPr="002740B2">
        <w:rPr>
          <w:rFonts w:ascii="Arial" w:eastAsia="PMingLiU" w:hAnsi="Arial" w:cs="Arial"/>
          <w:sz w:val="24"/>
          <w:szCs w:val="24"/>
          <w:lang w:val="en-GB" w:eastAsia="zh-TW"/>
        </w:rPr>
        <w:t>3D</w:t>
      </w:r>
      <w:r w:rsidR="00651577" w:rsidRPr="002740B2">
        <w:rPr>
          <w:rFonts w:ascii="Arial" w:eastAsia="PMingLiU" w:hAnsi="Arial" w:cs="Arial"/>
          <w:sz w:val="24"/>
          <w:szCs w:val="24"/>
          <w:lang w:val="en-GB" w:eastAsia="zh-TW"/>
        </w:rPr>
        <w:t>鏤空</w:t>
      </w:r>
      <w:r w:rsidR="00D3592B" w:rsidRPr="002740B2">
        <w:rPr>
          <w:rFonts w:ascii="Arial" w:eastAsia="PMingLiU" w:hAnsi="Arial" w:cs="Arial"/>
          <w:sz w:val="24"/>
          <w:szCs w:val="24"/>
          <w:lang w:val="en-GB" w:eastAsia="zh-TW"/>
        </w:rPr>
        <w:t>逆跳</w:t>
      </w:r>
      <w:r w:rsidR="003C2FCC" w:rsidRPr="002740B2">
        <w:rPr>
          <w:rFonts w:ascii="Arial" w:eastAsia="PMingLiU" w:hAnsi="Arial" w:cs="Arial"/>
          <w:sz w:val="24"/>
          <w:szCs w:val="24"/>
          <w:lang w:val="en-GB" w:eastAsia="zh-TW"/>
        </w:rPr>
        <w:t>分</w:t>
      </w:r>
      <w:r w:rsidR="006A0ED6" w:rsidRPr="002740B2">
        <w:rPr>
          <w:rFonts w:ascii="Arial" w:eastAsia="PMingLiU" w:hAnsi="Arial" w:cs="Arial"/>
          <w:sz w:val="24"/>
          <w:szCs w:val="24"/>
          <w:lang w:val="en-GB" w:eastAsia="zh-TW"/>
        </w:rPr>
        <w:t>針；中央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卡羅素</w:t>
      </w:r>
      <w:r w:rsidR="00797D01" w:rsidRPr="002740B2">
        <w:rPr>
          <w:rFonts w:ascii="Arial" w:eastAsia="PMingLiU" w:hAnsi="Arial" w:cs="Arial"/>
          <w:sz w:val="24"/>
          <w:szCs w:val="24"/>
          <w:lang w:val="en-GB" w:eastAsia="zh-TW"/>
        </w:rPr>
        <w:t>連著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三個小時轉頭，各有四個小時數字</w:t>
      </w:r>
      <w:r w:rsidR="00651577" w:rsidRPr="002740B2">
        <w:rPr>
          <w:rFonts w:ascii="Arial" w:eastAsia="PMingLiU" w:hAnsi="Arial" w:cs="Arial"/>
          <w:sz w:val="24"/>
          <w:szCs w:val="24"/>
          <w:lang w:val="en-GB" w:eastAsia="zh-TW"/>
        </w:rPr>
        <w:t>，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逆跳分針連著轉頭顯示著目前的小時數字，</w:t>
      </w:r>
      <w:r w:rsidR="003C2FCC" w:rsidRPr="002740B2">
        <w:rPr>
          <w:rFonts w:ascii="Arial" w:eastAsia="PMingLiU" w:hAnsi="Arial" w:cs="Arial"/>
          <w:sz w:val="24"/>
          <w:szCs w:val="24"/>
          <w:lang w:val="en-GB" w:eastAsia="zh-TW"/>
        </w:rPr>
        <w:t>並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沿著橫跨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120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度的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60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分鐘刻度推進，至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 xml:space="preserve"> 60 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分鐘一剎那分針瞬間彈回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0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分鐘起點，與下一個轉頭展開下一個小時的旅程。</w:t>
      </w:r>
    </w:p>
    <w:p w14:paraId="533AB499" w14:textId="77777777" w:rsidR="00917346" w:rsidRPr="002740B2" w:rsidRDefault="00917346" w:rsidP="00EE58F8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</w:p>
    <w:p w14:paraId="6B28D094" w14:textId="77777777" w:rsidR="00A610B7" w:rsidRDefault="00A610B7" w:rsidP="00C7780E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</w:p>
    <w:p w14:paraId="0F5E2F20" w14:textId="60850BF6" w:rsidR="00C7780E" w:rsidRPr="002740B2" w:rsidRDefault="009742A6" w:rsidP="00C7780E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雙渦輪系統</w:t>
      </w:r>
    </w:p>
    <w:p w14:paraId="31564528" w14:textId="592AC00D" w:rsidR="001154BA" w:rsidRPr="002740B2" w:rsidRDefault="001154BA" w:rsidP="00C7780E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UR-230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系列腕錶</w:t>
      </w:r>
      <w:r w:rsidR="003E191F" w:rsidRPr="002740B2">
        <w:rPr>
          <w:rFonts w:ascii="Arial" w:eastAsia="PMingLiU" w:hAnsi="Arial" w:cs="Arial"/>
          <w:sz w:val="24"/>
          <w:szCs w:val="24"/>
          <w:lang w:val="en-GB" w:eastAsia="zh-TW"/>
        </w:rPr>
        <w:t>裝配</w:t>
      </w:r>
      <w:r w:rsidR="00C52A04" w:rsidRPr="002740B2">
        <w:rPr>
          <w:rFonts w:ascii="Arial" w:eastAsia="PMingLiU" w:hAnsi="Arial" w:cs="Arial"/>
          <w:sz w:val="24"/>
          <w:szCs w:val="24"/>
          <w:lang w:val="en-GB" w:eastAsia="zh-TW"/>
        </w:rPr>
        <w:t>自動上鏈機芯</w:t>
      </w:r>
      <w:r w:rsidR="003E191F" w:rsidRPr="002740B2">
        <w:rPr>
          <w:rFonts w:ascii="Arial" w:eastAsia="PMingLiU" w:hAnsi="Arial" w:cs="Arial"/>
          <w:sz w:val="24"/>
          <w:szCs w:val="24"/>
          <w:lang w:val="en-GB" w:eastAsia="zh-TW"/>
        </w:rPr>
        <w:t>，由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獨家雙渦輪葉系統</w:t>
      </w:r>
      <w:r w:rsidR="003E191F" w:rsidRPr="002740B2">
        <w:rPr>
          <w:rFonts w:ascii="Arial" w:eastAsia="PMingLiU" w:hAnsi="Arial" w:cs="Arial"/>
          <w:sz w:val="24"/>
          <w:szCs w:val="24"/>
          <w:lang w:val="en-GB" w:eastAsia="zh-TW"/>
        </w:rPr>
        <w:t>調節</w:t>
      </w:r>
      <w:r w:rsidR="00DA5467" w:rsidRPr="002740B2">
        <w:rPr>
          <w:rFonts w:ascii="Arial" w:eastAsia="PMingLiU" w:hAnsi="Arial" w:cs="Arial"/>
          <w:sz w:val="24"/>
          <w:szCs w:val="24"/>
          <w:lang w:val="en-GB" w:eastAsia="zh-TW"/>
        </w:rPr>
        <w:t>：</w:t>
      </w:r>
    </w:p>
    <w:p w14:paraId="3201064F" w14:textId="5A2694D8" w:rsidR="00C52A04" w:rsidRPr="002740B2" w:rsidRDefault="00DA5467" w:rsidP="001154BA">
      <w:pPr>
        <w:pStyle w:val="Paragraphedeliste"/>
        <w:numPr>
          <w:ilvl w:val="0"/>
          <w:numId w:val="1"/>
        </w:numPr>
        <w:tabs>
          <w:tab w:val="left" w:pos="9214"/>
        </w:tabs>
        <w:ind w:leftChars="0"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第一組渦輪葉可</w:t>
      </w:r>
      <w:r w:rsidR="004F2A69" w:rsidRPr="002740B2">
        <w:rPr>
          <w:rFonts w:ascii="Arial" w:eastAsia="PMingLiU" w:hAnsi="Arial" w:cs="Arial"/>
          <w:sz w:val="24"/>
          <w:szCs w:val="24"/>
          <w:lang w:val="en-GB" w:eastAsia="zh-TW"/>
        </w:rPr>
        <w:t>以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吸收外來震盪</w:t>
      </w:r>
    </w:p>
    <w:p w14:paraId="7F74D11A" w14:textId="5B0B37D5" w:rsidR="00782A32" w:rsidRPr="002740B2" w:rsidRDefault="00DA5467" w:rsidP="001154BA">
      <w:pPr>
        <w:pStyle w:val="Paragraphedeliste"/>
        <w:numPr>
          <w:ilvl w:val="0"/>
          <w:numId w:val="1"/>
        </w:numPr>
        <w:tabs>
          <w:tab w:val="left" w:pos="9214"/>
        </w:tabs>
        <w:ind w:leftChars="0"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第二組渦輪</w:t>
      </w:r>
      <w:r w:rsidR="00C52A04" w:rsidRPr="002740B2">
        <w:rPr>
          <w:rFonts w:ascii="Arial" w:eastAsia="PMingLiU" w:hAnsi="Arial" w:cs="Arial"/>
          <w:sz w:val="24"/>
          <w:szCs w:val="24"/>
          <w:lang w:val="en-GB" w:eastAsia="zh-TW"/>
        </w:rPr>
        <w:t>葉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可以</w:t>
      </w:r>
      <w:r w:rsidR="004F2A69" w:rsidRPr="002740B2">
        <w:rPr>
          <w:rFonts w:ascii="Arial" w:eastAsia="PMingLiU" w:hAnsi="Arial" w:cs="Arial"/>
          <w:sz w:val="24"/>
          <w:szCs w:val="24"/>
          <w:lang w:val="en-GB" w:eastAsia="zh-TW"/>
        </w:rPr>
        <w:t>調節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上鏈系統內的氣流，有如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“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空氣制動器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”</w:t>
      </w:r>
    </w:p>
    <w:p w14:paraId="06E8E16F" w14:textId="77777777" w:rsidR="00D44F22" w:rsidRPr="002740B2" w:rsidRDefault="00D44F22" w:rsidP="00D44F22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</w:p>
    <w:p w14:paraId="79DADDB9" w14:textId="3F1EA455" w:rsidR="001154BA" w:rsidRDefault="00DA5467" w:rsidP="00D44F22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錶背的</w:t>
      </w:r>
      <w:r w:rsidR="00DF698C" w:rsidRPr="002740B2">
        <w:rPr>
          <w:rFonts w:ascii="Arial" w:eastAsia="PMingLiU" w:hAnsi="Arial" w:cs="Arial"/>
          <w:sz w:val="24"/>
          <w:szCs w:val="24"/>
          <w:lang w:val="en-GB" w:eastAsia="zh-TW"/>
        </w:rPr>
        <w:t>兩個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設定</w:t>
      </w:r>
      <w:r w:rsidR="00C67BD6" w:rsidRPr="002740B2">
        <w:rPr>
          <w:rFonts w:ascii="Arial" w:eastAsia="PMingLiU" w:hAnsi="Arial" w:cs="Arial"/>
          <w:sz w:val="24"/>
          <w:szCs w:val="24"/>
          <w:lang w:val="en-GB" w:eastAsia="zh-TW"/>
        </w:rPr>
        <w:t>掣</w:t>
      </w:r>
      <w:r w:rsidR="00DF698C" w:rsidRPr="002740B2">
        <w:rPr>
          <w:rFonts w:ascii="Arial" w:eastAsia="PMingLiU" w:hAnsi="Arial" w:cs="Arial"/>
          <w:sz w:val="24"/>
          <w:szCs w:val="24"/>
          <w:lang w:val="en-GB" w:eastAsia="zh-TW"/>
        </w:rPr>
        <w:t>分別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調節上鏈</w:t>
      </w:r>
      <w:r w:rsidR="00C67BD6" w:rsidRPr="002740B2">
        <w:rPr>
          <w:rFonts w:ascii="Arial" w:eastAsia="PMingLiU" w:hAnsi="Arial" w:cs="Arial"/>
          <w:sz w:val="24"/>
          <w:szCs w:val="24"/>
          <w:lang w:val="en-GB" w:eastAsia="zh-TW"/>
        </w:rPr>
        <w:t>擺陀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轉速</w:t>
      </w:r>
      <w:r w:rsidR="00C67BD6" w:rsidRPr="002740B2">
        <w:rPr>
          <w:rFonts w:ascii="Arial" w:eastAsia="PMingLiU" w:hAnsi="Arial" w:cs="Arial"/>
          <w:sz w:val="24"/>
          <w:szCs w:val="24"/>
          <w:lang w:val="en-GB" w:eastAsia="zh-TW"/>
        </w:rPr>
        <w:t>，</w:t>
      </w:r>
      <w:r w:rsidR="00DF698C" w:rsidRPr="002740B2">
        <w:rPr>
          <w:rFonts w:ascii="Arial" w:eastAsia="PMingLiU" w:hAnsi="Arial" w:cs="Arial"/>
          <w:sz w:val="24"/>
          <w:szCs w:val="24"/>
          <w:lang w:val="en-GB" w:eastAsia="zh-TW"/>
        </w:rPr>
        <w:t>以及</w:t>
      </w:r>
      <w:r w:rsidR="00D44F22" w:rsidRPr="002740B2">
        <w:rPr>
          <w:rFonts w:ascii="Arial" w:eastAsia="PMingLiU" w:hAnsi="Arial" w:cs="Arial"/>
          <w:sz w:val="24"/>
          <w:szCs w:val="24"/>
          <w:lang w:val="en-GB" w:eastAsia="zh-TW"/>
        </w:rPr>
        <w:t>剎停擺陀將機芯變為手動上鏈。錶盤</w:t>
      </w:r>
      <w:r w:rsidR="00D44F22" w:rsidRPr="002740B2">
        <w:rPr>
          <w:rFonts w:ascii="Arial" w:eastAsia="PMingLiU" w:hAnsi="Arial" w:cs="Arial"/>
          <w:sz w:val="24"/>
          <w:szCs w:val="24"/>
          <w:lang w:val="en-GB" w:eastAsia="zh-TW"/>
        </w:rPr>
        <w:t>11</w:t>
      </w:r>
      <w:r w:rsidR="00D44F22" w:rsidRPr="002740B2">
        <w:rPr>
          <w:rFonts w:ascii="Arial" w:eastAsia="PMingLiU" w:hAnsi="Arial" w:cs="Arial"/>
          <w:sz w:val="24"/>
          <w:szCs w:val="24"/>
          <w:lang w:val="en-GB" w:eastAsia="zh-TW"/>
        </w:rPr>
        <w:t>時及</w:t>
      </w:r>
      <w:r w:rsidR="00D44F22" w:rsidRPr="002740B2">
        <w:rPr>
          <w:rFonts w:ascii="Arial" w:eastAsia="PMingLiU" w:hAnsi="Arial" w:cs="Arial"/>
          <w:sz w:val="24"/>
          <w:szCs w:val="24"/>
          <w:lang w:val="en-GB" w:eastAsia="zh-TW"/>
        </w:rPr>
        <w:t>1</w:t>
      </w:r>
      <w:r w:rsidR="00D44F22" w:rsidRPr="002740B2">
        <w:rPr>
          <w:rFonts w:ascii="Arial" w:eastAsia="PMingLiU" w:hAnsi="Arial" w:cs="Arial"/>
          <w:sz w:val="24"/>
          <w:szCs w:val="24"/>
          <w:lang w:val="en-GB" w:eastAsia="zh-TW"/>
        </w:rPr>
        <w:t>時位置設有兩個顯示器，分別顯示這兩項功能設定</w:t>
      </w:r>
      <w:r w:rsidR="00DF698C" w:rsidRPr="002740B2">
        <w:rPr>
          <w:rFonts w:ascii="Arial" w:eastAsia="PMingLiU" w:hAnsi="Arial" w:cs="Arial"/>
          <w:sz w:val="24"/>
          <w:szCs w:val="24"/>
          <w:lang w:val="en-GB" w:eastAsia="zh-TW"/>
        </w:rPr>
        <w:t>狀態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。</w:t>
      </w:r>
    </w:p>
    <w:p w14:paraId="159318D0" w14:textId="472BA56D" w:rsidR="000F4448" w:rsidRDefault="000F4448" w:rsidP="00D44F22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</w:p>
    <w:p w14:paraId="70761379" w14:textId="77777777" w:rsidR="000F4448" w:rsidRPr="002740B2" w:rsidRDefault="000F4448" w:rsidP="00D44F22">
      <w:pPr>
        <w:tabs>
          <w:tab w:val="left" w:pos="9214"/>
        </w:tabs>
        <w:ind w:right="284"/>
        <w:jc w:val="both"/>
        <w:rPr>
          <w:rFonts w:ascii="Arial" w:eastAsia="PMingLiU" w:hAnsi="Arial" w:cs="Arial" w:hint="eastAsia"/>
          <w:sz w:val="24"/>
          <w:szCs w:val="24"/>
          <w:lang w:val="en-GB" w:eastAsia="zh-TW"/>
        </w:rPr>
      </w:pPr>
    </w:p>
    <w:p w14:paraId="60702BB1" w14:textId="77777777" w:rsidR="00D44F22" w:rsidRPr="002740B2" w:rsidRDefault="00D44F22" w:rsidP="00C7780E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</w:p>
    <w:p w14:paraId="7C44594D" w14:textId="77336EB6" w:rsidR="00F742E6" w:rsidRPr="002740B2" w:rsidRDefault="00F742E6" w:rsidP="00F742E6">
      <w:pPr>
        <w:pStyle w:val="NormalWeb"/>
        <w:jc w:val="both"/>
        <w:rPr>
          <w:rFonts w:ascii="Arial" w:eastAsia="PMingLiU" w:hAnsi="Arial" w:cs="Arial"/>
          <w:b/>
          <w:bCs/>
          <w:lang w:val="en-GB" w:eastAsia="zh-TW"/>
        </w:rPr>
      </w:pPr>
      <w:r w:rsidRPr="002740B2">
        <w:rPr>
          <w:rFonts w:ascii="Arial" w:eastAsia="PMingLiU" w:hAnsi="Arial" w:cs="Arial"/>
          <w:b/>
          <w:bCs/>
          <w:lang w:val="en-GB" w:eastAsia="zh-TW"/>
        </w:rPr>
        <w:t xml:space="preserve">UR-230 “Black </w:t>
      </w:r>
      <w:proofErr w:type="gramStart"/>
      <w:r w:rsidRPr="002740B2">
        <w:rPr>
          <w:rFonts w:ascii="Arial" w:eastAsia="PMingLiU" w:hAnsi="Arial" w:cs="Arial"/>
          <w:b/>
          <w:bCs/>
          <w:lang w:val="en-GB" w:eastAsia="zh-TW"/>
        </w:rPr>
        <w:t xml:space="preserve">Star”   </w:t>
      </w:r>
      <w:proofErr w:type="gramEnd"/>
      <w:r w:rsidRPr="002740B2">
        <w:rPr>
          <w:rFonts w:ascii="Arial" w:eastAsia="PMingLiU" w:hAnsi="Arial" w:cs="Arial"/>
          <w:b/>
          <w:bCs/>
          <w:lang w:val="en-GB" w:eastAsia="zh-TW"/>
        </w:rPr>
        <w:t>腕錶為</w:t>
      </w:r>
      <w:r w:rsidRPr="002740B2">
        <w:rPr>
          <w:rFonts w:ascii="Arial" w:eastAsia="PMingLiU" w:hAnsi="Arial" w:cs="Arial"/>
          <w:b/>
          <w:bCs/>
          <w:lang w:val="en-GB" w:eastAsia="zh-TW"/>
        </w:rPr>
        <w:t>230</w:t>
      </w:r>
      <w:r w:rsidRPr="002740B2">
        <w:rPr>
          <w:rFonts w:ascii="Arial" w:eastAsia="PMingLiU" w:hAnsi="Arial" w:cs="Arial"/>
          <w:b/>
          <w:bCs/>
          <w:lang w:val="en-GB" w:eastAsia="zh-TW"/>
        </w:rPr>
        <w:t>系列寫上終章，</w:t>
      </w:r>
      <w:r w:rsidR="00875EAE" w:rsidRPr="002740B2">
        <w:rPr>
          <w:rFonts w:ascii="Arial" w:eastAsia="PMingLiU" w:hAnsi="Arial" w:cs="Arial"/>
          <w:b/>
          <w:bCs/>
          <w:lang w:val="en-GB" w:eastAsia="zh-TW"/>
        </w:rPr>
        <w:t>在</w:t>
      </w:r>
      <w:r w:rsidRPr="002740B2">
        <w:rPr>
          <w:rFonts w:ascii="Arial" w:eastAsia="PMingLiU" w:hAnsi="Arial" w:cs="Arial"/>
          <w:b/>
          <w:bCs/>
          <w:lang w:val="en-GB" w:eastAsia="zh-TW"/>
        </w:rPr>
        <w:t>一年</w:t>
      </w:r>
      <w:r w:rsidR="00875EAE" w:rsidRPr="002740B2">
        <w:rPr>
          <w:rFonts w:ascii="Arial" w:eastAsia="PMingLiU" w:hAnsi="Arial" w:cs="Arial"/>
          <w:b/>
          <w:bCs/>
          <w:lang w:val="en-GB" w:eastAsia="zh-TW"/>
        </w:rPr>
        <w:t>終結之際與各位一起</w:t>
      </w:r>
      <w:r w:rsidR="002017BC" w:rsidRPr="002740B2">
        <w:rPr>
          <w:rFonts w:ascii="Arial" w:eastAsia="PMingLiU" w:hAnsi="Arial" w:cs="Arial"/>
          <w:b/>
          <w:bCs/>
          <w:lang w:val="en-GB" w:eastAsia="zh-TW"/>
        </w:rPr>
        <w:t>期盼</w:t>
      </w:r>
      <w:r w:rsidR="00875EAE" w:rsidRPr="002740B2">
        <w:rPr>
          <w:rFonts w:ascii="Arial" w:eastAsia="PMingLiU" w:hAnsi="Arial" w:cs="Arial"/>
          <w:b/>
          <w:bCs/>
          <w:lang w:val="en-GB" w:eastAsia="zh-TW"/>
        </w:rPr>
        <w:t>2026</w:t>
      </w:r>
      <w:r w:rsidR="00875EAE" w:rsidRPr="002740B2">
        <w:rPr>
          <w:rFonts w:ascii="Arial" w:eastAsia="PMingLiU" w:hAnsi="Arial" w:cs="Arial"/>
          <w:b/>
          <w:bCs/>
          <w:lang w:val="en-GB" w:eastAsia="zh-TW"/>
        </w:rPr>
        <w:t>年的新旅程。</w:t>
      </w:r>
    </w:p>
    <w:p w14:paraId="56A71D59" w14:textId="77777777" w:rsidR="008D5AB9" w:rsidRPr="002740B2" w:rsidRDefault="008D5AB9" w:rsidP="00EE58F8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</w:p>
    <w:p w14:paraId="5B8E47E0" w14:textId="77777777" w:rsidR="00096216" w:rsidRPr="002740B2" w:rsidRDefault="00096216" w:rsidP="00B11DF8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</w:p>
    <w:p w14:paraId="7C683E61" w14:textId="77777777" w:rsidR="00096216" w:rsidRPr="002740B2" w:rsidRDefault="00096216" w:rsidP="00B11DF8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</w:p>
    <w:p w14:paraId="462DFF8E" w14:textId="77777777" w:rsidR="002816D6" w:rsidRPr="002740B2" w:rsidRDefault="002816D6" w:rsidP="00B11DF8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</w:p>
    <w:p w14:paraId="6DB1CF36" w14:textId="6AC83583" w:rsidR="00204A78" w:rsidRPr="002740B2" w:rsidRDefault="00BF7D05" w:rsidP="00B11DF8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  <w:r w:rsidRPr="002740B2">
        <w:rPr>
          <w:rFonts w:ascii="Arial" w:eastAsia="PMingLiU" w:hAnsi="Arial" w:cs="Arial"/>
          <w:noProof/>
          <w:sz w:val="24"/>
          <w:szCs w:val="24"/>
          <w:lang w:val="en-GB"/>
        </w:rPr>
        <w:drawing>
          <wp:inline distT="0" distB="0" distL="0" distR="0" wp14:anchorId="39320222" wp14:editId="3B09DBC6">
            <wp:extent cx="1799590" cy="2397658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278"/>
                    <a:stretch/>
                  </pic:blipFill>
                  <pic:spPr bwMode="auto">
                    <a:xfrm>
                      <a:off x="0" y="0"/>
                      <a:ext cx="1800000" cy="239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740B2">
        <w:rPr>
          <w:rFonts w:ascii="Arial" w:eastAsia="PMingLiU" w:hAnsi="Arial" w:cs="Arial"/>
          <w:sz w:val="24"/>
          <w:szCs w:val="24"/>
          <w:lang w:val="en-GB"/>
        </w:rPr>
        <w:t xml:space="preserve">  </w:t>
      </w:r>
      <w:r w:rsidRPr="002740B2">
        <w:rPr>
          <w:rFonts w:ascii="Arial" w:eastAsia="PMingLiU" w:hAnsi="Arial" w:cs="Arial"/>
          <w:noProof/>
          <w:sz w:val="24"/>
          <w:szCs w:val="24"/>
          <w:lang w:val="en-GB"/>
        </w:rPr>
        <w:drawing>
          <wp:inline distT="0" distB="0" distL="0" distR="0" wp14:anchorId="6B7F2E44" wp14:editId="1ED072FC">
            <wp:extent cx="1800000" cy="2398125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9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0B2">
        <w:rPr>
          <w:rFonts w:ascii="Arial" w:eastAsia="PMingLiU" w:hAnsi="Arial" w:cs="Arial"/>
          <w:sz w:val="24"/>
          <w:szCs w:val="24"/>
          <w:lang w:val="en-GB"/>
        </w:rPr>
        <w:t xml:space="preserve">    </w:t>
      </w:r>
      <w:r w:rsidR="000F4448">
        <w:rPr>
          <w:noProof/>
        </w:rPr>
        <w:drawing>
          <wp:inline distT="0" distB="0" distL="0" distR="0" wp14:anchorId="1A24057F" wp14:editId="508172D5">
            <wp:extent cx="1854200" cy="2392680"/>
            <wp:effectExtent l="0" t="0" r="0" b="7620"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6" b="1"/>
                    <a:stretch/>
                  </pic:blipFill>
                  <pic:spPr bwMode="auto">
                    <a:xfrm>
                      <a:off x="0" y="0"/>
                      <a:ext cx="18542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2972"/>
        <w:gridCol w:w="2977"/>
        <w:gridCol w:w="3544"/>
      </w:tblGrid>
      <w:tr w:rsidR="00D30627" w:rsidRPr="002740B2" w14:paraId="47A37F9A" w14:textId="77777777" w:rsidTr="000F4448">
        <w:tc>
          <w:tcPr>
            <w:tcW w:w="2972" w:type="dxa"/>
          </w:tcPr>
          <w:p w14:paraId="596748A5" w14:textId="77777777" w:rsidR="00D30627" w:rsidRPr="002740B2" w:rsidRDefault="00D30627" w:rsidP="00D30627">
            <w:pPr>
              <w:tabs>
                <w:tab w:val="left" w:pos="9214"/>
              </w:tabs>
              <w:ind w:right="284"/>
              <w:jc w:val="center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  <w:lang w:val="en-GB"/>
              </w:rPr>
              <w:t>UR-230 Eagle</w:t>
            </w:r>
          </w:p>
        </w:tc>
        <w:tc>
          <w:tcPr>
            <w:tcW w:w="2977" w:type="dxa"/>
          </w:tcPr>
          <w:p w14:paraId="6A5ACFDC" w14:textId="77777777" w:rsidR="00D30627" w:rsidRPr="002740B2" w:rsidRDefault="00D30627" w:rsidP="00D30627">
            <w:pPr>
              <w:tabs>
                <w:tab w:val="left" w:pos="9214"/>
              </w:tabs>
              <w:ind w:right="284"/>
              <w:jc w:val="center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  <w:lang w:val="en-GB"/>
              </w:rPr>
              <w:t>UR-230 Polaris</w:t>
            </w:r>
          </w:p>
        </w:tc>
        <w:tc>
          <w:tcPr>
            <w:tcW w:w="3544" w:type="dxa"/>
          </w:tcPr>
          <w:p w14:paraId="38E516AB" w14:textId="7A31C5EC" w:rsidR="00D30627" w:rsidRPr="002740B2" w:rsidRDefault="000F4448" w:rsidP="00D30627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PMingLiU" w:hAnsi="Arial" w:cs="Arial"/>
                <w:sz w:val="24"/>
                <w:szCs w:val="24"/>
                <w:lang w:val="en-GB"/>
              </w:rPr>
              <w:t xml:space="preserve">    </w:t>
            </w:r>
            <w:r w:rsidR="00D30627" w:rsidRPr="002740B2">
              <w:rPr>
                <w:rFonts w:ascii="Arial" w:eastAsia="PMingLiU" w:hAnsi="Arial" w:cs="Arial"/>
                <w:sz w:val="24"/>
                <w:szCs w:val="24"/>
                <w:lang w:val="en-GB"/>
              </w:rPr>
              <w:t>UR-230 Black Star</w:t>
            </w:r>
          </w:p>
        </w:tc>
      </w:tr>
    </w:tbl>
    <w:p w14:paraId="368125CD" w14:textId="77777777" w:rsidR="000F4448" w:rsidRDefault="007E2592" w:rsidP="00D30627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  <w:r w:rsidRPr="002740B2">
        <w:rPr>
          <w:rFonts w:ascii="Arial" w:eastAsia="PMingLiU" w:hAnsi="Arial" w:cs="Arial"/>
          <w:sz w:val="24"/>
          <w:szCs w:val="24"/>
          <w:lang w:val="en-GB"/>
        </w:rPr>
        <w:tab/>
      </w:r>
      <w:r w:rsidRPr="002740B2">
        <w:rPr>
          <w:rFonts w:ascii="Arial" w:eastAsia="PMingLiU" w:hAnsi="Arial" w:cs="Arial"/>
          <w:sz w:val="24"/>
          <w:szCs w:val="24"/>
          <w:lang w:val="en-GB"/>
        </w:rPr>
        <w:tab/>
      </w:r>
    </w:p>
    <w:p w14:paraId="31699910" w14:textId="77777777" w:rsidR="000F4448" w:rsidRDefault="000F4448">
      <w:pPr>
        <w:rPr>
          <w:rFonts w:ascii="Arial" w:eastAsia="PMingLiU" w:hAnsi="Arial" w:cs="Arial"/>
          <w:sz w:val="24"/>
          <w:szCs w:val="24"/>
          <w:lang w:val="en-GB"/>
        </w:rPr>
      </w:pPr>
      <w:r>
        <w:rPr>
          <w:rFonts w:ascii="Arial" w:eastAsia="PMingLiU" w:hAnsi="Arial" w:cs="Arial"/>
          <w:sz w:val="24"/>
          <w:szCs w:val="24"/>
          <w:lang w:val="en-GB"/>
        </w:rPr>
        <w:br w:type="page"/>
      </w:r>
    </w:p>
    <w:p w14:paraId="5A82248E" w14:textId="13940AA8" w:rsidR="00075835" w:rsidRPr="002740B2" w:rsidRDefault="007E2592" w:rsidP="00D30627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  <w:r w:rsidRPr="002740B2">
        <w:rPr>
          <w:rFonts w:ascii="Arial" w:eastAsia="PMingLiU" w:hAnsi="Arial" w:cs="Arial"/>
          <w:sz w:val="24"/>
          <w:szCs w:val="24"/>
          <w:lang w:val="en-GB"/>
        </w:rPr>
        <w:lastRenderedPageBreak/>
        <w:tab/>
      </w:r>
    </w:p>
    <w:p w14:paraId="0A9B2C36" w14:textId="77777777" w:rsidR="00075835" w:rsidRPr="002740B2" w:rsidRDefault="00075835" w:rsidP="00D30627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</w:p>
    <w:p w14:paraId="22BCB2E8" w14:textId="4119BBD9" w:rsidR="00075835" w:rsidRPr="002740B2" w:rsidRDefault="00D55351" w:rsidP="00075835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  <w:r w:rsidRPr="002740B2">
        <w:rPr>
          <w:rFonts w:ascii="Arial" w:eastAsia="PMingLiU" w:hAnsi="Arial" w:cs="Arial"/>
          <w:b/>
          <w:sz w:val="24"/>
          <w:szCs w:val="24"/>
          <w:lang w:val="en-GB"/>
        </w:rPr>
        <w:t xml:space="preserve">UR-230 Black Star </w:t>
      </w:r>
      <w:r w:rsidR="007A2C78" w:rsidRPr="002740B2">
        <w:rPr>
          <w:rFonts w:ascii="Arial" w:eastAsia="PMingLiU" w:hAnsi="Arial" w:cs="Arial"/>
          <w:b/>
          <w:sz w:val="24"/>
          <w:szCs w:val="24"/>
          <w:lang w:val="en-GB"/>
        </w:rPr>
        <w:t>–</w:t>
      </w:r>
      <w:r w:rsidRPr="002740B2">
        <w:rPr>
          <w:rFonts w:ascii="Arial" w:eastAsia="PMingLiU" w:hAnsi="Arial" w:cs="Arial"/>
          <w:b/>
          <w:sz w:val="24"/>
          <w:szCs w:val="24"/>
          <w:lang w:val="en-GB"/>
        </w:rPr>
        <w:t xml:space="preserve"> </w:t>
      </w:r>
      <w:r w:rsidR="00075835" w:rsidRPr="002740B2">
        <w:rPr>
          <w:rFonts w:ascii="Arial" w:eastAsia="PMingLiU" w:hAnsi="Arial" w:cs="Arial"/>
          <w:sz w:val="24"/>
          <w:szCs w:val="24"/>
          <w:lang w:val="en-GB"/>
        </w:rPr>
        <w:t>限量</w:t>
      </w:r>
      <w:r w:rsidR="00075835" w:rsidRPr="002740B2">
        <w:rPr>
          <w:rFonts w:ascii="Arial" w:eastAsia="PMingLiU" w:hAnsi="Arial" w:cs="Arial"/>
          <w:sz w:val="24"/>
          <w:szCs w:val="24"/>
          <w:lang w:val="en-GB"/>
        </w:rPr>
        <w:t>35</w:t>
      </w:r>
      <w:r w:rsidR="00075835" w:rsidRPr="002740B2">
        <w:rPr>
          <w:rFonts w:ascii="Arial" w:eastAsia="PMingLiU" w:hAnsi="Arial" w:cs="Arial"/>
          <w:sz w:val="24"/>
          <w:szCs w:val="24"/>
          <w:lang w:val="en-GB"/>
        </w:rPr>
        <w:t>枚</w:t>
      </w:r>
    </w:p>
    <w:p w14:paraId="35A2D99F" w14:textId="77777777" w:rsidR="00075835" w:rsidRPr="002740B2" w:rsidRDefault="00075835" w:rsidP="00075835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</w:p>
    <w:p w14:paraId="13BD5435" w14:textId="6BEE7246" w:rsidR="00D55351" w:rsidRPr="00E14B2C" w:rsidRDefault="00075835" w:rsidP="00075835">
      <w:pPr>
        <w:tabs>
          <w:tab w:val="left" w:pos="9214"/>
        </w:tabs>
        <w:ind w:right="284"/>
        <w:jc w:val="both"/>
        <w:rPr>
          <w:rFonts w:ascii="Arial" w:eastAsia="PMingLiU" w:hAnsi="Arial" w:cs="Arial"/>
          <w:b/>
          <w:bCs/>
          <w:sz w:val="24"/>
          <w:szCs w:val="24"/>
          <w:lang w:val="en-GB"/>
        </w:rPr>
      </w:pPr>
      <w:r w:rsidRPr="00E14B2C">
        <w:rPr>
          <w:rFonts w:ascii="Arial" w:eastAsia="PMingLiU" w:hAnsi="Arial" w:cs="Arial"/>
          <w:b/>
          <w:bCs/>
          <w:sz w:val="24"/>
          <w:szCs w:val="24"/>
          <w:lang w:val="en-GB"/>
        </w:rPr>
        <w:t>技術規格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7513"/>
        <w:gridCol w:w="142"/>
      </w:tblGrid>
      <w:tr w:rsidR="009F3DBC" w:rsidRPr="002740B2" w14:paraId="07478F3B" w14:textId="77777777" w:rsidTr="00E14B2C">
        <w:tc>
          <w:tcPr>
            <w:tcW w:w="1701" w:type="dxa"/>
          </w:tcPr>
          <w:p w14:paraId="30B96C9A" w14:textId="1AC76BD1" w:rsidR="009F3DBC" w:rsidRPr="002740B2" w:rsidRDefault="009F3DBC" w:rsidP="009F3DBC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 w:eastAsia="zh-TW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機芯</w:t>
            </w:r>
          </w:p>
        </w:tc>
        <w:tc>
          <w:tcPr>
            <w:tcW w:w="7655" w:type="dxa"/>
            <w:gridSpan w:val="2"/>
          </w:tcPr>
          <w:p w14:paraId="54882D88" w14:textId="734DA780" w:rsidR="009F3DBC" w:rsidRPr="002740B2" w:rsidRDefault="009F3DBC" w:rsidP="009F3DBC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URWERK</w:t>
            </w:r>
            <w:r w:rsidRPr="002740B2">
              <w:rPr>
                <w:rFonts w:ascii="Arial" w:eastAsia="PMingLiU" w:hAnsi="Arial" w:cs="Arial"/>
                <w:sz w:val="24"/>
                <w:szCs w:val="24"/>
              </w:rPr>
              <w:t>研發</w:t>
            </w:r>
            <w:r w:rsidRPr="002740B2">
              <w:rPr>
                <w:rFonts w:ascii="Arial" w:eastAsia="PMingLiU" w:hAnsi="Arial" w:cs="Arial"/>
                <w:sz w:val="24"/>
                <w:szCs w:val="24"/>
              </w:rPr>
              <w:t xml:space="preserve"> UR-</w:t>
            </w:r>
            <w:r w:rsidR="009D2771" w:rsidRPr="002740B2">
              <w:rPr>
                <w:rFonts w:ascii="Arial" w:eastAsia="PMingLiU" w:hAnsi="Arial" w:cs="Arial"/>
                <w:sz w:val="24"/>
                <w:szCs w:val="24"/>
              </w:rPr>
              <w:t>7.30</w:t>
            </w:r>
            <w:r w:rsidRPr="002740B2">
              <w:rPr>
                <w:rFonts w:ascii="Arial" w:eastAsia="PMingLiU" w:hAnsi="Arial" w:cs="Arial"/>
                <w:sz w:val="24"/>
                <w:szCs w:val="24"/>
              </w:rPr>
              <w:t>機芯</w:t>
            </w:r>
          </w:p>
        </w:tc>
      </w:tr>
      <w:tr w:rsidR="009F3DBC" w:rsidRPr="002740B2" w14:paraId="7A8CF498" w14:textId="77777777" w:rsidTr="00E14B2C">
        <w:tc>
          <w:tcPr>
            <w:tcW w:w="1701" w:type="dxa"/>
          </w:tcPr>
          <w:p w14:paraId="2D585B3F" w14:textId="38397E38" w:rsidR="009F3DBC" w:rsidRPr="002740B2" w:rsidRDefault="009F3DBC" w:rsidP="009F3DBC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上鏈方式</w:t>
            </w:r>
          </w:p>
        </w:tc>
        <w:tc>
          <w:tcPr>
            <w:tcW w:w="7655" w:type="dxa"/>
            <w:gridSpan w:val="2"/>
          </w:tcPr>
          <w:p w14:paraId="31B15169" w14:textId="0638D6EF" w:rsidR="009F3DBC" w:rsidRPr="002740B2" w:rsidRDefault="009F3DBC" w:rsidP="009F3DBC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自動上鏈</w:t>
            </w:r>
          </w:p>
        </w:tc>
      </w:tr>
      <w:tr w:rsidR="009F3DBC" w:rsidRPr="002740B2" w14:paraId="1D473AAC" w14:textId="77777777" w:rsidTr="00E14B2C">
        <w:tc>
          <w:tcPr>
            <w:tcW w:w="1701" w:type="dxa"/>
          </w:tcPr>
          <w:p w14:paraId="31C0C355" w14:textId="6F7FE4B3" w:rsidR="009F3DBC" w:rsidRPr="002740B2" w:rsidRDefault="009F3DBC" w:rsidP="009F3DBC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 w:eastAsia="zh-TW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擒縱</w:t>
            </w:r>
          </w:p>
        </w:tc>
        <w:tc>
          <w:tcPr>
            <w:tcW w:w="7655" w:type="dxa"/>
            <w:gridSpan w:val="2"/>
          </w:tcPr>
          <w:p w14:paraId="4B126F5E" w14:textId="4AFCCC4D" w:rsidR="009F3DBC" w:rsidRPr="002740B2" w:rsidRDefault="009F3DBC" w:rsidP="009F3DBC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瑞士槓桿擒縱</w:t>
            </w:r>
          </w:p>
        </w:tc>
      </w:tr>
      <w:tr w:rsidR="009F3DBC" w:rsidRPr="002740B2" w14:paraId="2E25C29D" w14:textId="77777777" w:rsidTr="00E14B2C">
        <w:tc>
          <w:tcPr>
            <w:tcW w:w="1701" w:type="dxa"/>
          </w:tcPr>
          <w:p w14:paraId="39576C09" w14:textId="71D19474" w:rsidR="009F3DBC" w:rsidRPr="002740B2" w:rsidRDefault="009F3DBC" w:rsidP="009F3DBC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 w:eastAsia="zh-TW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振頻</w:t>
            </w:r>
          </w:p>
        </w:tc>
        <w:tc>
          <w:tcPr>
            <w:tcW w:w="7655" w:type="dxa"/>
            <w:gridSpan w:val="2"/>
          </w:tcPr>
          <w:p w14:paraId="69D8684A" w14:textId="7A86AA54" w:rsidR="009F3DBC" w:rsidRPr="002740B2" w:rsidRDefault="00502794" w:rsidP="009F3DBC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  <w:lang w:val="en-GB"/>
              </w:rPr>
              <w:t>每小時</w:t>
            </w:r>
            <w:r w:rsidRPr="002740B2">
              <w:rPr>
                <w:rFonts w:ascii="Arial" w:eastAsia="PMingLiU" w:hAnsi="Arial" w:cs="Arial"/>
                <w:sz w:val="24"/>
                <w:szCs w:val="24"/>
                <w:lang w:val="en-GB"/>
              </w:rPr>
              <w:t xml:space="preserve"> 28,800 </w:t>
            </w:r>
            <w:r w:rsidRPr="002740B2">
              <w:rPr>
                <w:rFonts w:ascii="Arial" w:eastAsia="PMingLiU" w:hAnsi="Arial" w:cs="Arial"/>
                <w:sz w:val="24"/>
                <w:szCs w:val="24"/>
                <w:lang w:val="en-GB"/>
              </w:rPr>
              <w:t>次</w:t>
            </w:r>
            <w:r w:rsidRPr="002740B2">
              <w:rPr>
                <w:rFonts w:ascii="Arial" w:eastAsia="PMingLiU" w:hAnsi="Arial" w:cs="Arial"/>
                <w:sz w:val="24"/>
                <w:szCs w:val="24"/>
                <w:lang w:val="en-GB"/>
              </w:rPr>
              <w:t xml:space="preserve"> (4Hz)</w:t>
            </w:r>
          </w:p>
        </w:tc>
      </w:tr>
      <w:tr w:rsidR="00502794" w:rsidRPr="002740B2" w14:paraId="01311162" w14:textId="77777777" w:rsidTr="00E14B2C">
        <w:tc>
          <w:tcPr>
            <w:tcW w:w="1701" w:type="dxa"/>
          </w:tcPr>
          <w:p w14:paraId="167BD840" w14:textId="59EE01C9" w:rsidR="00502794" w:rsidRPr="002740B2" w:rsidRDefault="00502794" w:rsidP="009F3DBC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擺輪</w:t>
            </w:r>
          </w:p>
        </w:tc>
        <w:tc>
          <w:tcPr>
            <w:tcW w:w="7655" w:type="dxa"/>
            <w:gridSpan w:val="2"/>
          </w:tcPr>
          <w:p w14:paraId="2823D1B7" w14:textId="04629644" w:rsidR="00502794" w:rsidRPr="002740B2" w:rsidRDefault="00831B1B" w:rsidP="009F3DBC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變量慣性擺輪</w:t>
            </w:r>
          </w:p>
        </w:tc>
      </w:tr>
      <w:tr w:rsidR="001F5987" w:rsidRPr="002740B2" w14:paraId="7CF6AF36" w14:textId="77777777" w:rsidTr="00E14B2C">
        <w:tc>
          <w:tcPr>
            <w:tcW w:w="1701" w:type="dxa"/>
          </w:tcPr>
          <w:p w14:paraId="041FC40B" w14:textId="10E0DAEB" w:rsidR="001F5987" w:rsidRPr="002740B2" w:rsidRDefault="001F5987" w:rsidP="001F5987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eastAsia="zh-TW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寶石</w:t>
            </w:r>
          </w:p>
        </w:tc>
        <w:tc>
          <w:tcPr>
            <w:tcW w:w="7655" w:type="dxa"/>
            <w:gridSpan w:val="2"/>
          </w:tcPr>
          <w:p w14:paraId="51B08BF9" w14:textId="5C49014C" w:rsidR="001F5987" w:rsidRPr="002740B2" w:rsidRDefault="001F5987" w:rsidP="001F5987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50</w:t>
            </w:r>
            <w:r w:rsidRPr="002740B2">
              <w:rPr>
                <w:rFonts w:ascii="Arial" w:eastAsia="PMingLiU" w:hAnsi="Arial" w:cs="Arial"/>
                <w:sz w:val="24"/>
                <w:szCs w:val="24"/>
              </w:rPr>
              <w:t>顆</w:t>
            </w:r>
          </w:p>
        </w:tc>
      </w:tr>
      <w:tr w:rsidR="001F5987" w:rsidRPr="002740B2" w14:paraId="39A7F05F" w14:textId="77777777" w:rsidTr="00E14B2C">
        <w:tc>
          <w:tcPr>
            <w:tcW w:w="1701" w:type="dxa"/>
          </w:tcPr>
          <w:p w14:paraId="58414755" w14:textId="4A03773A" w:rsidR="001F5987" w:rsidRPr="002740B2" w:rsidRDefault="001F5987" w:rsidP="001F5987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游絲</w:t>
            </w:r>
          </w:p>
        </w:tc>
        <w:tc>
          <w:tcPr>
            <w:tcW w:w="7655" w:type="dxa"/>
            <w:gridSpan w:val="2"/>
          </w:tcPr>
          <w:p w14:paraId="5B5A7E30" w14:textId="0201D1E7" w:rsidR="001F5987" w:rsidRPr="002740B2" w:rsidRDefault="001F5987" w:rsidP="001F5987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扁平游絲</w:t>
            </w:r>
          </w:p>
        </w:tc>
      </w:tr>
      <w:tr w:rsidR="009F3DBC" w:rsidRPr="002740B2" w14:paraId="06D53B74" w14:textId="77777777" w:rsidTr="00E14B2C">
        <w:tc>
          <w:tcPr>
            <w:tcW w:w="1701" w:type="dxa"/>
          </w:tcPr>
          <w:p w14:paraId="3F3DC8FE" w14:textId="0346BA8C" w:rsidR="009F3DBC" w:rsidRPr="002740B2" w:rsidRDefault="009F3DBC" w:rsidP="009F3DBC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 w:eastAsia="zh-TW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動力來源</w:t>
            </w:r>
          </w:p>
        </w:tc>
        <w:tc>
          <w:tcPr>
            <w:tcW w:w="7655" w:type="dxa"/>
            <w:gridSpan w:val="2"/>
          </w:tcPr>
          <w:p w14:paraId="40548DEB" w14:textId="4E00D464" w:rsidR="009F3DBC" w:rsidRPr="002740B2" w:rsidRDefault="00432228" w:rsidP="009F3DBC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雙</w:t>
            </w:r>
            <w:r w:rsidR="009F3DBC" w:rsidRPr="002740B2">
              <w:rPr>
                <w:rFonts w:ascii="Arial" w:eastAsia="PMingLiU" w:hAnsi="Arial" w:cs="Arial"/>
                <w:sz w:val="24"/>
                <w:szCs w:val="24"/>
              </w:rPr>
              <w:t>發條鼓</w:t>
            </w:r>
          </w:p>
        </w:tc>
      </w:tr>
      <w:tr w:rsidR="009F3DBC" w:rsidRPr="002740B2" w14:paraId="228EF713" w14:textId="77777777" w:rsidTr="00E14B2C">
        <w:tc>
          <w:tcPr>
            <w:tcW w:w="1701" w:type="dxa"/>
          </w:tcPr>
          <w:p w14:paraId="48152A37" w14:textId="4B6F3878" w:rsidR="009F3DBC" w:rsidRPr="002740B2" w:rsidRDefault="009F3DBC" w:rsidP="009F3DBC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 w:eastAsia="zh-TW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動力儲備</w:t>
            </w:r>
          </w:p>
        </w:tc>
        <w:tc>
          <w:tcPr>
            <w:tcW w:w="7655" w:type="dxa"/>
            <w:gridSpan w:val="2"/>
          </w:tcPr>
          <w:p w14:paraId="6F015E63" w14:textId="12C40080" w:rsidR="009F3DBC" w:rsidRPr="002740B2" w:rsidRDefault="009F3DBC" w:rsidP="009F3DBC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 xml:space="preserve">48 </w:t>
            </w:r>
            <w:r w:rsidRPr="002740B2">
              <w:rPr>
                <w:rFonts w:ascii="Arial" w:eastAsia="PMingLiU" w:hAnsi="Arial" w:cs="Arial"/>
                <w:sz w:val="24"/>
                <w:szCs w:val="24"/>
              </w:rPr>
              <w:t>小時</w:t>
            </w:r>
          </w:p>
        </w:tc>
      </w:tr>
      <w:tr w:rsidR="001154B8" w:rsidRPr="000F4448" w14:paraId="351944B9" w14:textId="77777777" w:rsidTr="00E14B2C">
        <w:tc>
          <w:tcPr>
            <w:tcW w:w="1701" w:type="dxa"/>
          </w:tcPr>
          <w:p w14:paraId="2372C968" w14:textId="2F8566DF" w:rsidR="001154B8" w:rsidRPr="002740B2" w:rsidRDefault="001154B8" w:rsidP="001154B8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 w:eastAsia="zh-TW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物料</w:t>
            </w:r>
          </w:p>
        </w:tc>
        <w:tc>
          <w:tcPr>
            <w:tcW w:w="7655" w:type="dxa"/>
            <w:gridSpan w:val="2"/>
          </w:tcPr>
          <w:p w14:paraId="441EA76E" w14:textId="6768983E" w:rsidR="003167D0" w:rsidRPr="000F4448" w:rsidRDefault="001154B8" w:rsidP="001154B8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 w:eastAsia="zh-TW"/>
              </w:rPr>
            </w:pPr>
            <w:r w:rsidRPr="000F4448">
              <w:rPr>
                <w:rFonts w:ascii="Arial" w:eastAsia="PMingLiU" w:hAnsi="Arial" w:cs="Arial"/>
                <w:sz w:val="24"/>
                <w:szCs w:val="24"/>
                <w:lang w:val="en-GB"/>
              </w:rPr>
              <w:t>ARCAP P40</w:t>
            </w:r>
            <w:r w:rsidRPr="002740B2">
              <w:rPr>
                <w:rFonts w:ascii="Arial" w:eastAsia="PMingLiU" w:hAnsi="Arial" w:cs="Arial"/>
                <w:sz w:val="24"/>
                <w:szCs w:val="24"/>
              </w:rPr>
              <w:t>底板</w:t>
            </w:r>
            <w:r w:rsidRPr="000F4448">
              <w:rPr>
                <w:rFonts w:ascii="Arial" w:eastAsia="PMingLiU" w:hAnsi="Arial" w:cs="Arial"/>
                <w:sz w:val="24"/>
                <w:szCs w:val="24"/>
                <w:lang w:val="en-GB"/>
              </w:rPr>
              <w:t>；</w:t>
            </w:r>
            <w:r w:rsidRPr="002740B2">
              <w:rPr>
                <w:rFonts w:ascii="Arial" w:eastAsia="PMingLiU" w:hAnsi="Arial" w:cs="Arial"/>
                <w:sz w:val="24"/>
                <w:szCs w:val="24"/>
              </w:rPr>
              <w:t>鋁金屬</w:t>
            </w:r>
            <w:r w:rsidR="00E13083" w:rsidRPr="000F4448">
              <w:rPr>
                <w:rFonts w:ascii="Arial" w:eastAsia="PMingLiU" w:hAnsi="Arial" w:cs="Arial"/>
                <w:sz w:val="24"/>
                <w:szCs w:val="24"/>
                <w:lang w:val="en-GB" w:eastAsia="zh-TW"/>
              </w:rPr>
              <w:t>3D</w:t>
            </w:r>
            <w:r w:rsidRPr="002740B2">
              <w:rPr>
                <w:rFonts w:ascii="Arial" w:eastAsia="PMingLiU" w:hAnsi="Arial" w:cs="Arial"/>
                <w:sz w:val="24"/>
                <w:szCs w:val="24"/>
              </w:rPr>
              <w:t>分針連平衡砝碼</w:t>
            </w:r>
          </w:p>
          <w:p w14:paraId="05A564D0" w14:textId="6709F8A1" w:rsidR="001154B8" w:rsidRPr="002740B2" w:rsidRDefault="001154B8" w:rsidP="001154B8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鋼質主發條</w:t>
            </w:r>
            <w:r w:rsidRPr="000F4448">
              <w:rPr>
                <w:rFonts w:ascii="Arial" w:eastAsia="PMingLiU" w:hAnsi="Arial" w:cs="Arial"/>
                <w:sz w:val="24"/>
                <w:szCs w:val="24"/>
                <w:lang w:val="en-GB"/>
              </w:rPr>
              <w:t>，</w:t>
            </w:r>
            <w:r w:rsidRPr="002740B2">
              <w:rPr>
                <w:rFonts w:ascii="Arial" w:eastAsia="PMingLiU" w:hAnsi="Arial" w:cs="Arial"/>
                <w:sz w:val="24"/>
                <w:szCs w:val="24"/>
              </w:rPr>
              <w:t>鋁金屬衛星小時轉頭</w:t>
            </w:r>
            <w:r w:rsidRPr="000F4448">
              <w:rPr>
                <w:rFonts w:ascii="Arial" w:eastAsia="PMingLiU" w:hAnsi="Arial" w:cs="Arial"/>
                <w:sz w:val="24"/>
                <w:szCs w:val="24"/>
                <w:lang w:val="en-GB"/>
              </w:rPr>
              <w:t>；</w:t>
            </w:r>
            <w:r w:rsidRPr="002740B2">
              <w:rPr>
                <w:rFonts w:ascii="Arial" w:eastAsia="PMingLiU" w:hAnsi="Arial" w:cs="Arial"/>
                <w:sz w:val="24"/>
                <w:szCs w:val="24"/>
              </w:rPr>
              <w:t>五級鈦金屬中央卡羅素及螺絲</w:t>
            </w:r>
          </w:p>
        </w:tc>
      </w:tr>
      <w:tr w:rsidR="001154B8" w:rsidRPr="002740B2" w14:paraId="76E78B3E" w14:textId="77777777" w:rsidTr="00E14B2C">
        <w:tc>
          <w:tcPr>
            <w:tcW w:w="1701" w:type="dxa"/>
          </w:tcPr>
          <w:p w14:paraId="0A1FC138" w14:textId="41FD5A7E" w:rsidR="001154B8" w:rsidRPr="002740B2" w:rsidRDefault="001154B8" w:rsidP="001154B8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 w:eastAsia="zh-TW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修飾</w:t>
            </w:r>
          </w:p>
        </w:tc>
        <w:tc>
          <w:tcPr>
            <w:tcW w:w="7655" w:type="dxa"/>
            <w:gridSpan w:val="2"/>
          </w:tcPr>
          <w:p w14:paraId="302C6924" w14:textId="5C9D3945" w:rsidR="005F6F60" w:rsidRPr="002740B2" w:rsidRDefault="005F6F60" w:rsidP="00C17F55">
            <w:pPr>
              <w:pStyle w:val="Paragraphedeliste"/>
              <w:numPr>
                <w:ilvl w:val="0"/>
                <w:numId w:val="2"/>
              </w:numPr>
              <w:tabs>
                <w:tab w:val="left" w:pos="9214"/>
              </w:tabs>
              <w:ind w:leftChars="0" w:right="284"/>
              <w:jc w:val="both"/>
              <w:rPr>
                <w:rFonts w:ascii="Arial" w:eastAsia="PMingLiU" w:hAnsi="Arial" w:cs="Arial"/>
                <w:sz w:val="24"/>
                <w:szCs w:val="24"/>
                <w:lang w:eastAsia="zh-TW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小時轉頭</w:t>
            </w:r>
            <w:r w:rsidRPr="002740B2">
              <w:rPr>
                <w:rFonts w:ascii="Arial" w:eastAsia="PMingLiU" w:hAnsi="Arial" w:cs="Arial"/>
                <w:sz w:val="24"/>
                <w:szCs w:val="24"/>
              </w:rPr>
              <w:t> </w:t>
            </w:r>
            <w:r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 xml:space="preserve">: </w:t>
            </w:r>
            <w:r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填上</w:t>
            </w:r>
            <w:proofErr w:type="spellStart"/>
            <w:r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Super-LumiNova</w:t>
            </w:r>
            <w:proofErr w:type="spellEnd"/>
            <w:r w:rsidR="00D11357" w:rsidRPr="002740B2">
              <w:rPr>
                <w:rFonts w:ascii="Arial" w:eastAsia="PMingLiU" w:hAnsi="Arial" w:cs="Arial"/>
                <w:sz w:val="24"/>
                <w:szCs w:val="24"/>
                <w:vertAlign w:val="superscript"/>
                <w:lang w:val="en-GB"/>
              </w:rPr>
              <w:t>TM</w:t>
            </w:r>
            <w:r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夜光物料</w:t>
            </w:r>
          </w:p>
          <w:p w14:paraId="5EF726AD" w14:textId="6032FFB9" w:rsidR="002D4549" w:rsidRPr="002740B2" w:rsidRDefault="002D4549" w:rsidP="00C17F55">
            <w:pPr>
              <w:pStyle w:val="Paragraphedeliste"/>
              <w:numPr>
                <w:ilvl w:val="0"/>
                <w:numId w:val="2"/>
              </w:numPr>
              <w:tabs>
                <w:tab w:val="left" w:pos="9214"/>
              </w:tabs>
              <w:ind w:leftChars="0" w:right="284"/>
              <w:jc w:val="both"/>
              <w:rPr>
                <w:rFonts w:ascii="Arial" w:eastAsia="PMingLiU" w:hAnsi="Arial" w:cs="Arial"/>
                <w:sz w:val="24"/>
                <w:szCs w:val="24"/>
                <w:lang w:eastAsia="zh-TW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3D</w:t>
            </w:r>
            <w:r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雕刻結構，</w:t>
            </w:r>
            <w:r w:rsidR="008532A7"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弧線緞面打磨圖案</w:t>
            </w:r>
          </w:p>
          <w:p w14:paraId="57147F1F" w14:textId="69F0547B" w:rsidR="008532A7" w:rsidRPr="002740B2" w:rsidRDefault="008532A7" w:rsidP="00C17F55">
            <w:pPr>
              <w:pStyle w:val="Paragraphedeliste"/>
              <w:numPr>
                <w:ilvl w:val="0"/>
                <w:numId w:val="2"/>
              </w:numPr>
              <w:tabs>
                <w:tab w:val="left" w:pos="9214"/>
              </w:tabs>
              <w:ind w:leftChars="0" w:right="284"/>
              <w:jc w:val="both"/>
              <w:rPr>
                <w:rFonts w:ascii="Arial" w:eastAsia="PMingLiU" w:hAnsi="Arial" w:cs="Arial"/>
                <w:sz w:val="24"/>
                <w:szCs w:val="24"/>
                <w:lang w:eastAsia="zh-TW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顯示盤</w:t>
            </w:r>
            <w:r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 xml:space="preserve"> : </w:t>
            </w:r>
            <w:r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珠擊</w:t>
            </w:r>
            <w:r w:rsidR="00364A7D"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緞面</w:t>
            </w:r>
            <w:r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打磨</w:t>
            </w:r>
          </w:p>
          <w:p w14:paraId="4E007002" w14:textId="73CC402C" w:rsidR="008532A7" w:rsidRPr="002740B2" w:rsidRDefault="00D77183" w:rsidP="00C17F55">
            <w:pPr>
              <w:pStyle w:val="Paragraphedeliste"/>
              <w:numPr>
                <w:ilvl w:val="0"/>
                <w:numId w:val="2"/>
              </w:numPr>
              <w:tabs>
                <w:tab w:val="left" w:pos="9214"/>
              </w:tabs>
              <w:ind w:leftChars="0" w:right="284"/>
              <w:jc w:val="both"/>
              <w:rPr>
                <w:rFonts w:ascii="Arial" w:eastAsia="PMingLiU" w:hAnsi="Arial" w:cs="Arial"/>
                <w:sz w:val="24"/>
                <w:szCs w:val="24"/>
                <w:lang w:eastAsia="zh-TW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卡羅素</w:t>
            </w:r>
            <w:r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 xml:space="preserve"> : </w:t>
            </w:r>
            <w:r w:rsidR="00364A7D"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噴砂打磨，框架</w:t>
            </w:r>
            <w:r w:rsidR="002C6912"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經</w:t>
            </w:r>
            <w:r w:rsidR="00FE2EB1"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珠擊</w:t>
            </w:r>
            <w:r w:rsidR="00364A7D"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弧線緞面打磨</w:t>
            </w:r>
            <w:r w:rsidR="00857C05"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及</w:t>
            </w:r>
            <w:r w:rsidR="00364A7D"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黑色鍍銠</w:t>
            </w:r>
            <w:r w:rsidR="00857C05"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處理</w:t>
            </w:r>
          </w:p>
          <w:p w14:paraId="0E7FDCDE" w14:textId="4DD16C1F" w:rsidR="00857C05" w:rsidRPr="002740B2" w:rsidRDefault="00857C05" w:rsidP="00C17F55">
            <w:pPr>
              <w:pStyle w:val="Paragraphedeliste"/>
              <w:numPr>
                <w:ilvl w:val="0"/>
                <w:numId w:val="2"/>
              </w:numPr>
              <w:tabs>
                <w:tab w:val="left" w:pos="9214"/>
              </w:tabs>
              <w:ind w:leftChars="0" w:right="284"/>
              <w:jc w:val="both"/>
              <w:rPr>
                <w:rFonts w:ascii="Arial" w:eastAsia="PMingLiU" w:hAnsi="Arial" w:cs="Arial"/>
                <w:sz w:val="24"/>
                <w:szCs w:val="24"/>
                <w:lang w:eastAsia="zh-TW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衛星凸輪</w:t>
            </w:r>
            <w:r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 :</w:t>
            </w:r>
            <w:r w:rsidR="001527C8"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 xml:space="preserve"> </w:t>
            </w:r>
            <w:r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噴砂打磨</w:t>
            </w:r>
            <w:r w:rsidR="001527C8"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，</w:t>
            </w:r>
            <w:r w:rsidR="001527C8"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DLC</w:t>
            </w:r>
            <w:r w:rsidR="001527C8"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類鑽碳塗層</w:t>
            </w:r>
          </w:p>
          <w:p w14:paraId="61056ABC" w14:textId="44081FE5" w:rsidR="00991EC2" w:rsidRPr="000F4448" w:rsidRDefault="00695C4F" w:rsidP="00991EC2">
            <w:pPr>
              <w:pStyle w:val="Paragraphedeliste"/>
              <w:numPr>
                <w:ilvl w:val="0"/>
                <w:numId w:val="2"/>
              </w:numPr>
              <w:tabs>
                <w:tab w:val="left" w:pos="9214"/>
              </w:tabs>
              <w:ind w:leftChars="0" w:right="284"/>
              <w:jc w:val="both"/>
              <w:rPr>
                <w:rFonts w:ascii="Arial" w:eastAsia="PMingLiU" w:hAnsi="Arial" w:cs="Arial"/>
                <w:sz w:val="24"/>
                <w:szCs w:val="24"/>
                <w:lang w:eastAsia="zh-TW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手繪</w:t>
            </w:r>
            <w:r w:rsidRPr="002740B2">
              <w:rPr>
                <w:rFonts w:ascii="Arial" w:eastAsia="PMingLiU" w:hAnsi="Arial" w:cs="Arial"/>
                <w:sz w:val="24"/>
                <w:szCs w:val="24"/>
              </w:rPr>
              <w:t>Super-</w:t>
            </w:r>
            <w:proofErr w:type="spellStart"/>
            <w:r w:rsidRPr="002740B2">
              <w:rPr>
                <w:rFonts w:ascii="Arial" w:eastAsia="PMingLiU" w:hAnsi="Arial" w:cs="Arial"/>
                <w:sz w:val="24"/>
                <w:szCs w:val="24"/>
              </w:rPr>
              <w:t>LumiNova</w:t>
            </w:r>
            <w:r w:rsidR="005E1ED4" w:rsidRPr="000F4448">
              <w:rPr>
                <w:rFonts w:ascii="Arial" w:eastAsia="PMingLiU" w:hAnsi="Arial" w:cs="Arial"/>
                <w:sz w:val="24"/>
                <w:szCs w:val="24"/>
                <w:vertAlign w:val="superscript"/>
              </w:rPr>
              <w:t>TM</w:t>
            </w:r>
            <w:proofErr w:type="spellEnd"/>
            <w:r w:rsidR="006E21E7" w:rsidRPr="002740B2">
              <w:rPr>
                <w:rFonts w:ascii="Arial" w:eastAsia="PMingLiU" w:hAnsi="Arial" w:cs="Arial"/>
                <w:sz w:val="24"/>
                <w:szCs w:val="24"/>
              </w:rPr>
              <w:t>夜光</w:t>
            </w:r>
            <w:r w:rsidRPr="002740B2">
              <w:rPr>
                <w:rFonts w:ascii="Arial" w:eastAsia="PMingLiU" w:hAnsi="Arial" w:cs="Arial"/>
                <w:sz w:val="24"/>
                <w:szCs w:val="24"/>
              </w:rPr>
              <w:t>零件</w:t>
            </w:r>
            <w:r w:rsidR="00D7192F" w:rsidRPr="002740B2">
              <w:rPr>
                <w:rFonts w:ascii="Arial" w:eastAsia="PMingLiU" w:hAnsi="Arial" w:cs="Arial"/>
                <w:sz w:val="24"/>
                <w:szCs w:val="24"/>
              </w:rPr>
              <w:t>：</w:t>
            </w:r>
            <w:r w:rsidR="006E21E7" w:rsidRPr="002740B2">
              <w:rPr>
                <w:rFonts w:ascii="Arial" w:eastAsia="PMingLiU" w:hAnsi="Arial" w:cs="Arial"/>
                <w:sz w:val="24"/>
                <w:szCs w:val="24"/>
              </w:rPr>
              <w:t>黃色小時數字泛</w:t>
            </w:r>
            <w:r w:rsidR="00E94620"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藍</w:t>
            </w:r>
            <w:r w:rsidR="006E21E7" w:rsidRPr="002740B2">
              <w:rPr>
                <w:rFonts w:ascii="Arial" w:eastAsia="PMingLiU" w:hAnsi="Arial" w:cs="Arial"/>
                <w:sz w:val="24"/>
                <w:szCs w:val="24"/>
              </w:rPr>
              <w:t>色夜光</w:t>
            </w:r>
            <w:r w:rsidR="00E94620" w:rsidRPr="002740B2">
              <w:rPr>
                <w:rFonts w:ascii="Arial" w:eastAsia="PMingLiU" w:hAnsi="Arial" w:cs="Arial"/>
                <w:sz w:val="24"/>
                <w:szCs w:val="24"/>
              </w:rPr>
              <w:t>，黃色自動上鏈</w:t>
            </w:r>
            <w:r w:rsidR="00B90781" w:rsidRPr="002740B2">
              <w:rPr>
                <w:rFonts w:ascii="Arial" w:eastAsia="PMingLiU" w:hAnsi="Arial" w:cs="Arial"/>
                <w:sz w:val="24"/>
                <w:szCs w:val="24"/>
              </w:rPr>
              <w:t>顯示泛藍色夜光，紅色</w:t>
            </w:r>
            <w:r w:rsidR="00B90781" w:rsidRPr="002740B2">
              <w:rPr>
                <w:rFonts w:ascii="Arial" w:eastAsia="PMingLiU" w:hAnsi="Arial" w:cs="Arial"/>
                <w:sz w:val="24"/>
                <w:szCs w:val="24"/>
              </w:rPr>
              <w:t>60</w:t>
            </w:r>
            <w:r w:rsidR="00B90781" w:rsidRPr="002740B2">
              <w:rPr>
                <w:rFonts w:ascii="Arial" w:eastAsia="PMingLiU" w:hAnsi="Arial" w:cs="Arial"/>
                <w:sz w:val="24"/>
                <w:szCs w:val="24"/>
              </w:rPr>
              <w:t>分鐘數字</w:t>
            </w:r>
            <w:r w:rsidR="00F41947" w:rsidRPr="002740B2">
              <w:rPr>
                <w:rFonts w:ascii="Arial" w:eastAsia="PMingLiU" w:hAnsi="Arial" w:cs="Arial"/>
                <w:sz w:val="24"/>
                <w:szCs w:val="24"/>
              </w:rPr>
              <w:t>刻度及自動上鏈顯示</w:t>
            </w:r>
            <w:r w:rsidR="00F41947"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OFF</w:t>
            </w:r>
            <w:r w:rsidR="00B90781" w:rsidRPr="002740B2">
              <w:rPr>
                <w:rFonts w:ascii="Arial" w:eastAsia="PMingLiU" w:hAnsi="Arial" w:cs="Arial"/>
                <w:sz w:val="24"/>
                <w:szCs w:val="24"/>
              </w:rPr>
              <w:t>泛綠色夜光，</w:t>
            </w:r>
            <w:r w:rsidR="008A1B68" w:rsidRPr="002740B2">
              <w:rPr>
                <w:rFonts w:ascii="Arial" w:eastAsia="PMingLiU" w:hAnsi="Arial" w:cs="Arial"/>
                <w:sz w:val="24"/>
                <w:szCs w:val="24"/>
              </w:rPr>
              <w:t>自動上鏈顯示</w:t>
            </w:r>
            <w:r w:rsidR="008A1B68" w:rsidRPr="002740B2">
              <w:rPr>
                <w:rFonts w:ascii="Arial" w:eastAsia="PMingLiU" w:hAnsi="Arial" w:cs="Arial"/>
                <w:sz w:val="24"/>
                <w:szCs w:val="24"/>
              </w:rPr>
              <w:t>O</w:t>
            </w:r>
            <w:r w:rsidR="008A1B68"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N</w:t>
            </w:r>
            <w:r w:rsidR="008A1B68" w:rsidRPr="002740B2">
              <w:rPr>
                <w:rFonts w:ascii="Arial" w:eastAsia="PMingLiU" w:hAnsi="Arial" w:cs="Arial"/>
                <w:sz w:val="24"/>
                <w:szCs w:val="24"/>
              </w:rPr>
              <w:t>泛綠色夜光</w:t>
            </w:r>
          </w:p>
          <w:p w14:paraId="7F443664" w14:textId="5C19B36E" w:rsidR="006E21E7" w:rsidRPr="002740B2" w:rsidRDefault="006E21E7" w:rsidP="00991EC2">
            <w:pPr>
              <w:pStyle w:val="Paragraphedeliste"/>
              <w:numPr>
                <w:ilvl w:val="0"/>
                <w:numId w:val="2"/>
              </w:numPr>
              <w:tabs>
                <w:tab w:val="left" w:pos="9214"/>
              </w:tabs>
              <w:ind w:leftChars="0" w:right="284"/>
              <w:jc w:val="both"/>
              <w:rPr>
                <w:rFonts w:ascii="Arial" w:eastAsia="PMingLiU" w:hAnsi="Arial" w:cs="Arial"/>
                <w:sz w:val="24"/>
                <w:szCs w:val="24"/>
                <w:lang w:val="en-GB" w:eastAsia="zh-TW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拋光螺絲頭</w:t>
            </w:r>
          </w:p>
        </w:tc>
      </w:tr>
      <w:tr w:rsidR="006E21E7" w:rsidRPr="002740B2" w14:paraId="28A484D7" w14:textId="77777777" w:rsidTr="00E14B2C">
        <w:tc>
          <w:tcPr>
            <w:tcW w:w="1701" w:type="dxa"/>
          </w:tcPr>
          <w:p w14:paraId="67250B4F" w14:textId="53342594" w:rsidR="006E21E7" w:rsidRPr="002740B2" w:rsidRDefault="006E21E7" w:rsidP="00B11DF8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b/>
                <w:sz w:val="24"/>
                <w:szCs w:val="24"/>
                <w:lang w:val="en-GB"/>
              </w:rPr>
            </w:pPr>
            <w:r w:rsidRPr="002740B2">
              <w:rPr>
                <w:rFonts w:ascii="Arial" w:eastAsia="PMingLiU" w:hAnsi="Arial" w:cs="Arial"/>
                <w:b/>
                <w:sz w:val="24"/>
                <w:szCs w:val="24"/>
                <w:lang w:val="en-GB"/>
              </w:rPr>
              <w:t>顯示</w:t>
            </w:r>
          </w:p>
        </w:tc>
        <w:tc>
          <w:tcPr>
            <w:tcW w:w="7655" w:type="dxa"/>
            <w:gridSpan w:val="2"/>
          </w:tcPr>
          <w:p w14:paraId="0E90E4BE" w14:textId="1C21C2AF" w:rsidR="006E21E7" w:rsidRPr="002740B2" w:rsidRDefault="006E21E7" w:rsidP="006E21E7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  <w:lang w:val="en-GB"/>
              </w:rPr>
              <w:t>漫遊衛星小時顯示系統</w:t>
            </w:r>
            <w:r w:rsidRPr="002740B2">
              <w:rPr>
                <w:rFonts w:ascii="Arial" w:eastAsia="PMingLiU" w:hAnsi="Arial" w:cs="Arial"/>
                <w:sz w:val="24"/>
                <w:szCs w:val="24"/>
                <w:lang w:val="en-GB"/>
              </w:rPr>
              <w:t>(URWERK</w:t>
            </w:r>
            <w:r w:rsidRPr="002740B2">
              <w:rPr>
                <w:rFonts w:ascii="Arial" w:eastAsia="PMingLiU" w:hAnsi="Arial" w:cs="Arial"/>
                <w:sz w:val="24"/>
                <w:szCs w:val="24"/>
                <w:lang w:val="en-GB"/>
              </w:rPr>
              <w:t>專利</w:t>
            </w:r>
            <w:r w:rsidRPr="002740B2">
              <w:rPr>
                <w:rFonts w:ascii="Arial" w:eastAsia="PMingLiU" w:hAnsi="Arial" w:cs="Arial"/>
                <w:sz w:val="24"/>
                <w:szCs w:val="24"/>
                <w:lang w:val="en-GB"/>
              </w:rPr>
              <w:t>)</w:t>
            </w:r>
          </w:p>
          <w:p w14:paraId="67A40751" w14:textId="77777777" w:rsidR="006E21E7" w:rsidRPr="002740B2" w:rsidRDefault="006E21E7" w:rsidP="006E21E7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  <w:lang w:val="en-GB"/>
              </w:rPr>
              <w:t>3D</w:t>
            </w:r>
            <w:r w:rsidRPr="002740B2">
              <w:rPr>
                <w:rFonts w:ascii="Arial" w:eastAsia="PMingLiU" w:hAnsi="Arial" w:cs="Arial"/>
                <w:sz w:val="24"/>
                <w:szCs w:val="24"/>
                <w:lang w:val="en-GB"/>
              </w:rPr>
              <w:t>立體逆跳分針</w:t>
            </w:r>
          </w:p>
          <w:p w14:paraId="1AB99468" w14:textId="0970CF97" w:rsidR="006E21E7" w:rsidRPr="002740B2" w:rsidRDefault="006E21E7" w:rsidP="006E21E7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  <w:lang w:val="en-GB"/>
              </w:rPr>
              <w:t>上鏈氣流調節顯示</w:t>
            </w:r>
            <w:r w:rsidRPr="002740B2">
              <w:rPr>
                <w:rFonts w:ascii="Arial" w:eastAsia="PMingLiU" w:hAnsi="Arial" w:cs="Arial"/>
                <w:sz w:val="24"/>
                <w:szCs w:val="24"/>
                <w:lang w:val="en-GB"/>
              </w:rPr>
              <w:t xml:space="preserve"> (</w:t>
            </w:r>
            <w:r w:rsidR="006120A4" w:rsidRPr="002740B2">
              <w:rPr>
                <w:rFonts w:ascii="Arial" w:eastAsia="PMingLiU" w:hAnsi="Arial" w:cs="Arial"/>
                <w:sz w:val="24"/>
                <w:szCs w:val="24"/>
                <w:lang w:val="en-GB"/>
              </w:rPr>
              <w:t>空氣制動</w:t>
            </w:r>
            <w:r w:rsidRPr="002740B2">
              <w:rPr>
                <w:rFonts w:ascii="Arial" w:eastAsia="PMingLiU" w:hAnsi="Arial" w:cs="Arial"/>
                <w:sz w:val="24"/>
                <w:szCs w:val="24"/>
                <w:lang w:val="en-GB"/>
              </w:rPr>
              <w:t>Air Brake</w:t>
            </w:r>
            <w:r w:rsidR="006120A4" w:rsidRPr="002740B2">
              <w:rPr>
                <w:rFonts w:ascii="Arial" w:eastAsia="PMingLiU" w:hAnsi="Arial" w:cs="Arial"/>
                <w:sz w:val="24"/>
                <w:szCs w:val="24"/>
                <w:lang w:val="en-GB" w:eastAsia="zh-TW"/>
              </w:rPr>
              <w:t xml:space="preserve"> </w:t>
            </w:r>
            <w:r w:rsidRPr="002740B2">
              <w:rPr>
                <w:rFonts w:ascii="Arial" w:eastAsia="PMingLiU" w:hAnsi="Arial" w:cs="Arial"/>
                <w:sz w:val="24"/>
                <w:szCs w:val="24"/>
                <w:lang w:val="en-GB"/>
              </w:rPr>
              <w:t>)</w:t>
            </w:r>
          </w:p>
          <w:p w14:paraId="132FB7A2" w14:textId="5C7F156C" w:rsidR="006E21E7" w:rsidRPr="002740B2" w:rsidRDefault="006E21E7" w:rsidP="006E21E7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  <w:lang w:val="en-GB"/>
              </w:rPr>
              <w:t>自動上鏈狀態顯示</w:t>
            </w:r>
            <w:r w:rsidRPr="002740B2">
              <w:rPr>
                <w:rFonts w:ascii="Arial" w:eastAsia="PMingLiU" w:hAnsi="Arial" w:cs="Arial"/>
                <w:sz w:val="24"/>
                <w:szCs w:val="24"/>
                <w:lang w:val="en-GB"/>
              </w:rPr>
              <w:t xml:space="preserve"> (On-Off)</w:t>
            </w:r>
          </w:p>
        </w:tc>
      </w:tr>
      <w:tr w:rsidR="00F84A4D" w:rsidRPr="002740B2" w14:paraId="56E6E513" w14:textId="77777777" w:rsidTr="00E14B2C">
        <w:trPr>
          <w:gridAfter w:val="1"/>
          <w:wAfter w:w="142" w:type="dxa"/>
        </w:trPr>
        <w:tc>
          <w:tcPr>
            <w:tcW w:w="1701" w:type="dxa"/>
          </w:tcPr>
          <w:p w14:paraId="2D7CA107" w14:textId="79AF8A07" w:rsidR="00F84A4D" w:rsidRPr="002740B2" w:rsidRDefault="00F84A4D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b/>
                <w:bCs/>
                <w:sz w:val="24"/>
                <w:szCs w:val="24"/>
                <w:lang w:val="en-GB"/>
              </w:rPr>
            </w:pPr>
            <w:r w:rsidRPr="002740B2">
              <w:rPr>
                <w:rFonts w:ascii="Arial" w:eastAsia="PMingLiU" w:hAnsi="Arial" w:cs="Arial"/>
                <w:b/>
                <w:bCs/>
                <w:sz w:val="24"/>
                <w:szCs w:val="24"/>
              </w:rPr>
              <w:t>錶殼</w:t>
            </w:r>
          </w:p>
        </w:tc>
        <w:tc>
          <w:tcPr>
            <w:tcW w:w="7513" w:type="dxa"/>
          </w:tcPr>
          <w:p w14:paraId="213A5BF7" w14:textId="77777777" w:rsidR="00F84A4D" w:rsidRPr="002740B2" w:rsidRDefault="00F84A4D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</w:p>
        </w:tc>
      </w:tr>
      <w:tr w:rsidR="00F84A4D" w:rsidRPr="000F4448" w14:paraId="6A70776A" w14:textId="77777777" w:rsidTr="00E14B2C">
        <w:trPr>
          <w:gridAfter w:val="1"/>
          <w:wAfter w:w="142" w:type="dxa"/>
        </w:trPr>
        <w:tc>
          <w:tcPr>
            <w:tcW w:w="1701" w:type="dxa"/>
          </w:tcPr>
          <w:p w14:paraId="7C08963F" w14:textId="37135302" w:rsidR="00F84A4D" w:rsidRPr="002740B2" w:rsidRDefault="00F84A4D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b/>
                <w:sz w:val="24"/>
                <w:szCs w:val="24"/>
                <w:lang w:val="en-GB" w:eastAsia="zh-TW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物料</w:t>
            </w:r>
          </w:p>
        </w:tc>
        <w:tc>
          <w:tcPr>
            <w:tcW w:w="7513" w:type="dxa"/>
          </w:tcPr>
          <w:p w14:paraId="7078EEDD" w14:textId="40B10AF3" w:rsidR="00F84A4D" w:rsidRPr="002740B2" w:rsidRDefault="00EB51B2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0F4448">
              <w:rPr>
                <w:rFonts w:ascii="Arial" w:eastAsia="PMingLiU" w:hAnsi="Arial" w:cs="Arial"/>
                <w:sz w:val="24"/>
                <w:szCs w:val="24"/>
                <w:lang w:val="en-GB" w:eastAsia="zh-TW"/>
              </w:rPr>
              <w:t>URWERK</w:t>
            </w:r>
            <w:r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參與研發</w:t>
            </w:r>
            <w:r w:rsidR="00C20782"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、</w:t>
            </w:r>
            <w:r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為</w:t>
            </w:r>
            <w:r w:rsidRPr="000F4448">
              <w:rPr>
                <w:rFonts w:ascii="Arial" w:eastAsia="PMingLiU" w:hAnsi="Arial" w:cs="Arial"/>
                <w:sz w:val="24"/>
                <w:szCs w:val="24"/>
                <w:lang w:val="en-GB" w:eastAsia="zh-TW"/>
              </w:rPr>
              <w:t>URWERK</w:t>
            </w:r>
            <w:r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獨家研</w:t>
            </w:r>
            <w:r w:rsidR="00C20782"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製</w:t>
            </w:r>
            <w:r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的</w:t>
            </w:r>
            <w:r w:rsidR="00F8015C" w:rsidRPr="002740B2">
              <w:rPr>
                <w:rFonts w:ascii="Arial" w:eastAsia="PMingLiU" w:hAnsi="Arial" w:cs="Arial"/>
                <w:sz w:val="24"/>
                <w:szCs w:val="24"/>
              </w:rPr>
              <w:t>複合陶瓷</w:t>
            </w:r>
          </w:p>
        </w:tc>
      </w:tr>
      <w:tr w:rsidR="00F84A4D" w:rsidRPr="000F4448" w14:paraId="66C77C2D" w14:textId="77777777" w:rsidTr="00E14B2C">
        <w:trPr>
          <w:gridAfter w:val="1"/>
          <w:wAfter w:w="142" w:type="dxa"/>
        </w:trPr>
        <w:tc>
          <w:tcPr>
            <w:tcW w:w="1701" w:type="dxa"/>
          </w:tcPr>
          <w:p w14:paraId="0C05A56A" w14:textId="7B643F2D" w:rsidR="00F84A4D" w:rsidRPr="002740B2" w:rsidRDefault="00F84A4D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b/>
                <w:sz w:val="24"/>
                <w:szCs w:val="24"/>
                <w:lang w:val="en-GB" w:eastAsia="zh-TW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尺寸</w:t>
            </w:r>
          </w:p>
        </w:tc>
        <w:tc>
          <w:tcPr>
            <w:tcW w:w="7513" w:type="dxa"/>
          </w:tcPr>
          <w:p w14:paraId="4FA77886" w14:textId="3F67696F" w:rsidR="00F84A4D" w:rsidRPr="002740B2" w:rsidRDefault="00F84A4D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闊</w:t>
            </w:r>
            <w:r w:rsidRPr="000F4448">
              <w:rPr>
                <w:rFonts w:ascii="Arial" w:eastAsia="PMingLiU" w:hAnsi="Arial" w:cs="Arial"/>
                <w:sz w:val="24"/>
                <w:szCs w:val="24"/>
                <w:lang w:val="en-GB"/>
              </w:rPr>
              <w:t>44.81</w:t>
            </w:r>
            <w:r w:rsidRPr="002740B2">
              <w:rPr>
                <w:rFonts w:ascii="Arial" w:eastAsia="PMingLiU" w:hAnsi="Arial" w:cs="Arial"/>
                <w:sz w:val="24"/>
                <w:szCs w:val="24"/>
              </w:rPr>
              <w:t>毫米</w:t>
            </w:r>
            <w:r w:rsidRPr="000F4448">
              <w:rPr>
                <w:rFonts w:ascii="Arial" w:eastAsia="PMingLiU" w:hAnsi="Arial" w:cs="Arial"/>
                <w:sz w:val="24"/>
                <w:szCs w:val="24"/>
                <w:lang w:val="en-GB"/>
              </w:rPr>
              <w:t>，</w:t>
            </w:r>
            <w:r w:rsidRPr="002740B2">
              <w:rPr>
                <w:rFonts w:ascii="Arial" w:eastAsia="PMingLiU" w:hAnsi="Arial" w:cs="Arial"/>
                <w:sz w:val="24"/>
                <w:szCs w:val="24"/>
              </w:rPr>
              <w:t>長</w:t>
            </w:r>
            <w:r w:rsidRPr="000F4448">
              <w:rPr>
                <w:rFonts w:ascii="Arial" w:eastAsia="PMingLiU" w:hAnsi="Arial" w:cs="Arial"/>
                <w:sz w:val="24"/>
                <w:szCs w:val="24"/>
                <w:lang w:val="en-GB"/>
              </w:rPr>
              <w:t>53.55</w:t>
            </w:r>
            <w:r w:rsidRPr="002740B2">
              <w:rPr>
                <w:rFonts w:ascii="Arial" w:eastAsia="PMingLiU" w:hAnsi="Arial" w:cs="Arial"/>
                <w:sz w:val="24"/>
                <w:szCs w:val="24"/>
              </w:rPr>
              <w:t>毫米</w:t>
            </w:r>
            <w:r w:rsidRPr="000F4448">
              <w:rPr>
                <w:rFonts w:ascii="Arial" w:eastAsia="PMingLiU" w:hAnsi="Arial" w:cs="Arial"/>
                <w:sz w:val="24"/>
                <w:szCs w:val="24"/>
                <w:lang w:val="en-GB"/>
              </w:rPr>
              <w:t>，</w:t>
            </w:r>
            <w:r w:rsidRPr="002740B2">
              <w:rPr>
                <w:rFonts w:ascii="Arial" w:eastAsia="PMingLiU" w:hAnsi="Arial" w:cs="Arial"/>
                <w:sz w:val="24"/>
                <w:szCs w:val="24"/>
              </w:rPr>
              <w:t>厚</w:t>
            </w:r>
            <w:r w:rsidRPr="000F4448">
              <w:rPr>
                <w:rFonts w:ascii="Arial" w:eastAsia="PMingLiU" w:hAnsi="Arial" w:cs="Arial"/>
                <w:sz w:val="24"/>
                <w:szCs w:val="24"/>
                <w:lang w:val="en-GB"/>
              </w:rPr>
              <w:t>1</w:t>
            </w:r>
            <w:r w:rsidR="0079690E" w:rsidRPr="000F4448">
              <w:rPr>
                <w:rFonts w:ascii="Arial" w:eastAsia="PMingLiU" w:hAnsi="Arial" w:cs="Arial"/>
                <w:sz w:val="24"/>
                <w:szCs w:val="24"/>
                <w:lang w:val="en-GB" w:eastAsia="zh-TW"/>
              </w:rPr>
              <w:t>4.30</w:t>
            </w:r>
            <w:r w:rsidRPr="002740B2">
              <w:rPr>
                <w:rFonts w:ascii="Arial" w:eastAsia="PMingLiU" w:hAnsi="Arial" w:cs="Arial"/>
                <w:sz w:val="24"/>
                <w:szCs w:val="24"/>
              </w:rPr>
              <w:t>毫米</w:t>
            </w:r>
          </w:p>
        </w:tc>
      </w:tr>
      <w:tr w:rsidR="00F84A4D" w:rsidRPr="002740B2" w14:paraId="3723190C" w14:textId="77777777" w:rsidTr="00E14B2C">
        <w:trPr>
          <w:gridAfter w:val="1"/>
          <w:wAfter w:w="142" w:type="dxa"/>
        </w:trPr>
        <w:tc>
          <w:tcPr>
            <w:tcW w:w="1701" w:type="dxa"/>
          </w:tcPr>
          <w:p w14:paraId="0DA68838" w14:textId="4FD89E2D" w:rsidR="00F84A4D" w:rsidRPr="002740B2" w:rsidRDefault="00F84A4D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b/>
                <w:sz w:val="24"/>
                <w:szCs w:val="24"/>
                <w:lang w:val="en-GB" w:eastAsia="zh-TW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錶鏡</w:t>
            </w:r>
          </w:p>
        </w:tc>
        <w:tc>
          <w:tcPr>
            <w:tcW w:w="7513" w:type="dxa"/>
          </w:tcPr>
          <w:p w14:paraId="48C48B5C" w14:textId="068FD9C2" w:rsidR="00F84A4D" w:rsidRPr="002740B2" w:rsidRDefault="00F84A4D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藍寶石玻璃錶鏡</w:t>
            </w:r>
          </w:p>
        </w:tc>
      </w:tr>
      <w:tr w:rsidR="00F84A4D" w:rsidRPr="000F4448" w14:paraId="39769B69" w14:textId="77777777" w:rsidTr="00E14B2C">
        <w:trPr>
          <w:gridAfter w:val="1"/>
          <w:wAfter w:w="142" w:type="dxa"/>
        </w:trPr>
        <w:tc>
          <w:tcPr>
            <w:tcW w:w="1701" w:type="dxa"/>
          </w:tcPr>
          <w:p w14:paraId="282FB5F8" w14:textId="57A197E1" w:rsidR="00F84A4D" w:rsidRPr="002740B2" w:rsidRDefault="00F84A4D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b/>
                <w:sz w:val="24"/>
                <w:szCs w:val="24"/>
                <w:lang w:val="en-GB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錶背</w:t>
            </w:r>
          </w:p>
        </w:tc>
        <w:tc>
          <w:tcPr>
            <w:tcW w:w="7513" w:type="dxa"/>
          </w:tcPr>
          <w:p w14:paraId="4964C216" w14:textId="1FDDC01E" w:rsidR="00F84A4D" w:rsidRPr="002740B2" w:rsidRDefault="00F84A4D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黑色</w:t>
            </w:r>
            <w:r w:rsidR="005B441C" w:rsidRPr="000F4448">
              <w:rPr>
                <w:rFonts w:ascii="Arial" w:eastAsia="PMingLiU" w:hAnsi="Arial" w:cs="Arial"/>
                <w:sz w:val="24"/>
                <w:szCs w:val="24"/>
                <w:lang w:val="en-GB" w:eastAsia="zh-TW"/>
              </w:rPr>
              <w:t>DLC</w:t>
            </w:r>
            <w:r w:rsidRPr="002740B2">
              <w:rPr>
                <w:rFonts w:ascii="Arial" w:eastAsia="PMingLiU" w:hAnsi="Arial" w:cs="Arial"/>
                <w:sz w:val="24"/>
                <w:szCs w:val="24"/>
              </w:rPr>
              <w:t>類鑽碳塗層鈦金屬</w:t>
            </w:r>
            <w:r w:rsidR="005B441C" w:rsidRPr="000F4448">
              <w:rPr>
                <w:rFonts w:ascii="Arial" w:eastAsia="PMingLiU" w:hAnsi="Arial" w:cs="Arial"/>
                <w:sz w:val="24"/>
                <w:szCs w:val="24"/>
                <w:lang w:val="en-GB"/>
              </w:rPr>
              <w:t>，</w:t>
            </w:r>
            <w:r w:rsidRPr="002740B2">
              <w:rPr>
                <w:rFonts w:ascii="Arial" w:eastAsia="PMingLiU" w:hAnsi="Arial" w:cs="Arial"/>
                <w:sz w:val="24"/>
                <w:szCs w:val="24"/>
              </w:rPr>
              <w:t>藍寶石玻璃</w:t>
            </w:r>
          </w:p>
        </w:tc>
      </w:tr>
      <w:tr w:rsidR="00F84A4D" w:rsidRPr="002740B2" w14:paraId="35C2EDB8" w14:textId="77777777" w:rsidTr="00E14B2C">
        <w:trPr>
          <w:gridAfter w:val="1"/>
          <w:wAfter w:w="142" w:type="dxa"/>
        </w:trPr>
        <w:tc>
          <w:tcPr>
            <w:tcW w:w="1701" w:type="dxa"/>
          </w:tcPr>
          <w:p w14:paraId="185546CD" w14:textId="443915DD" w:rsidR="00F84A4D" w:rsidRPr="002740B2" w:rsidRDefault="00F84A4D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b/>
                <w:sz w:val="24"/>
                <w:szCs w:val="24"/>
                <w:lang w:val="en-GB" w:eastAsia="zh-TW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防水深度</w:t>
            </w:r>
          </w:p>
        </w:tc>
        <w:tc>
          <w:tcPr>
            <w:tcW w:w="7513" w:type="dxa"/>
          </w:tcPr>
          <w:p w14:paraId="1A89DBD3" w14:textId="6D470A0D" w:rsidR="00F84A4D" w:rsidRPr="002740B2" w:rsidRDefault="00F84A4D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約</w:t>
            </w:r>
            <w:r w:rsidRPr="002740B2">
              <w:rPr>
                <w:rFonts w:ascii="Arial" w:eastAsia="PMingLiU" w:hAnsi="Arial" w:cs="Arial"/>
                <w:sz w:val="24"/>
                <w:szCs w:val="24"/>
              </w:rPr>
              <w:t>30</w:t>
            </w:r>
            <w:r w:rsidRPr="002740B2">
              <w:rPr>
                <w:rFonts w:ascii="Arial" w:eastAsia="PMingLiU" w:hAnsi="Arial" w:cs="Arial"/>
                <w:sz w:val="24"/>
                <w:szCs w:val="24"/>
              </w:rPr>
              <w:t>米</w:t>
            </w:r>
            <w:r w:rsidRPr="002740B2">
              <w:rPr>
                <w:rFonts w:ascii="Arial" w:eastAsia="PMingLiU" w:hAnsi="Arial" w:cs="Arial"/>
                <w:sz w:val="24"/>
                <w:szCs w:val="24"/>
              </w:rPr>
              <w:t>/3ATM</w:t>
            </w:r>
          </w:p>
        </w:tc>
      </w:tr>
      <w:tr w:rsidR="00F84A4D" w:rsidRPr="000F4448" w14:paraId="1576791B" w14:textId="77777777" w:rsidTr="00E14B2C">
        <w:trPr>
          <w:gridAfter w:val="1"/>
          <w:wAfter w:w="142" w:type="dxa"/>
        </w:trPr>
        <w:tc>
          <w:tcPr>
            <w:tcW w:w="1701" w:type="dxa"/>
          </w:tcPr>
          <w:p w14:paraId="2706579D" w14:textId="59597DC5" w:rsidR="00F84A4D" w:rsidRPr="002740B2" w:rsidRDefault="00F84A4D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b/>
                <w:sz w:val="24"/>
                <w:szCs w:val="24"/>
                <w:lang w:val="en-GB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錶帶</w:t>
            </w:r>
          </w:p>
        </w:tc>
        <w:tc>
          <w:tcPr>
            <w:tcW w:w="7513" w:type="dxa"/>
          </w:tcPr>
          <w:p w14:paraId="395BE53F" w14:textId="4ECDC513" w:rsidR="00F84A4D" w:rsidRPr="002740B2" w:rsidRDefault="005B441C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0F4448">
              <w:rPr>
                <w:rFonts w:ascii="Arial" w:eastAsia="PMingLiU" w:hAnsi="Arial" w:cs="Arial"/>
                <w:sz w:val="24"/>
                <w:szCs w:val="24"/>
                <w:lang w:val="en-GB"/>
              </w:rPr>
              <w:t>Vulcanized©</w:t>
            </w:r>
            <w:proofErr w:type="gramStart"/>
            <w:r w:rsidR="00F84A4D" w:rsidRPr="002740B2">
              <w:rPr>
                <w:rFonts w:ascii="Arial" w:eastAsia="PMingLiU" w:hAnsi="Arial" w:cs="Arial"/>
                <w:sz w:val="24"/>
                <w:szCs w:val="24"/>
              </w:rPr>
              <w:t>橡膠</w:t>
            </w:r>
            <w:r w:rsidR="00F84A4D" w:rsidRPr="000F4448">
              <w:rPr>
                <w:rFonts w:ascii="Arial" w:eastAsia="PMingLiU" w:hAnsi="Arial" w:cs="Arial"/>
                <w:sz w:val="24"/>
                <w:szCs w:val="24"/>
                <w:lang w:val="en-GB"/>
              </w:rPr>
              <w:t>”Kiska</w:t>
            </w:r>
            <w:proofErr w:type="gramEnd"/>
            <w:r w:rsidR="00F84A4D" w:rsidRPr="000F4448">
              <w:rPr>
                <w:rFonts w:ascii="Arial" w:eastAsia="PMingLiU" w:hAnsi="Arial" w:cs="Arial"/>
                <w:sz w:val="24"/>
                <w:szCs w:val="24"/>
                <w:lang w:val="en-GB"/>
              </w:rPr>
              <w:t>”</w:t>
            </w:r>
            <w:r w:rsidR="00F84A4D" w:rsidRPr="002740B2">
              <w:rPr>
                <w:rFonts w:ascii="Arial" w:eastAsia="PMingLiU" w:hAnsi="Arial" w:cs="Arial"/>
                <w:sz w:val="24"/>
                <w:szCs w:val="24"/>
              </w:rPr>
              <w:t>錶帶</w:t>
            </w:r>
            <w:r w:rsidR="00F84A4D" w:rsidRPr="000F4448">
              <w:rPr>
                <w:rFonts w:ascii="Arial" w:eastAsia="PMingLiU" w:hAnsi="Arial" w:cs="Arial"/>
                <w:sz w:val="24"/>
                <w:szCs w:val="24"/>
                <w:lang w:val="en-GB"/>
              </w:rPr>
              <w:t>，</w:t>
            </w:r>
            <w:r w:rsidR="00F84A4D" w:rsidRPr="000F4448">
              <w:rPr>
                <w:rFonts w:ascii="Arial" w:eastAsia="PMingLiU" w:hAnsi="Arial" w:cs="Arial"/>
                <w:sz w:val="24"/>
                <w:szCs w:val="24"/>
                <w:lang w:val="en-GB"/>
              </w:rPr>
              <w:t>Velcro</w:t>
            </w:r>
            <w:r w:rsidR="00F84A4D" w:rsidRPr="002740B2">
              <w:rPr>
                <w:rFonts w:ascii="Arial" w:eastAsia="PMingLiU" w:hAnsi="Arial" w:cs="Arial"/>
                <w:sz w:val="24"/>
                <w:szCs w:val="24"/>
              </w:rPr>
              <w:t>魔術貼</w:t>
            </w:r>
          </w:p>
        </w:tc>
      </w:tr>
      <w:tr w:rsidR="00D667AC" w:rsidRPr="000F4448" w14:paraId="5295FC7F" w14:textId="77777777" w:rsidTr="00E14B2C">
        <w:trPr>
          <w:gridAfter w:val="1"/>
          <w:wAfter w:w="142" w:type="dxa"/>
        </w:trPr>
        <w:tc>
          <w:tcPr>
            <w:tcW w:w="1701" w:type="dxa"/>
          </w:tcPr>
          <w:p w14:paraId="35EB29F3" w14:textId="77777777" w:rsidR="00D667AC" w:rsidRPr="000F4448" w:rsidRDefault="00D667AC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513" w:type="dxa"/>
          </w:tcPr>
          <w:p w14:paraId="19B51291" w14:textId="77777777" w:rsidR="00D667AC" w:rsidRPr="000F4448" w:rsidRDefault="00D667AC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</w:p>
        </w:tc>
      </w:tr>
      <w:tr w:rsidR="00F84A4D" w:rsidRPr="002740B2" w14:paraId="07E6C642" w14:textId="77777777" w:rsidTr="00E14B2C">
        <w:trPr>
          <w:gridAfter w:val="1"/>
          <w:wAfter w:w="142" w:type="dxa"/>
        </w:trPr>
        <w:tc>
          <w:tcPr>
            <w:tcW w:w="1701" w:type="dxa"/>
          </w:tcPr>
          <w:p w14:paraId="1105FF4A" w14:textId="42F8637C" w:rsidR="00F84A4D" w:rsidRPr="002740B2" w:rsidRDefault="00F84A4D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b/>
                <w:bCs/>
                <w:sz w:val="24"/>
                <w:szCs w:val="24"/>
                <w:lang w:val="en-GB"/>
              </w:rPr>
            </w:pPr>
            <w:r w:rsidRPr="002740B2">
              <w:rPr>
                <w:rFonts w:ascii="Arial" w:eastAsia="PMingLiU" w:hAnsi="Arial" w:cs="Arial"/>
                <w:b/>
                <w:bCs/>
                <w:sz w:val="24"/>
                <w:szCs w:val="24"/>
              </w:rPr>
              <w:t>訂價</w:t>
            </w:r>
          </w:p>
        </w:tc>
        <w:tc>
          <w:tcPr>
            <w:tcW w:w="7513" w:type="dxa"/>
          </w:tcPr>
          <w:p w14:paraId="2E1F7561" w14:textId="0CECF7CC" w:rsidR="00F84A4D" w:rsidRPr="002740B2" w:rsidRDefault="00F84A4D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1</w:t>
            </w:r>
            <w:r w:rsidR="005B441C"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5</w:t>
            </w:r>
            <w:r w:rsidRPr="002740B2">
              <w:rPr>
                <w:rFonts w:ascii="Arial" w:eastAsia="PMingLiU" w:hAnsi="Arial" w:cs="Arial"/>
                <w:sz w:val="24"/>
                <w:szCs w:val="24"/>
              </w:rPr>
              <w:t>0,000</w:t>
            </w:r>
            <w:r w:rsidRPr="002740B2">
              <w:rPr>
                <w:rFonts w:ascii="Arial" w:eastAsia="PMingLiU" w:hAnsi="Arial" w:cs="Arial"/>
                <w:sz w:val="24"/>
                <w:szCs w:val="24"/>
              </w:rPr>
              <w:t>瑞士法郎</w:t>
            </w:r>
            <w:r w:rsidRPr="002740B2">
              <w:rPr>
                <w:rFonts w:ascii="Arial" w:eastAsia="PMingLiU" w:hAnsi="Arial" w:cs="Arial"/>
                <w:sz w:val="24"/>
                <w:szCs w:val="24"/>
              </w:rPr>
              <w:t>(</w:t>
            </w:r>
            <w:r w:rsidRPr="002740B2">
              <w:rPr>
                <w:rFonts w:ascii="Arial" w:eastAsia="PMingLiU" w:hAnsi="Arial" w:cs="Arial"/>
                <w:sz w:val="24"/>
                <w:szCs w:val="24"/>
              </w:rPr>
              <w:t>未連稅</w:t>
            </w:r>
            <w:r w:rsidRPr="002740B2">
              <w:rPr>
                <w:rFonts w:ascii="Arial" w:eastAsia="PMingLiU" w:hAnsi="Arial" w:cs="Arial"/>
                <w:sz w:val="24"/>
                <w:szCs w:val="24"/>
              </w:rPr>
              <w:t>)</w:t>
            </w:r>
          </w:p>
        </w:tc>
      </w:tr>
    </w:tbl>
    <w:p w14:paraId="65B361C3" w14:textId="77777777" w:rsidR="00D55351" w:rsidRPr="002740B2" w:rsidRDefault="00D55351" w:rsidP="00B11DF8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</w:p>
    <w:p w14:paraId="2DBFEA30" w14:textId="77777777" w:rsidR="000818EE" w:rsidRPr="002740B2" w:rsidRDefault="000818EE" w:rsidP="000818EE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de-CH" w:eastAsia="zh-TW"/>
        </w:rPr>
      </w:pPr>
      <w:r w:rsidRPr="002740B2">
        <w:rPr>
          <w:rFonts w:ascii="Arial" w:eastAsia="PMingLiU" w:hAnsi="Arial" w:cs="Arial"/>
          <w:sz w:val="24"/>
          <w:szCs w:val="24"/>
          <w:lang w:val="de-CH" w:eastAsia="zh-TW"/>
        </w:rPr>
        <w:t>傳媒聯絡</w:t>
      </w:r>
      <w:r w:rsidRPr="002740B2">
        <w:rPr>
          <w:rFonts w:ascii="Arial" w:eastAsia="PMingLiU" w:hAnsi="Arial" w:cs="Arial"/>
          <w:sz w:val="24"/>
          <w:szCs w:val="24"/>
          <w:lang w:val="de-CH" w:eastAsia="zh-TW"/>
        </w:rPr>
        <w:t xml:space="preserve">:  </w:t>
      </w:r>
    </w:p>
    <w:p w14:paraId="368808A2" w14:textId="77777777" w:rsidR="000818EE" w:rsidRPr="002740B2" w:rsidRDefault="000818EE" w:rsidP="000818EE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de-CH" w:eastAsia="zh-TW"/>
        </w:rPr>
      </w:pPr>
      <w:r w:rsidRPr="002740B2">
        <w:rPr>
          <w:rFonts w:ascii="Arial" w:eastAsia="PMingLiU" w:hAnsi="Arial" w:cs="Arial"/>
          <w:sz w:val="24"/>
          <w:szCs w:val="24"/>
          <w:lang w:val="de-CH" w:eastAsia="zh-TW"/>
        </w:rPr>
        <w:t>Yacine Sar</w:t>
      </w:r>
      <w:r w:rsidRPr="002740B2">
        <w:rPr>
          <w:rFonts w:ascii="Arial" w:eastAsia="PMingLiU" w:hAnsi="Arial" w:cs="Arial"/>
          <w:sz w:val="24"/>
          <w:szCs w:val="24"/>
          <w:lang w:val="de-CH" w:eastAsia="zh-TW"/>
        </w:rPr>
        <w:t>女士</w:t>
      </w:r>
    </w:p>
    <w:p w14:paraId="4A73E4CB" w14:textId="04F3133A" w:rsidR="00342899" w:rsidRPr="002740B2" w:rsidRDefault="00342899" w:rsidP="000818EE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de-CH" w:eastAsia="zh-TW"/>
        </w:rPr>
      </w:pPr>
      <w:r w:rsidRPr="002740B2">
        <w:rPr>
          <w:rFonts w:ascii="Arial" w:eastAsia="PMingLiU" w:hAnsi="Arial" w:cs="Arial"/>
          <w:sz w:val="24"/>
          <w:szCs w:val="24"/>
          <w:lang w:val="de-CH" w:eastAsia="zh-TW"/>
        </w:rPr>
        <w:t>電郵：</w:t>
      </w:r>
      <w:r w:rsidR="009F6B48" w:rsidRPr="002740B2">
        <w:rPr>
          <w:rFonts w:ascii="Arial" w:eastAsia="PMingLiU" w:hAnsi="Arial" w:cs="Arial"/>
          <w:sz w:val="24"/>
          <w:szCs w:val="24"/>
          <w:lang w:val="de-CH" w:eastAsia="zh-TW"/>
        </w:rPr>
        <w:t>press@urwerk.com</w:t>
      </w:r>
    </w:p>
    <w:p w14:paraId="1BBFF67C" w14:textId="5CFBFF09" w:rsidR="000818EE" w:rsidRPr="002740B2" w:rsidRDefault="000818EE" w:rsidP="000818EE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de-CH" w:eastAsia="zh-TW"/>
        </w:rPr>
      </w:pPr>
      <w:r w:rsidRPr="002740B2">
        <w:rPr>
          <w:rFonts w:ascii="Arial" w:eastAsia="PMingLiU" w:hAnsi="Arial" w:cs="Arial"/>
          <w:sz w:val="24"/>
          <w:szCs w:val="24"/>
          <w:lang w:val="de-CH" w:eastAsia="zh-TW"/>
        </w:rPr>
        <w:t>電話：</w:t>
      </w:r>
      <w:r w:rsidRPr="002740B2">
        <w:rPr>
          <w:rFonts w:ascii="Arial" w:eastAsia="PMingLiU" w:hAnsi="Arial" w:cs="Arial"/>
          <w:sz w:val="24"/>
          <w:szCs w:val="24"/>
          <w:lang w:val="de-CH" w:eastAsia="zh-TW"/>
        </w:rPr>
        <w:t>+41 22 900 2027</w:t>
      </w:r>
    </w:p>
    <w:p w14:paraId="7B1DCBC1" w14:textId="3CEFBE97" w:rsidR="000818EE" w:rsidRPr="002740B2" w:rsidRDefault="000818EE" w:rsidP="000818EE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de-CH" w:eastAsia="zh-TW"/>
        </w:rPr>
      </w:pPr>
      <w:r w:rsidRPr="002740B2">
        <w:rPr>
          <w:rFonts w:ascii="Arial" w:eastAsia="PMingLiU" w:hAnsi="Arial" w:cs="Arial"/>
          <w:sz w:val="24"/>
          <w:szCs w:val="24"/>
          <w:lang w:val="de-CH" w:eastAsia="zh-TW"/>
        </w:rPr>
        <w:t>www.urwerk.com/press</w:t>
      </w:r>
    </w:p>
    <w:p w14:paraId="4DF87240" w14:textId="67A17924" w:rsidR="00B11DF8" w:rsidRPr="002740B2" w:rsidRDefault="00B11DF8" w:rsidP="000F4448">
      <w:pPr>
        <w:tabs>
          <w:tab w:val="left" w:pos="9214"/>
        </w:tabs>
        <w:jc w:val="both"/>
        <w:rPr>
          <w:rFonts w:ascii="Arial" w:eastAsia="PMingLiU" w:hAnsi="Arial" w:cs="Arial"/>
          <w:sz w:val="24"/>
          <w:szCs w:val="24"/>
          <w:lang w:val="de-CH"/>
        </w:rPr>
      </w:pPr>
      <w:bookmarkStart w:id="0" w:name="_GoBack"/>
      <w:bookmarkEnd w:id="0"/>
    </w:p>
    <w:p w14:paraId="4F43CF53" w14:textId="77777777" w:rsidR="00B11DF8" w:rsidRPr="002740B2" w:rsidRDefault="00B11DF8" w:rsidP="00B11DF8">
      <w:pPr>
        <w:tabs>
          <w:tab w:val="left" w:pos="9214"/>
        </w:tabs>
        <w:jc w:val="both"/>
        <w:rPr>
          <w:rFonts w:ascii="Arial" w:eastAsia="PMingLiU" w:hAnsi="Arial" w:cs="Arial"/>
          <w:sz w:val="24"/>
          <w:szCs w:val="24"/>
          <w:lang w:val="de-CH"/>
        </w:rPr>
      </w:pPr>
    </w:p>
    <w:p w14:paraId="3BC722D0" w14:textId="77777777" w:rsidR="008E6DB4" w:rsidRPr="002740B2" w:rsidRDefault="008E6DB4" w:rsidP="008E6DB4">
      <w:pPr>
        <w:pStyle w:val="Sansinterligne"/>
        <w:rPr>
          <w:rFonts w:ascii="Arial" w:eastAsia="PMingLiU" w:hAnsi="Arial" w:cs="Arial"/>
          <w:sz w:val="24"/>
          <w:szCs w:val="24"/>
          <w:lang w:val="en-GB" w:eastAsia="zh-TW"/>
        </w:rPr>
      </w:pP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URWERK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簡介</w:t>
      </w:r>
    </w:p>
    <w:p w14:paraId="618F57E8" w14:textId="77777777" w:rsidR="008E6DB4" w:rsidRPr="002740B2" w:rsidRDefault="008E6DB4" w:rsidP="008E6DB4">
      <w:pPr>
        <w:pStyle w:val="Sansinterligne"/>
        <w:rPr>
          <w:rFonts w:ascii="Arial" w:eastAsia="PMingLiU" w:hAnsi="Arial" w:cs="Arial"/>
          <w:sz w:val="24"/>
          <w:szCs w:val="24"/>
          <w:lang w:val="en-GB" w:eastAsia="zh-TW"/>
        </w:rPr>
      </w:pPr>
    </w:p>
    <w:p w14:paraId="532C5106" w14:textId="0FD4EF61" w:rsidR="008E6DB4" w:rsidRPr="002740B2" w:rsidRDefault="008E6DB4" w:rsidP="008E6DB4">
      <w:pPr>
        <w:pStyle w:val="Sansinterligne"/>
        <w:rPr>
          <w:rFonts w:ascii="Arial" w:eastAsia="PMingLiU" w:hAnsi="Arial" w:cs="Arial"/>
          <w:sz w:val="24"/>
          <w:szCs w:val="24"/>
          <w:lang w:val="en-GB" w:eastAsia="zh-TW"/>
        </w:rPr>
      </w:pP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獨立製錶品牌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URWERK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聯合創辦人兼首席製錶師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Felix Baumgartner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強調：「我們從一開始就拒絕將自己局限於傳統複雜功能腕錶的</w:t>
      </w:r>
      <w:r w:rsidR="00E0660A" w:rsidRPr="002740B2">
        <w:rPr>
          <w:rFonts w:ascii="Arial" w:eastAsia="PMingLiU" w:hAnsi="Arial" w:cs="Arial"/>
          <w:sz w:val="24"/>
          <w:szCs w:val="24"/>
          <w:lang w:val="en-GB" w:eastAsia="zh-TW"/>
        </w:rPr>
        <w:t>框架內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，我們的目標是要突破鐘錶</w:t>
      </w:r>
      <w:r w:rsidR="00F26713" w:rsidRPr="002740B2">
        <w:rPr>
          <w:rFonts w:ascii="Arial" w:eastAsia="PMingLiU" w:hAnsi="Arial" w:cs="Arial"/>
          <w:sz w:val="24"/>
          <w:szCs w:val="24"/>
          <w:lang w:val="en-GB" w:eastAsia="zh-TW"/>
        </w:rPr>
        <w:t>傳統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，</w:t>
      </w:r>
      <w:r w:rsidR="00F26713" w:rsidRPr="002740B2">
        <w:rPr>
          <w:rFonts w:ascii="Arial" w:eastAsia="PMingLiU" w:hAnsi="Arial" w:cs="Arial"/>
          <w:sz w:val="24"/>
          <w:szCs w:val="24"/>
          <w:lang w:val="en-GB" w:eastAsia="zh-TW"/>
        </w:rPr>
        <w:t>創出屬於自己的路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。」另一位聯合創辦人兼藝術總監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Martin Frei</w:t>
      </w:r>
      <w:r w:rsidR="00F26713" w:rsidRPr="002740B2">
        <w:rPr>
          <w:rFonts w:ascii="Arial" w:eastAsia="PMingLiU" w:hAnsi="Arial" w:cs="Arial"/>
          <w:sz w:val="24"/>
          <w:szCs w:val="24"/>
          <w:lang w:val="en-GB" w:eastAsia="zh-TW"/>
        </w:rPr>
        <w:t>負責</w:t>
      </w:r>
      <w:r w:rsidR="000662F7" w:rsidRPr="002740B2">
        <w:rPr>
          <w:rFonts w:ascii="Arial" w:eastAsia="PMingLiU" w:hAnsi="Arial" w:cs="Arial"/>
          <w:sz w:val="24"/>
          <w:szCs w:val="24"/>
          <w:lang w:val="en-GB" w:eastAsia="zh-TW"/>
        </w:rPr>
        <w:t>品牌所有錶款</w:t>
      </w:r>
      <w:r w:rsidR="00862E35" w:rsidRPr="002740B2">
        <w:rPr>
          <w:rFonts w:ascii="Arial" w:eastAsia="PMingLiU" w:hAnsi="Arial" w:cs="Arial"/>
          <w:sz w:val="24"/>
          <w:szCs w:val="24"/>
          <w:lang w:val="en-GB" w:eastAsia="zh-TW"/>
        </w:rPr>
        <w:t>設計</w:t>
      </w:r>
      <w:r w:rsidR="000662F7" w:rsidRPr="002740B2">
        <w:rPr>
          <w:rFonts w:ascii="Arial" w:eastAsia="PMingLiU" w:hAnsi="Arial" w:cs="Arial"/>
          <w:sz w:val="24"/>
          <w:szCs w:val="24"/>
          <w:lang w:val="en-GB" w:eastAsia="zh-TW"/>
        </w:rPr>
        <w:t>，他亦心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有同感：「我成長於創作自由</w:t>
      </w:r>
      <w:r w:rsidR="00DC174C" w:rsidRPr="002740B2">
        <w:rPr>
          <w:rFonts w:ascii="Arial" w:eastAsia="PMingLiU" w:hAnsi="Arial" w:cs="Arial"/>
          <w:sz w:val="24"/>
          <w:szCs w:val="24"/>
          <w:lang w:val="en-GB" w:eastAsia="zh-TW"/>
        </w:rPr>
        <w:t>沒有規限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的環境，不受傳統鐘錶製作觀念所限，</w:t>
      </w:r>
      <w:r w:rsidR="003B14F7">
        <w:rPr>
          <w:rFonts w:ascii="Arial" w:eastAsia="PMingLiU" w:hAnsi="Arial" w:cs="Arial" w:hint="eastAsia"/>
          <w:sz w:val="24"/>
          <w:szCs w:val="24"/>
          <w:lang w:val="en-GB" w:eastAsia="zh-TW"/>
        </w:rPr>
        <w:t>自由地</w:t>
      </w:r>
      <w:r w:rsidR="00862E35" w:rsidRPr="002740B2">
        <w:rPr>
          <w:rFonts w:ascii="Arial" w:eastAsia="PMingLiU" w:hAnsi="Arial" w:cs="Arial"/>
          <w:sz w:val="24"/>
          <w:szCs w:val="24"/>
          <w:lang w:val="en-GB" w:eastAsia="zh-TW"/>
        </w:rPr>
        <w:t>受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我的文化背景</w:t>
      </w:r>
      <w:r w:rsidR="00DC174C" w:rsidRPr="002740B2">
        <w:rPr>
          <w:rFonts w:ascii="Arial" w:eastAsia="PMingLiU" w:hAnsi="Arial" w:cs="Arial"/>
          <w:sz w:val="24"/>
          <w:szCs w:val="24"/>
          <w:lang w:val="en-GB" w:eastAsia="zh-TW"/>
        </w:rPr>
        <w:t>啟發</w:t>
      </w:r>
      <w:r w:rsidR="006619CA" w:rsidRPr="002740B2">
        <w:rPr>
          <w:rFonts w:ascii="Arial" w:eastAsia="PMingLiU" w:hAnsi="Arial" w:cs="Arial"/>
          <w:sz w:val="24"/>
          <w:szCs w:val="24"/>
          <w:lang w:val="en-GB" w:eastAsia="zh-TW"/>
        </w:rPr>
        <w:t>薰陶</w:t>
      </w:r>
      <w:r w:rsidR="00DC174C" w:rsidRPr="002740B2">
        <w:rPr>
          <w:rFonts w:ascii="Arial" w:eastAsia="PMingLiU" w:hAnsi="Arial" w:cs="Arial"/>
          <w:sz w:val="24"/>
          <w:szCs w:val="24"/>
          <w:lang w:val="en-GB" w:eastAsia="zh-TW"/>
        </w:rPr>
        <w:t>。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」</w:t>
      </w:r>
    </w:p>
    <w:p w14:paraId="779A10E5" w14:textId="77777777" w:rsidR="008E6DB4" w:rsidRPr="002740B2" w:rsidRDefault="008E6DB4" w:rsidP="008E6DB4">
      <w:pPr>
        <w:pStyle w:val="Sansinterligne"/>
        <w:rPr>
          <w:rFonts w:ascii="Arial" w:eastAsia="PMingLiU" w:hAnsi="Arial" w:cs="Arial"/>
          <w:sz w:val="24"/>
          <w:szCs w:val="24"/>
          <w:lang w:val="en-GB" w:eastAsia="zh-TW"/>
        </w:rPr>
      </w:pPr>
    </w:p>
    <w:p w14:paraId="653AD999" w14:textId="1EE5F014" w:rsidR="00A46268" w:rsidRPr="002740B2" w:rsidRDefault="00A46268" w:rsidP="00A46268">
      <w:pPr>
        <w:pStyle w:val="Sansinterligne"/>
        <w:rPr>
          <w:rFonts w:ascii="Arial" w:eastAsia="PMingLiU" w:hAnsi="Arial" w:cs="Arial"/>
          <w:sz w:val="24"/>
          <w:szCs w:val="24"/>
          <w:lang w:val="en-GB" w:eastAsia="zh-TW"/>
        </w:rPr>
      </w:pP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URWERK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成立於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1997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年，一直位居獨立製錶工藝先鋒之列。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URWERK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的運作有如製錶實驗室，</w:t>
      </w:r>
      <w:r w:rsidR="003A70C9" w:rsidRPr="002740B2">
        <w:rPr>
          <w:rFonts w:ascii="Arial" w:eastAsia="PMingLiU" w:hAnsi="Arial" w:cs="Arial"/>
          <w:sz w:val="24"/>
          <w:szCs w:val="24"/>
          <w:lang w:val="en-GB" w:eastAsia="zh-TW"/>
        </w:rPr>
        <w:t>傳統工藝技術與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前衛設計風格完美結合，每年製作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150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枚腕錶左右。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URWERK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旗下三大系列</w:t>
      </w:r>
      <w:r w:rsidR="003A70C9" w:rsidRPr="002740B2">
        <w:rPr>
          <w:rFonts w:ascii="Arial" w:eastAsia="PMingLiU" w:hAnsi="Arial" w:cs="Arial"/>
          <w:sz w:val="24"/>
          <w:szCs w:val="24"/>
          <w:lang w:val="en-GB" w:eastAsia="zh-TW"/>
        </w:rPr>
        <w:t>鼎足而立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各有個性：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 xml:space="preserve">Satellite 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系列是品牌的標誌，其衛星漫遊小時技術重新定義時間顯示觀念；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 xml:space="preserve">Chronometry 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系列聚焦於時計精確度及創新機械技術；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Special Projects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是大膽實驗及破格概念的實驗平台。</w:t>
      </w:r>
    </w:p>
    <w:p w14:paraId="2822C8B2" w14:textId="77777777" w:rsidR="00A46268" w:rsidRPr="002740B2" w:rsidRDefault="00A46268" w:rsidP="00A46268">
      <w:pPr>
        <w:pStyle w:val="Sansinterligne"/>
        <w:rPr>
          <w:rFonts w:ascii="Arial" w:eastAsia="PMingLiU" w:hAnsi="Arial" w:cs="Arial"/>
          <w:sz w:val="24"/>
          <w:szCs w:val="24"/>
          <w:lang w:val="en-GB" w:eastAsia="zh-TW"/>
        </w:rPr>
      </w:pPr>
    </w:p>
    <w:p w14:paraId="3E5CC7C9" w14:textId="75705C56" w:rsidR="00A46268" w:rsidRPr="002740B2" w:rsidRDefault="00A46268" w:rsidP="00A46268">
      <w:pPr>
        <w:pStyle w:val="Sansinterligne"/>
        <w:rPr>
          <w:rFonts w:ascii="Arial" w:eastAsia="PMingLiU" w:hAnsi="Arial" w:cs="Arial"/>
          <w:sz w:val="24"/>
          <w:szCs w:val="24"/>
          <w:lang w:val="en-GB" w:eastAsia="zh-TW"/>
        </w:rPr>
      </w:pP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URWERK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的前衛複雜時計別具一格，而且在獨立</w:t>
      </w:r>
      <w:r w:rsidR="00391D34" w:rsidRPr="002740B2">
        <w:rPr>
          <w:rFonts w:ascii="Arial" w:eastAsia="PMingLiU" w:hAnsi="Arial" w:cs="Arial"/>
          <w:sz w:val="24"/>
          <w:szCs w:val="24"/>
          <w:lang w:val="en-GB" w:eastAsia="zh-TW"/>
        </w:rPr>
        <w:t>設計及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研發、先進物料應用以及手工修飾</w:t>
      </w:r>
      <w:r w:rsidR="00E8336A" w:rsidRPr="002740B2">
        <w:rPr>
          <w:rFonts w:ascii="Arial" w:eastAsia="PMingLiU" w:hAnsi="Arial" w:cs="Arial"/>
          <w:sz w:val="24"/>
          <w:szCs w:val="24"/>
          <w:lang w:val="en-GB" w:eastAsia="zh-TW"/>
        </w:rPr>
        <w:t>皆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符合製錶業界最嚴格標準</w:t>
      </w:r>
      <w:r w:rsidR="00E8336A" w:rsidRPr="002740B2">
        <w:rPr>
          <w:rFonts w:ascii="Arial" w:eastAsia="PMingLiU" w:hAnsi="Arial" w:cs="Arial"/>
          <w:sz w:val="24"/>
          <w:szCs w:val="24"/>
          <w:lang w:val="en-GB" w:eastAsia="zh-TW"/>
        </w:rPr>
        <w:t>。</w:t>
      </w:r>
    </w:p>
    <w:p w14:paraId="18AD35AD" w14:textId="77777777" w:rsidR="002F0E68" w:rsidRPr="002740B2" w:rsidRDefault="002F0E68" w:rsidP="008E6DB4">
      <w:pPr>
        <w:pStyle w:val="Sansinterligne"/>
        <w:rPr>
          <w:rFonts w:ascii="Arial" w:eastAsia="PMingLiU" w:hAnsi="Arial" w:cs="Arial"/>
          <w:sz w:val="24"/>
          <w:szCs w:val="24"/>
          <w:lang w:val="en-GB"/>
        </w:rPr>
      </w:pPr>
    </w:p>
    <w:p w14:paraId="35A87697" w14:textId="0A126CC5" w:rsidR="00397E1E" w:rsidRPr="002740B2" w:rsidRDefault="00397E1E" w:rsidP="00397E1E">
      <w:pPr>
        <w:rPr>
          <w:rFonts w:ascii="Arial" w:eastAsia="PMingLiU" w:hAnsi="Arial" w:cs="Arial"/>
          <w:sz w:val="24"/>
          <w:szCs w:val="24"/>
          <w:lang w:val="en-GB" w:eastAsia="zh-TW"/>
        </w:rPr>
      </w:pP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URWERK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品牌名稱的來源，可追溯至近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6,000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年前美索不達米亞平原迦勒底的吾珥（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Ur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）古城，當時的蘇美人已懂得從紀念碑的日照影子移動，研究出最早期的時間測量單位。在德文中，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Ur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意指原始或</w:t>
      </w:r>
      <w:r w:rsidR="003F1CDF" w:rsidRPr="002740B2">
        <w:rPr>
          <w:rFonts w:ascii="Arial" w:eastAsia="PMingLiU" w:hAnsi="Arial" w:cs="Arial"/>
          <w:sz w:val="24"/>
          <w:szCs w:val="24"/>
          <w:lang w:val="en-GB" w:eastAsia="zh-TW"/>
        </w:rPr>
        <w:t>原創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，</w:t>
      </w:r>
      <w:proofErr w:type="spellStart"/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Werk</w:t>
      </w:r>
      <w:proofErr w:type="spellEnd"/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則有成就或機械之意，所以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URWERK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可理解為原創機械的意思，品牌以之向歷代前輩製錶師致敬，皆因</w:t>
      </w:r>
      <w:r w:rsidR="00A31862">
        <w:rPr>
          <w:rFonts w:ascii="Arial" w:eastAsia="PMingLiU" w:hAnsi="Arial" w:cs="Arial" w:hint="eastAsia"/>
          <w:sz w:val="24"/>
          <w:szCs w:val="24"/>
          <w:lang w:val="en-GB" w:eastAsia="zh-TW"/>
        </w:rPr>
        <w:t>其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努力</w:t>
      </w:r>
      <w:r w:rsidR="00530E5E" w:rsidRPr="00530E5E">
        <w:rPr>
          <w:rFonts w:ascii="Arial" w:eastAsia="PMingLiU" w:hAnsi="Arial" w:cs="Arial" w:hint="eastAsia"/>
          <w:sz w:val="24"/>
          <w:szCs w:val="24"/>
          <w:lang w:val="en-GB" w:eastAsia="zh-TW"/>
        </w:rPr>
        <w:t>耕耘</w:t>
      </w:r>
      <w:r w:rsidRPr="002740B2">
        <w:rPr>
          <w:rFonts w:ascii="Arial" w:eastAsia="PMingLiU" w:hAnsi="Arial" w:cs="Arial"/>
          <w:sz w:val="24"/>
          <w:szCs w:val="24"/>
          <w:lang w:val="en-GB" w:eastAsia="zh-TW"/>
        </w:rPr>
        <w:t>奠定了當代高級鐘錶製作工藝的基礎。</w:t>
      </w:r>
    </w:p>
    <w:p w14:paraId="657FF3EE" w14:textId="77777777" w:rsidR="00397E1E" w:rsidRPr="002740B2" w:rsidRDefault="00397E1E" w:rsidP="008E6DB4">
      <w:pPr>
        <w:pStyle w:val="Sansinterligne"/>
        <w:rPr>
          <w:rFonts w:ascii="Arial" w:eastAsia="PMingLiU" w:hAnsi="Arial" w:cs="Arial"/>
          <w:sz w:val="24"/>
          <w:szCs w:val="24"/>
          <w:lang w:val="en-GB" w:eastAsia="zh-TW"/>
        </w:rPr>
      </w:pPr>
    </w:p>
    <w:p w14:paraId="72D59C18" w14:textId="77777777" w:rsidR="00B11DF8" w:rsidRPr="002740B2" w:rsidRDefault="00B11DF8" w:rsidP="008E6DB4">
      <w:pPr>
        <w:pStyle w:val="Sansinterligne"/>
        <w:rPr>
          <w:rFonts w:ascii="Arial" w:eastAsia="PMingLiU" w:hAnsi="Arial" w:cs="Arial"/>
          <w:sz w:val="24"/>
          <w:szCs w:val="24"/>
          <w:lang w:val="en-GB" w:eastAsia="zh-TW"/>
        </w:rPr>
      </w:pPr>
    </w:p>
    <w:sectPr w:rsidR="00B11DF8" w:rsidRPr="002740B2" w:rsidSect="00B11DF8">
      <w:headerReference w:type="default" r:id="rId12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196B39" w14:textId="77777777" w:rsidR="0052028D" w:rsidRDefault="0052028D" w:rsidP="004878BC">
      <w:r>
        <w:separator/>
      </w:r>
    </w:p>
  </w:endnote>
  <w:endnote w:type="continuationSeparator" w:id="0">
    <w:p w14:paraId="56C2B375" w14:textId="77777777" w:rsidR="0052028D" w:rsidRDefault="0052028D" w:rsidP="00487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E483FA" w14:textId="77777777" w:rsidR="0052028D" w:rsidRDefault="0052028D" w:rsidP="004878BC">
      <w:r>
        <w:separator/>
      </w:r>
    </w:p>
  </w:footnote>
  <w:footnote w:type="continuationSeparator" w:id="0">
    <w:p w14:paraId="11844B3A" w14:textId="77777777" w:rsidR="0052028D" w:rsidRDefault="0052028D" w:rsidP="00487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4D9354" w14:textId="77777777" w:rsidR="004878BC" w:rsidRDefault="004878BC" w:rsidP="004878BC">
    <w:pPr>
      <w:pStyle w:val="En-tte"/>
      <w:jc w:val="right"/>
    </w:pPr>
    <w:r>
      <w:rPr>
        <w:noProof/>
      </w:rPr>
      <w:drawing>
        <wp:inline distT="0" distB="0" distL="0" distR="0" wp14:anchorId="07134A4A" wp14:editId="0A159E80">
          <wp:extent cx="2520000" cy="684412"/>
          <wp:effectExtent l="0" t="0" r="0" b="1905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193DA0"/>
    <w:multiLevelType w:val="hybridMultilevel"/>
    <w:tmpl w:val="E8E2E6B8"/>
    <w:lvl w:ilvl="0" w:tplc="1D56F1B8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D190A39"/>
    <w:multiLevelType w:val="hybridMultilevel"/>
    <w:tmpl w:val="92FA0A4E"/>
    <w:lvl w:ilvl="0" w:tplc="E6526BD6">
      <w:numFmt w:val="bullet"/>
      <w:lvlText w:val="-"/>
      <w:lvlJc w:val="left"/>
      <w:pPr>
        <w:ind w:left="360" w:hanging="360"/>
      </w:pPr>
      <w:rPr>
        <w:rFonts w:ascii="Helvetica Neue" w:eastAsia="PMingLiU" w:hAnsi="Helvetica Neue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6D6"/>
    <w:rsid w:val="00001DA0"/>
    <w:rsid w:val="0001008A"/>
    <w:rsid w:val="000240EA"/>
    <w:rsid w:val="0005263A"/>
    <w:rsid w:val="000570A8"/>
    <w:rsid w:val="0006170F"/>
    <w:rsid w:val="00065B71"/>
    <w:rsid w:val="000662F7"/>
    <w:rsid w:val="00073B11"/>
    <w:rsid w:val="00073B71"/>
    <w:rsid w:val="00075835"/>
    <w:rsid w:val="00080E76"/>
    <w:rsid w:val="000818EE"/>
    <w:rsid w:val="000819A0"/>
    <w:rsid w:val="000856A1"/>
    <w:rsid w:val="00096216"/>
    <w:rsid w:val="000C551E"/>
    <w:rsid w:val="000E3944"/>
    <w:rsid w:val="000E66F3"/>
    <w:rsid w:val="000E7F10"/>
    <w:rsid w:val="000F4448"/>
    <w:rsid w:val="00105A26"/>
    <w:rsid w:val="001065B9"/>
    <w:rsid w:val="001154B8"/>
    <w:rsid w:val="001154BA"/>
    <w:rsid w:val="001243CF"/>
    <w:rsid w:val="001527C8"/>
    <w:rsid w:val="00196082"/>
    <w:rsid w:val="001A33F8"/>
    <w:rsid w:val="001A736F"/>
    <w:rsid w:val="001C2654"/>
    <w:rsid w:val="001E034C"/>
    <w:rsid w:val="001E31C2"/>
    <w:rsid w:val="001F23AF"/>
    <w:rsid w:val="001F3695"/>
    <w:rsid w:val="001F5987"/>
    <w:rsid w:val="001F60E3"/>
    <w:rsid w:val="002017BC"/>
    <w:rsid w:val="00204A78"/>
    <w:rsid w:val="0021058D"/>
    <w:rsid w:val="00237ECB"/>
    <w:rsid w:val="00243AF0"/>
    <w:rsid w:val="00250147"/>
    <w:rsid w:val="00270FA5"/>
    <w:rsid w:val="00271B32"/>
    <w:rsid w:val="002740B2"/>
    <w:rsid w:val="002816D6"/>
    <w:rsid w:val="00281723"/>
    <w:rsid w:val="00291DBC"/>
    <w:rsid w:val="002A6D21"/>
    <w:rsid w:val="002A7649"/>
    <w:rsid w:val="002A7D5D"/>
    <w:rsid w:val="002B13C3"/>
    <w:rsid w:val="002B1B08"/>
    <w:rsid w:val="002B24B5"/>
    <w:rsid w:val="002B4027"/>
    <w:rsid w:val="002C2AC9"/>
    <w:rsid w:val="002C5FE9"/>
    <w:rsid w:val="002C6912"/>
    <w:rsid w:val="002D4549"/>
    <w:rsid w:val="002E237E"/>
    <w:rsid w:val="002F0E68"/>
    <w:rsid w:val="00310755"/>
    <w:rsid w:val="003167D0"/>
    <w:rsid w:val="00342899"/>
    <w:rsid w:val="0034377E"/>
    <w:rsid w:val="00356486"/>
    <w:rsid w:val="00364A7D"/>
    <w:rsid w:val="00364C9D"/>
    <w:rsid w:val="00367858"/>
    <w:rsid w:val="00391D34"/>
    <w:rsid w:val="0039563B"/>
    <w:rsid w:val="00397E1E"/>
    <w:rsid w:val="003A37E1"/>
    <w:rsid w:val="003A70C9"/>
    <w:rsid w:val="003B14F7"/>
    <w:rsid w:val="003B34A5"/>
    <w:rsid w:val="003C1E22"/>
    <w:rsid w:val="003C2FCC"/>
    <w:rsid w:val="003E0D69"/>
    <w:rsid w:val="003E191F"/>
    <w:rsid w:val="003F1CDF"/>
    <w:rsid w:val="003F24A8"/>
    <w:rsid w:val="003F3076"/>
    <w:rsid w:val="00403DB7"/>
    <w:rsid w:val="004278C8"/>
    <w:rsid w:val="00432228"/>
    <w:rsid w:val="00454D6E"/>
    <w:rsid w:val="00460E08"/>
    <w:rsid w:val="00481CFE"/>
    <w:rsid w:val="004878BC"/>
    <w:rsid w:val="00497F79"/>
    <w:rsid w:val="004A07EF"/>
    <w:rsid w:val="004B3B6C"/>
    <w:rsid w:val="004B6706"/>
    <w:rsid w:val="004C28C6"/>
    <w:rsid w:val="004F2A69"/>
    <w:rsid w:val="00502794"/>
    <w:rsid w:val="0052028D"/>
    <w:rsid w:val="00522B3C"/>
    <w:rsid w:val="0052614A"/>
    <w:rsid w:val="00530E5E"/>
    <w:rsid w:val="005404A9"/>
    <w:rsid w:val="00542AA2"/>
    <w:rsid w:val="005670BE"/>
    <w:rsid w:val="00582DDA"/>
    <w:rsid w:val="00594626"/>
    <w:rsid w:val="00595224"/>
    <w:rsid w:val="005A4A49"/>
    <w:rsid w:val="005A5C81"/>
    <w:rsid w:val="005A5EEE"/>
    <w:rsid w:val="005B441C"/>
    <w:rsid w:val="005B4B38"/>
    <w:rsid w:val="005C5A25"/>
    <w:rsid w:val="005E1ED4"/>
    <w:rsid w:val="005F6F60"/>
    <w:rsid w:val="00605527"/>
    <w:rsid w:val="0060769A"/>
    <w:rsid w:val="006120A4"/>
    <w:rsid w:val="00614163"/>
    <w:rsid w:val="00632B2E"/>
    <w:rsid w:val="00650637"/>
    <w:rsid w:val="00651577"/>
    <w:rsid w:val="006619CA"/>
    <w:rsid w:val="00666E16"/>
    <w:rsid w:val="006727AF"/>
    <w:rsid w:val="00674263"/>
    <w:rsid w:val="00691953"/>
    <w:rsid w:val="0069585C"/>
    <w:rsid w:val="00695C4F"/>
    <w:rsid w:val="006A0ED6"/>
    <w:rsid w:val="006B1D8C"/>
    <w:rsid w:val="006B37A4"/>
    <w:rsid w:val="006B4D60"/>
    <w:rsid w:val="006B5822"/>
    <w:rsid w:val="006E21E7"/>
    <w:rsid w:val="007029A9"/>
    <w:rsid w:val="00706ADF"/>
    <w:rsid w:val="007143E9"/>
    <w:rsid w:val="00746324"/>
    <w:rsid w:val="007520B3"/>
    <w:rsid w:val="007575A8"/>
    <w:rsid w:val="00757A6E"/>
    <w:rsid w:val="00774709"/>
    <w:rsid w:val="00782A32"/>
    <w:rsid w:val="00795E9C"/>
    <w:rsid w:val="0079690E"/>
    <w:rsid w:val="007970B0"/>
    <w:rsid w:val="00797D01"/>
    <w:rsid w:val="007A2C78"/>
    <w:rsid w:val="007B0E63"/>
    <w:rsid w:val="007B1E69"/>
    <w:rsid w:val="007B3D84"/>
    <w:rsid w:val="007C7749"/>
    <w:rsid w:val="007E2592"/>
    <w:rsid w:val="00805871"/>
    <w:rsid w:val="008146F7"/>
    <w:rsid w:val="0082349E"/>
    <w:rsid w:val="00825C09"/>
    <w:rsid w:val="00826DE3"/>
    <w:rsid w:val="00831B1B"/>
    <w:rsid w:val="00844BF9"/>
    <w:rsid w:val="008532A7"/>
    <w:rsid w:val="00857C05"/>
    <w:rsid w:val="00860246"/>
    <w:rsid w:val="008616C0"/>
    <w:rsid w:val="008619BC"/>
    <w:rsid w:val="00862E35"/>
    <w:rsid w:val="00864372"/>
    <w:rsid w:val="00875EAE"/>
    <w:rsid w:val="00882BB0"/>
    <w:rsid w:val="008932FF"/>
    <w:rsid w:val="008A1B68"/>
    <w:rsid w:val="008B009E"/>
    <w:rsid w:val="008B5693"/>
    <w:rsid w:val="008C55AA"/>
    <w:rsid w:val="008D4497"/>
    <w:rsid w:val="008D5AB9"/>
    <w:rsid w:val="008E2DB1"/>
    <w:rsid w:val="008E6DB4"/>
    <w:rsid w:val="008F35D8"/>
    <w:rsid w:val="008F5886"/>
    <w:rsid w:val="008F600A"/>
    <w:rsid w:val="00904ECF"/>
    <w:rsid w:val="00917346"/>
    <w:rsid w:val="00923397"/>
    <w:rsid w:val="0092500B"/>
    <w:rsid w:val="0095741E"/>
    <w:rsid w:val="009742A6"/>
    <w:rsid w:val="00991EC2"/>
    <w:rsid w:val="009926B0"/>
    <w:rsid w:val="009927FD"/>
    <w:rsid w:val="009A50B1"/>
    <w:rsid w:val="009C55D8"/>
    <w:rsid w:val="009C7692"/>
    <w:rsid w:val="009D2771"/>
    <w:rsid w:val="009E0099"/>
    <w:rsid w:val="009E1A23"/>
    <w:rsid w:val="009F3DBC"/>
    <w:rsid w:val="009F6B48"/>
    <w:rsid w:val="009F7D22"/>
    <w:rsid w:val="00A109D0"/>
    <w:rsid w:val="00A179EE"/>
    <w:rsid w:val="00A24597"/>
    <w:rsid w:val="00A2759D"/>
    <w:rsid w:val="00A31862"/>
    <w:rsid w:val="00A42544"/>
    <w:rsid w:val="00A4275D"/>
    <w:rsid w:val="00A46268"/>
    <w:rsid w:val="00A610B7"/>
    <w:rsid w:val="00A67EC1"/>
    <w:rsid w:val="00A9052B"/>
    <w:rsid w:val="00AB3F52"/>
    <w:rsid w:val="00AC4B9E"/>
    <w:rsid w:val="00AD65BF"/>
    <w:rsid w:val="00B05ECB"/>
    <w:rsid w:val="00B11DF8"/>
    <w:rsid w:val="00B2296C"/>
    <w:rsid w:val="00B34AE3"/>
    <w:rsid w:val="00B40D9B"/>
    <w:rsid w:val="00B437B6"/>
    <w:rsid w:val="00B626FB"/>
    <w:rsid w:val="00B66B18"/>
    <w:rsid w:val="00B76355"/>
    <w:rsid w:val="00B90781"/>
    <w:rsid w:val="00B950B6"/>
    <w:rsid w:val="00B97B42"/>
    <w:rsid w:val="00BA5AA2"/>
    <w:rsid w:val="00BB0801"/>
    <w:rsid w:val="00BB2A0B"/>
    <w:rsid w:val="00BF0BD0"/>
    <w:rsid w:val="00BF5090"/>
    <w:rsid w:val="00BF690C"/>
    <w:rsid w:val="00BF764D"/>
    <w:rsid w:val="00BF7D05"/>
    <w:rsid w:val="00C03898"/>
    <w:rsid w:val="00C17F55"/>
    <w:rsid w:val="00C20782"/>
    <w:rsid w:val="00C52A04"/>
    <w:rsid w:val="00C53231"/>
    <w:rsid w:val="00C666F7"/>
    <w:rsid w:val="00C67BD6"/>
    <w:rsid w:val="00C7780E"/>
    <w:rsid w:val="00C86DA0"/>
    <w:rsid w:val="00CA5C02"/>
    <w:rsid w:val="00CB2287"/>
    <w:rsid w:val="00CC1625"/>
    <w:rsid w:val="00CC2975"/>
    <w:rsid w:val="00CE497B"/>
    <w:rsid w:val="00D071EE"/>
    <w:rsid w:val="00D11357"/>
    <w:rsid w:val="00D1512C"/>
    <w:rsid w:val="00D30627"/>
    <w:rsid w:val="00D32221"/>
    <w:rsid w:val="00D3592B"/>
    <w:rsid w:val="00D44F22"/>
    <w:rsid w:val="00D55351"/>
    <w:rsid w:val="00D667AC"/>
    <w:rsid w:val="00D7082D"/>
    <w:rsid w:val="00D715DC"/>
    <w:rsid w:val="00D7192F"/>
    <w:rsid w:val="00D75C19"/>
    <w:rsid w:val="00D762D3"/>
    <w:rsid w:val="00D77183"/>
    <w:rsid w:val="00DA5467"/>
    <w:rsid w:val="00DB14FA"/>
    <w:rsid w:val="00DB23D7"/>
    <w:rsid w:val="00DB7F38"/>
    <w:rsid w:val="00DC174C"/>
    <w:rsid w:val="00DD1B1B"/>
    <w:rsid w:val="00DF698C"/>
    <w:rsid w:val="00E00646"/>
    <w:rsid w:val="00E00B75"/>
    <w:rsid w:val="00E0660A"/>
    <w:rsid w:val="00E10674"/>
    <w:rsid w:val="00E13083"/>
    <w:rsid w:val="00E14B2C"/>
    <w:rsid w:val="00E236B5"/>
    <w:rsid w:val="00E37B66"/>
    <w:rsid w:val="00E577E9"/>
    <w:rsid w:val="00E62E3B"/>
    <w:rsid w:val="00E774D3"/>
    <w:rsid w:val="00E80768"/>
    <w:rsid w:val="00E8336A"/>
    <w:rsid w:val="00E94620"/>
    <w:rsid w:val="00EB51B2"/>
    <w:rsid w:val="00EE58F8"/>
    <w:rsid w:val="00EF02E5"/>
    <w:rsid w:val="00EF5F10"/>
    <w:rsid w:val="00F26713"/>
    <w:rsid w:val="00F41947"/>
    <w:rsid w:val="00F43E3A"/>
    <w:rsid w:val="00F44A56"/>
    <w:rsid w:val="00F742E6"/>
    <w:rsid w:val="00F8015C"/>
    <w:rsid w:val="00F84A4D"/>
    <w:rsid w:val="00F95960"/>
    <w:rsid w:val="00F97749"/>
    <w:rsid w:val="00FA19FE"/>
    <w:rsid w:val="00FC746B"/>
    <w:rsid w:val="00FD1FFD"/>
    <w:rsid w:val="00FE2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DA4755"/>
  <w15:chartTrackingRefBased/>
  <w15:docId w15:val="{8B312D26-6D86-4EAE-8385-84C348FE0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H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8D5AB9"/>
    <w:rPr>
      <w:b/>
      <w:bCs/>
    </w:rPr>
  </w:style>
  <w:style w:type="table" w:styleId="Grilledutableau">
    <w:name w:val="Table Grid"/>
    <w:basedOn w:val="TableauNormal"/>
    <w:uiPriority w:val="39"/>
    <w:rsid w:val="00D553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B7F3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7F38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4878B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878BC"/>
  </w:style>
  <w:style w:type="paragraph" w:styleId="Pieddepage">
    <w:name w:val="footer"/>
    <w:basedOn w:val="Normal"/>
    <w:link w:val="PieddepageCar"/>
    <w:uiPriority w:val="99"/>
    <w:unhideWhenUsed/>
    <w:rsid w:val="004878B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878BC"/>
  </w:style>
  <w:style w:type="character" w:styleId="Lienhypertexte">
    <w:name w:val="Hyperlink"/>
    <w:basedOn w:val="Policepardfaut"/>
    <w:uiPriority w:val="99"/>
    <w:unhideWhenUsed/>
    <w:rsid w:val="000E66F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E66F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A2C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basedOn w:val="Normal"/>
    <w:rsid w:val="00A24597"/>
    <w:pPr>
      <w:widowControl w:val="0"/>
      <w:suppressAutoHyphens/>
      <w:overflowPunct w:val="0"/>
      <w:autoSpaceDE w:val="0"/>
      <w:autoSpaceDN w:val="0"/>
      <w:adjustRightInd w:val="0"/>
    </w:pPr>
    <w:rPr>
      <w:rFonts w:ascii="Calibri" w:eastAsia="Times New Roman" w:hAnsi="Calibri" w:cs="Times New Roman"/>
      <w:color w:val="000000"/>
      <w:kern w:val="2"/>
      <w:sz w:val="24"/>
      <w:szCs w:val="20"/>
      <w:lang w:val="fr-FR" w:eastAsia="fr-CH"/>
    </w:rPr>
  </w:style>
  <w:style w:type="character" w:styleId="Marquedecommentaire">
    <w:name w:val="annotation reference"/>
    <w:basedOn w:val="Policepardfaut"/>
    <w:uiPriority w:val="99"/>
    <w:semiHidden/>
    <w:unhideWhenUsed/>
    <w:rsid w:val="00EE58F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E58F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E58F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E58F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E58F8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B05ECB"/>
  </w:style>
  <w:style w:type="paragraph" w:styleId="Paragraphedeliste">
    <w:name w:val="List Paragraph"/>
    <w:basedOn w:val="Normal"/>
    <w:uiPriority w:val="34"/>
    <w:qFormat/>
    <w:rsid w:val="001154BA"/>
    <w:pPr>
      <w:ind w:leftChars="200" w:left="480"/>
    </w:pPr>
  </w:style>
  <w:style w:type="paragraph" w:styleId="Sansinterligne">
    <w:name w:val="No Spacing"/>
    <w:uiPriority w:val="1"/>
    <w:qFormat/>
    <w:rsid w:val="008E6D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07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5</Pages>
  <Words>407</Words>
  <Characters>2243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YS</cp:lastModifiedBy>
  <cp:revision>61</cp:revision>
  <cp:lastPrinted>2025-11-04T16:53:00Z</cp:lastPrinted>
  <dcterms:created xsi:type="dcterms:W3CDTF">2025-11-13T04:18:00Z</dcterms:created>
  <dcterms:modified xsi:type="dcterms:W3CDTF">2025-12-08T10:50:00Z</dcterms:modified>
</cp:coreProperties>
</file>