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85CD0" w14:textId="77777777" w:rsidR="000240EA" w:rsidRPr="002740B2" w:rsidRDefault="000240EA" w:rsidP="00EE58F8">
      <w:pPr>
        <w:tabs>
          <w:tab w:val="left" w:pos="9214"/>
        </w:tabs>
        <w:ind w:right="284"/>
        <w:jc w:val="both"/>
        <w:rPr>
          <w:rFonts w:ascii="Arial" w:hAnsi="Arial" w:cs="Arial"/>
          <w:sz w:val="24"/>
          <w:szCs w:val="24"/>
          <w:lang w:val="en-GB"/>
        </w:rPr>
      </w:pPr>
    </w:p>
    <w:p w14:paraId="6FCD635A" w14:textId="77777777" w:rsidR="002816D6" w:rsidRPr="002740B2" w:rsidRDefault="002816D6" w:rsidP="00EE58F8">
      <w:pPr>
        <w:tabs>
          <w:tab w:val="left" w:pos="9214"/>
        </w:tabs>
        <w:ind w:right="284"/>
        <w:jc w:val="center"/>
        <w:rPr>
          <w:rFonts w:ascii="Arial" w:hAnsi="Arial" w:cs="Arial"/>
          <w:sz w:val="24"/>
          <w:szCs w:val="24"/>
          <w:lang w:val="en-GB"/>
        </w:rPr>
      </w:pPr>
    </w:p>
    <w:p w14:paraId="26DB4F8C" w14:textId="77777777" w:rsidR="002816D6" w:rsidRPr="002740B2" w:rsidRDefault="002816D6" w:rsidP="00EE58F8">
      <w:pPr>
        <w:tabs>
          <w:tab w:val="left" w:pos="9214"/>
        </w:tabs>
        <w:ind w:right="284"/>
        <w:jc w:val="both"/>
        <w:rPr>
          <w:rFonts w:ascii="Arial" w:hAnsi="Arial" w:cs="Arial"/>
          <w:sz w:val="24"/>
          <w:szCs w:val="24"/>
          <w:lang w:val="en-GB"/>
        </w:rPr>
      </w:pPr>
    </w:p>
    <w:p w14:paraId="16C1AC14" w14:textId="464FA91D" w:rsidR="00073B11" w:rsidRPr="002740B2" w:rsidRDefault="00C7774B" w:rsidP="0082349E">
      <w:pPr>
        <w:tabs>
          <w:tab w:val="left" w:pos="9214"/>
        </w:tabs>
        <w:ind w:right="284"/>
        <w:jc w:val="center"/>
        <w:rPr>
          <w:rFonts w:ascii="Arial" w:eastAsia="PMingLiU" w:hAnsi="Arial" w:cs="Arial"/>
          <w:b/>
          <w:bCs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/>
          <w:b/>
          <w:bCs/>
          <w:sz w:val="24"/>
          <w:szCs w:val="24"/>
          <w:lang w:val="en-GB"/>
        </w:rPr>
        <w:t>UR-230 ”Black Star”</w:t>
      </w:r>
      <w:r w:rsidRPr="00C7774B">
        <w:rPr>
          <w:rFonts w:ascii="Arial" w:eastAsia="DengXian" w:hAnsi="Arial" w:cs="Arial" w:hint="eastAsia"/>
          <w:b/>
          <w:bCs/>
          <w:sz w:val="24"/>
          <w:szCs w:val="24"/>
          <w:lang w:val="en-GB"/>
        </w:rPr>
        <w:t>腕表</w:t>
      </w:r>
    </w:p>
    <w:p w14:paraId="50E6E061" w14:textId="32C0D95F" w:rsidR="0082349E" w:rsidRPr="002740B2" w:rsidRDefault="00C7774B" w:rsidP="0082349E">
      <w:pPr>
        <w:tabs>
          <w:tab w:val="left" w:pos="9214"/>
        </w:tabs>
        <w:ind w:right="284"/>
        <w:jc w:val="center"/>
        <w:rPr>
          <w:rFonts w:ascii="Arial" w:eastAsia="PMingLiU" w:hAnsi="Arial" w:cs="Arial"/>
          <w:b/>
          <w:bCs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/>
          <w:b/>
          <w:bCs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b/>
          <w:bCs/>
          <w:sz w:val="24"/>
          <w:szCs w:val="24"/>
          <w:lang w:val="en-GB"/>
        </w:rPr>
        <w:t>暗黑之星</w:t>
      </w:r>
    </w:p>
    <w:p w14:paraId="4CE65B60" w14:textId="77777777" w:rsidR="00A2759D" w:rsidRDefault="00A2759D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323BA1F3" w14:textId="1321554A" w:rsidR="004C28C6" w:rsidRPr="002740B2" w:rsidRDefault="00C7774B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日内瓦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-  2025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年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12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月</w:t>
      </w:r>
    </w:p>
    <w:p w14:paraId="5EE34E6B" w14:textId="77777777" w:rsidR="004C28C6" w:rsidRPr="002740B2" w:rsidRDefault="004C28C6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07C6FBEF" w14:textId="161C55A1" w:rsidR="000819A0" w:rsidRPr="002740B2" w:rsidRDefault="00C7774B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一年将尽，独立制表品牌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以暗黑之力写下年终章回，新作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UR-230 “Black Star”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黑陶瓷腕表像吞没了光线，光芒尽敛，却又以另一个形式发热发亮。</w:t>
      </w:r>
    </w:p>
    <w:p w14:paraId="0F5AFE68" w14:textId="77777777" w:rsidR="00D32221" w:rsidRPr="002740B2" w:rsidRDefault="00D32221" w:rsidP="004C28C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2410D05F" w14:textId="712615ED" w:rsidR="00B97B42" w:rsidRPr="002740B2" w:rsidRDefault="00C7774B" w:rsidP="00B97B42">
      <w:pPr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“Black Star”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是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230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系列三部曲最终回，与粗朴的碳薄层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CTP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型号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“Eagle”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和亮白陶瓷型号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“Polaris”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鼎足而立，如同暗黑引力吞没了光，又在微亮闪烁中重生。</w:t>
      </w:r>
    </w:p>
    <w:p w14:paraId="7F8672B7" w14:textId="2A72CCC6" w:rsidR="00BA5AA2" w:rsidRDefault="00C7774B" w:rsidP="00341678">
      <w:pPr>
        <w:pStyle w:val="NormalWeb"/>
        <w:contextualSpacing/>
        <w:rPr>
          <w:rFonts w:ascii="Arial" w:eastAsia="DengXian" w:hAnsi="Arial" w:cs="Arial" w:hint="eastAsia"/>
          <w:lang w:val="en-GB" w:eastAsia="zh-CN"/>
        </w:rPr>
      </w:pPr>
      <w:r w:rsidRPr="00C7774B">
        <w:rPr>
          <w:rFonts w:ascii="Arial" w:eastAsia="DengXian" w:hAnsi="Arial" w:cs="Arial" w:hint="eastAsia"/>
          <w:lang w:val="en-GB" w:eastAsia="zh-CN"/>
        </w:rPr>
        <w:t>欢迎来到</w:t>
      </w:r>
      <w:r w:rsidRPr="00C7774B">
        <w:rPr>
          <w:rFonts w:ascii="Arial" w:eastAsia="DengXian" w:hAnsi="Arial" w:cs="Arial"/>
          <w:lang w:val="en-GB" w:eastAsia="zh-CN"/>
        </w:rPr>
        <w:t xml:space="preserve"> URWERK </w:t>
      </w:r>
      <w:r w:rsidRPr="00C7774B">
        <w:rPr>
          <w:rFonts w:ascii="Arial" w:eastAsia="DengXian" w:hAnsi="Arial" w:cs="Arial" w:hint="eastAsia"/>
          <w:lang w:val="en-GB" w:eastAsia="zh-CN"/>
        </w:rPr>
        <w:t>黑暗力量国度！</w:t>
      </w:r>
      <w:r w:rsidR="00341678">
        <w:rPr>
          <w:rFonts w:ascii="Arial" w:eastAsia="DengXian" w:hAnsi="Arial" w:cs="Arial"/>
          <w:lang w:val="en-GB" w:eastAsia="zh-CN"/>
        </w:rPr>
        <w:br/>
      </w:r>
      <w:bookmarkStart w:id="0" w:name="_GoBack"/>
      <w:bookmarkEnd w:id="0"/>
    </w:p>
    <w:p w14:paraId="196F08B3" w14:textId="67F8F59C" w:rsidR="00341678" w:rsidRPr="002740B2" w:rsidRDefault="00341678" w:rsidP="00341678">
      <w:pPr>
        <w:pStyle w:val="NormalWeb"/>
        <w:contextualSpacing/>
        <w:jc w:val="center"/>
        <w:rPr>
          <w:rFonts w:ascii="Arial" w:eastAsia="PMingLiU" w:hAnsi="Arial" w:cs="Arial"/>
          <w:lang w:val="en-GB" w:eastAsia="zh-TW"/>
        </w:rPr>
      </w:pPr>
      <w:r>
        <w:rPr>
          <w:noProof/>
        </w:rPr>
        <w:drawing>
          <wp:inline distT="0" distB="0" distL="0" distR="0" wp14:anchorId="54F354D6" wp14:editId="160A768D">
            <wp:extent cx="3749675" cy="4990465"/>
            <wp:effectExtent l="0" t="0" r="3175" b="635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499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91934" w14:textId="77777777" w:rsidR="002B1B08" w:rsidRPr="002740B2" w:rsidRDefault="002B1B08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br w:type="page"/>
      </w:r>
    </w:p>
    <w:p w14:paraId="7F78CC02" w14:textId="77777777" w:rsidR="00904ECF" w:rsidRPr="002740B2" w:rsidRDefault="00904ECF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54AB6C8B" w14:textId="77777777" w:rsidR="00A2759D" w:rsidRDefault="00A2759D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122D660C" w14:textId="77777777" w:rsidR="00A2759D" w:rsidRDefault="00A2759D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6A86A1E9" w14:textId="0F3B67A2" w:rsidR="00F44A56" w:rsidRPr="002740B2" w:rsidRDefault="00C7774B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严密机芯</w:t>
      </w:r>
    </w:p>
    <w:p w14:paraId="49FE4F6C" w14:textId="4F3EEAC3" w:rsidR="00F44A56" w:rsidRPr="002740B2" w:rsidRDefault="00C7774B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UR-230  “Black Star”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的设计与制作独树一格：复合陶瓷表壳和黑色类钻碳涂层钛金属表背共同构成黑酷的外衣，表壳内藏一个密封钛金属容器盛载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UR-7.30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机芯，防护极为严密。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URWERK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首席制表师兼联合创办人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Felix Baumgartner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解释说：「我心爱陶瓷的美感及简洁利落的外观。陶瓷坚硬光亮又悦目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…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却又极其脆弱，遭撞击有可能碎裂，但我不想放弃这独特物料，所以要找出解决方案，既可满足我们的渴望，又兼顾到耐用的要求。」</w:t>
      </w:r>
    </w:p>
    <w:p w14:paraId="3C39ABAA" w14:textId="77777777" w:rsidR="00F44A56" w:rsidRPr="002740B2" w:rsidRDefault="00F44A56" w:rsidP="00F44A56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43C52619" w14:textId="2423F284" w:rsidR="007A2C78" w:rsidRPr="002740B2" w:rsidRDefault="00C7774B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>“Black Star”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的坚固表壳以专为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URWERK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研发的层压复合陶瓷制成，一层层的辫状陶瓷、玻璃纤维和碳纤维融合成坚固的聚合物。这种独特的陶瓷经过加工后呈现闪亮的质感，光滑表面可见闪烁光点，绽放浓郁鲜明的光感。</w:t>
      </w:r>
    </w:p>
    <w:p w14:paraId="26DEEA86" w14:textId="77777777" w:rsidR="008D4497" w:rsidRPr="002740B2" w:rsidRDefault="008D4497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7D71578E" w14:textId="77777777" w:rsidR="00A2759D" w:rsidRDefault="00A2759D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466D303D" w14:textId="2522EA16" w:rsidR="00CC2975" w:rsidRPr="002740B2" w:rsidRDefault="00C7774B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暗黑光华</w:t>
      </w:r>
    </w:p>
    <w:p w14:paraId="6DD1C8B4" w14:textId="0A33E3B0" w:rsidR="00CC2975" w:rsidRPr="002740B2" w:rsidRDefault="00C7774B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另一位联合创办人兼艺术总监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Martin Frei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表示：「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Polaris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象征明亮的北极星，而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Black Star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象征虚空的星际。这种黑色并非为了隐藏，它自有其生命，在暗影中绽放光芒。在天体物理学中，黑星指恒星残骸，像黑洞般吸收光线，但并非完全吸收，在宇宙边界中存在及消亡。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“Black Star”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腕表象征这种存在的矛盾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：一种深邃鲜明的黑色不完全排斥光线，而是在黑夜阴影中绽放独特光感。」</w:t>
      </w:r>
    </w:p>
    <w:p w14:paraId="1883AEAA" w14:textId="77777777" w:rsidR="00886F3F" w:rsidRDefault="00886F3F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1009A91D" w14:textId="77777777" w:rsidR="00A610B7" w:rsidRDefault="00A610B7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1D81A73D" w14:textId="71588C33" w:rsidR="00A610B7" w:rsidRDefault="00886F3F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6D078260" wp14:editId="2884E094">
            <wp:extent cx="5941060" cy="3130550"/>
            <wp:effectExtent l="0" t="0" r="254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1060" cy="313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29904" w14:textId="0ED05D2B" w:rsidR="00A610B7" w:rsidRDefault="00A610B7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6A92F0F1" w14:textId="223241D7" w:rsidR="00886F3F" w:rsidRDefault="00886F3F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7D14AB58" w14:textId="1CFE51CC" w:rsidR="00886F3F" w:rsidRDefault="00886F3F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6394B847" w14:textId="5B6E6C55" w:rsidR="00886F3F" w:rsidRDefault="00886F3F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363EF257" w14:textId="77777777" w:rsidR="00886F3F" w:rsidRDefault="00886F3F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044AF88C" w14:textId="710AD1FB" w:rsidR="00CC2975" w:rsidRPr="002740B2" w:rsidRDefault="00C7774B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卫星漫游</w:t>
      </w:r>
    </w:p>
    <w:p w14:paraId="55E27ECA" w14:textId="708833DD" w:rsidR="00C7780E" w:rsidRPr="002740B2" w:rsidRDefault="00C7774B" w:rsidP="00CC297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UR-230“Black Star”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继承了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代表性的卫星漫游显示技术，并配上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3D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镂空逆跳分针；中央卡罗素连着三个小时转头，各有四个小时数字，逆跳分针连着转头显示着目前的小时数字，并沿着横跨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120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度的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60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分钟刻度推进，至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 60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分钟一剎那分针瞬间弹回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分钟起点，与下一个转头展开下一个小时的旅程。</w:t>
      </w:r>
    </w:p>
    <w:p w14:paraId="533AB499" w14:textId="77777777" w:rsidR="00917346" w:rsidRPr="002740B2" w:rsidRDefault="00917346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6B28D094" w14:textId="77777777" w:rsidR="00A610B7" w:rsidRDefault="00A610B7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0F5E2F20" w14:textId="44A16F8F" w:rsidR="00C7780E" w:rsidRPr="002740B2" w:rsidRDefault="00C7774B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双涡轮系统</w:t>
      </w:r>
    </w:p>
    <w:p w14:paraId="31564528" w14:textId="55F5D081" w:rsidR="001154BA" w:rsidRPr="002740B2" w:rsidRDefault="00C7774B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>UR-230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系列腕表装配自动上链机芯，由独家双涡轮叶系统调节：</w:t>
      </w:r>
    </w:p>
    <w:p w14:paraId="3201064F" w14:textId="1E62D0D2" w:rsidR="00C52A04" w:rsidRPr="002740B2" w:rsidRDefault="00C7774B" w:rsidP="001154BA">
      <w:pPr>
        <w:pStyle w:val="Paragraphedeliste"/>
        <w:numPr>
          <w:ilvl w:val="0"/>
          <w:numId w:val="1"/>
        </w:numPr>
        <w:tabs>
          <w:tab w:val="left" w:pos="9214"/>
        </w:tabs>
        <w:ind w:leftChars="0"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第一组涡轮叶可以吸收外来震荡</w:t>
      </w:r>
    </w:p>
    <w:p w14:paraId="7F74D11A" w14:textId="291993B2" w:rsidR="00782A32" w:rsidRPr="002740B2" w:rsidRDefault="00C7774B" w:rsidP="001154BA">
      <w:pPr>
        <w:pStyle w:val="Paragraphedeliste"/>
        <w:numPr>
          <w:ilvl w:val="0"/>
          <w:numId w:val="1"/>
        </w:numPr>
        <w:tabs>
          <w:tab w:val="left" w:pos="9214"/>
        </w:tabs>
        <w:ind w:leftChars="0"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第二组涡轮叶可以调节上链系统内的气流，有如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“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空气制动器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”</w:t>
      </w:r>
    </w:p>
    <w:p w14:paraId="06E8E16F" w14:textId="77777777" w:rsidR="00D44F22" w:rsidRPr="002740B2" w:rsidRDefault="00D44F22" w:rsidP="00D44F22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79DADDB9" w14:textId="78CDC03E" w:rsidR="001154BA" w:rsidRPr="002740B2" w:rsidRDefault="00C7774B" w:rsidP="00D44F22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表背的两个设定掣分别调节上链摆陀转速，以及剎停摆陀将机芯变为手动上链。表盘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11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时及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1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时位置设有两个显示器，分别显示这两项功能设定状态。</w:t>
      </w:r>
    </w:p>
    <w:p w14:paraId="60702BB1" w14:textId="77777777" w:rsidR="00D44F22" w:rsidRPr="002740B2" w:rsidRDefault="00D44F22" w:rsidP="00C7780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7C44594D" w14:textId="1AE8719C" w:rsidR="00F742E6" w:rsidRPr="002740B2" w:rsidRDefault="00C7774B" w:rsidP="00F742E6">
      <w:pPr>
        <w:pStyle w:val="NormalWeb"/>
        <w:jc w:val="both"/>
        <w:rPr>
          <w:rFonts w:ascii="Arial" w:eastAsia="PMingLiU" w:hAnsi="Arial" w:cs="Arial"/>
          <w:b/>
          <w:bCs/>
          <w:lang w:val="en-GB" w:eastAsia="zh-TW"/>
        </w:rPr>
      </w:pPr>
      <w:r w:rsidRPr="00C7774B">
        <w:rPr>
          <w:rFonts w:ascii="Arial" w:eastAsia="DengXian" w:hAnsi="Arial" w:cs="Arial"/>
          <w:b/>
          <w:bCs/>
          <w:lang w:val="en-GB" w:eastAsia="zh-CN"/>
        </w:rPr>
        <w:t xml:space="preserve">UR-230 “Black Star”   </w:t>
      </w:r>
      <w:r w:rsidRPr="00C7774B">
        <w:rPr>
          <w:rFonts w:ascii="Arial" w:eastAsia="DengXian" w:hAnsi="Arial" w:cs="Arial" w:hint="eastAsia"/>
          <w:b/>
          <w:bCs/>
          <w:lang w:val="en-GB" w:eastAsia="zh-CN"/>
        </w:rPr>
        <w:t>腕表为</w:t>
      </w:r>
      <w:r w:rsidRPr="00C7774B">
        <w:rPr>
          <w:rFonts w:ascii="Arial" w:eastAsia="DengXian" w:hAnsi="Arial" w:cs="Arial"/>
          <w:b/>
          <w:bCs/>
          <w:lang w:val="en-GB" w:eastAsia="zh-CN"/>
        </w:rPr>
        <w:t>230</w:t>
      </w:r>
      <w:r w:rsidRPr="00C7774B">
        <w:rPr>
          <w:rFonts w:ascii="Arial" w:eastAsia="DengXian" w:hAnsi="Arial" w:cs="Arial" w:hint="eastAsia"/>
          <w:b/>
          <w:bCs/>
          <w:lang w:val="en-GB" w:eastAsia="zh-CN"/>
        </w:rPr>
        <w:t>系列写上终章，在一年终结之际与各位一起期盼</w:t>
      </w:r>
      <w:r w:rsidRPr="00C7774B">
        <w:rPr>
          <w:rFonts w:ascii="Arial" w:eastAsia="DengXian" w:hAnsi="Arial" w:cs="Arial"/>
          <w:b/>
          <w:bCs/>
          <w:lang w:val="en-GB" w:eastAsia="zh-CN"/>
        </w:rPr>
        <w:t>2026</w:t>
      </w:r>
      <w:r w:rsidRPr="00C7774B">
        <w:rPr>
          <w:rFonts w:ascii="Arial" w:eastAsia="DengXian" w:hAnsi="Arial" w:cs="Arial" w:hint="eastAsia"/>
          <w:b/>
          <w:bCs/>
          <w:lang w:val="en-GB" w:eastAsia="zh-CN"/>
        </w:rPr>
        <w:t>年的新旅程。</w:t>
      </w:r>
    </w:p>
    <w:p w14:paraId="56A71D59" w14:textId="77777777" w:rsidR="008D5AB9" w:rsidRPr="002740B2" w:rsidRDefault="008D5AB9" w:rsidP="00EE58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7C683E61" w14:textId="77777777" w:rsidR="00096216" w:rsidRPr="002740B2" w:rsidRDefault="00096216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462DFF8E" w14:textId="77777777" w:rsidR="002816D6" w:rsidRPr="002740B2" w:rsidRDefault="002816D6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6DB1CF36" w14:textId="32DD6D5B" w:rsidR="00204A78" w:rsidRPr="002740B2" w:rsidRDefault="00BF7D05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2740B2">
        <w:rPr>
          <w:rFonts w:ascii="Arial" w:eastAsia="PMingLiU" w:hAnsi="Arial" w:cs="Arial"/>
          <w:noProof/>
          <w:sz w:val="24"/>
          <w:szCs w:val="24"/>
          <w:lang w:val="en-GB"/>
        </w:rPr>
        <w:drawing>
          <wp:inline distT="0" distB="0" distL="0" distR="0" wp14:anchorId="39320222" wp14:editId="32BBB928">
            <wp:extent cx="1799590" cy="2397658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278"/>
                    <a:stretch/>
                  </pic:blipFill>
                  <pic:spPr bwMode="auto">
                    <a:xfrm>
                      <a:off x="0" y="0"/>
                      <a:ext cx="1800000" cy="239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774B" w:rsidRPr="00C7774B">
        <w:rPr>
          <w:rFonts w:ascii="Arial" w:eastAsia="DengXian" w:hAnsi="Arial" w:cs="Arial"/>
          <w:sz w:val="24"/>
          <w:szCs w:val="24"/>
          <w:lang w:val="en-GB"/>
        </w:rPr>
        <w:t xml:space="preserve">  </w:t>
      </w:r>
      <w:r w:rsidRPr="002740B2">
        <w:rPr>
          <w:rFonts w:ascii="Arial" w:eastAsia="PMingLiU" w:hAnsi="Arial" w:cs="Arial"/>
          <w:noProof/>
          <w:sz w:val="24"/>
          <w:szCs w:val="24"/>
          <w:lang w:val="en-GB"/>
        </w:rPr>
        <w:drawing>
          <wp:inline distT="0" distB="0" distL="0" distR="0" wp14:anchorId="6B7F2E44" wp14:editId="31AB57E1">
            <wp:extent cx="1800000" cy="2398125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40B2">
        <w:rPr>
          <w:rFonts w:ascii="Arial" w:eastAsia="PMingLiU" w:hAnsi="Arial" w:cs="Arial"/>
          <w:sz w:val="24"/>
          <w:szCs w:val="24"/>
          <w:lang w:val="en-GB"/>
        </w:rPr>
        <w:t xml:space="preserve">    </w:t>
      </w:r>
      <w:r w:rsidR="00886F3F">
        <w:rPr>
          <w:noProof/>
        </w:rPr>
        <w:drawing>
          <wp:inline distT="0" distB="0" distL="0" distR="0" wp14:anchorId="40736FD3" wp14:editId="42ECFFBC">
            <wp:extent cx="1907540" cy="2392085"/>
            <wp:effectExtent l="0" t="0" r="0" b="8255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"/>
                    <a:stretch/>
                  </pic:blipFill>
                  <pic:spPr bwMode="auto">
                    <a:xfrm>
                      <a:off x="0" y="0"/>
                      <a:ext cx="1908000" cy="23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3119"/>
        <w:gridCol w:w="3544"/>
      </w:tblGrid>
      <w:tr w:rsidR="00D30627" w:rsidRPr="002740B2" w14:paraId="47A37F9A" w14:textId="77777777" w:rsidTr="00886F3F">
        <w:tc>
          <w:tcPr>
            <w:tcW w:w="2830" w:type="dxa"/>
          </w:tcPr>
          <w:p w14:paraId="596748A5" w14:textId="1DDEB1CA" w:rsidR="00D30627" w:rsidRPr="002740B2" w:rsidRDefault="00C7774B" w:rsidP="00D30627">
            <w:pPr>
              <w:tabs>
                <w:tab w:val="left" w:pos="9214"/>
              </w:tabs>
              <w:ind w:right="284"/>
              <w:jc w:val="center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UR-230 Eagle</w:t>
            </w:r>
          </w:p>
        </w:tc>
        <w:tc>
          <w:tcPr>
            <w:tcW w:w="3119" w:type="dxa"/>
          </w:tcPr>
          <w:p w14:paraId="6A5ACFDC" w14:textId="45CF5E37" w:rsidR="00D30627" w:rsidRPr="002740B2" w:rsidRDefault="00C7774B" w:rsidP="00D30627">
            <w:pPr>
              <w:tabs>
                <w:tab w:val="left" w:pos="9214"/>
              </w:tabs>
              <w:ind w:right="284"/>
              <w:jc w:val="center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UR-230 Polaris</w:t>
            </w:r>
          </w:p>
        </w:tc>
        <w:tc>
          <w:tcPr>
            <w:tcW w:w="3544" w:type="dxa"/>
          </w:tcPr>
          <w:p w14:paraId="38E516AB" w14:textId="07D322BC" w:rsidR="00D30627" w:rsidRPr="000A7C69" w:rsidRDefault="00C7774B" w:rsidP="000A7C69">
            <w:pPr>
              <w:tabs>
                <w:tab w:val="left" w:pos="9214"/>
              </w:tabs>
              <w:ind w:right="284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UR-230</w:t>
            </w:r>
            <w:r w:rsidR="000A7C69">
              <w:rPr>
                <w:rFonts w:ascii="Arial" w:eastAsia="PMingLiU" w:hAnsi="Arial" w:cs="Arial" w:hint="eastAsia"/>
                <w:sz w:val="24"/>
                <w:szCs w:val="24"/>
                <w:lang w:val="en-GB" w:eastAsia="zh-TW"/>
              </w:rPr>
              <w:t xml:space="preserve"> 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 xml:space="preserve">Black </w:t>
            </w:r>
            <w:r w:rsidR="000A7C69">
              <w:rPr>
                <w:rFonts w:ascii="Arial" w:eastAsia="PMingLiU" w:hAnsi="Arial" w:cs="Arial" w:hint="eastAsia"/>
                <w:sz w:val="24"/>
                <w:szCs w:val="24"/>
                <w:lang w:val="en-GB" w:eastAsia="zh-TW"/>
              </w:rPr>
              <w:t>Star</w:t>
            </w:r>
          </w:p>
        </w:tc>
      </w:tr>
    </w:tbl>
    <w:p w14:paraId="5A82248E" w14:textId="78CDE04B" w:rsidR="00075835" w:rsidRPr="002740B2" w:rsidRDefault="00C7774B" w:rsidP="00D30627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en-GB"/>
        </w:rPr>
        <w:tab/>
      </w:r>
      <w:r w:rsidRPr="002740B2">
        <w:rPr>
          <w:rFonts w:ascii="Arial" w:eastAsia="PMingLiU" w:hAnsi="Arial" w:cs="Arial"/>
          <w:sz w:val="24"/>
          <w:szCs w:val="24"/>
          <w:lang w:val="en-GB"/>
        </w:rPr>
        <w:tab/>
      </w:r>
      <w:r w:rsidRPr="002740B2">
        <w:rPr>
          <w:rFonts w:ascii="Arial" w:eastAsia="PMingLiU" w:hAnsi="Arial" w:cs="Arial"/>
          <w:sz w:val="24"/>
          <w:szCs w:val="24"/>
          <w:lang w:val="en-GB"/>
        </w:rPr>
        <w:tab/>
      </w:r>
    </w:p>
    <w:p w14:paraId="22BCB2E8" w14:textId="2AEE4A8D" w:rsidR="00075835" w:rsidRPr="002740B2" w:rsidRDefault="00C7774B" w:rsidP="0007583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/>
          <w:b/>
          <w:sz w:val="24"/>
          <w:szCs w:val="24"/>
          <w:lang w:val="en-GB"/>
        </w:rPr>
        <w:t xml:space="preserve">UR-230 Black Star –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限量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35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枚</w:t>
      </w:r>
    </w:p>
    <w:p w14:paraId="35A2D99F" w14:textId="77777777" w:rsidR="00075835" w:rsidRPr="002740B2" w:rsidRDefault="00075835" w:rsidP="00075835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13BD5435" w14:textId="546CF9A5" w:rsidR="00D55351" w:rsidRPr="00E14B2C" w:rsidRDefault="00C7774B" w:rsidP="00075835">
      <w:pPr>
        <w:tabs>
          <w:tab w:val="left" w:pos="9214"/>
        </w:tabs>
        <w:ind w:right="284"/>
        <w:jc w:val="both"/>
        <w:rPr>
          <w:rFonts w:ascii="Arial" w:eastAsia="PMingLiU" w:hAnsi="Arial" w:cs="Arial"/>
          <w:b/>
          <w:bCs/>
          <w:sz w:val="24"/>
          <w:szCs w:val="24"/>
          <w:lang w:val="en-GB"/>
        </w:rPr>
      </w:pPr>
      <w:r w:rsidRPr="00C7774B">
        <w:rPr>
          <w:rFonts w:ascii="Arial" w:eastAsia="DengXian" w:hAnsi="Arial" w:cs="Arial" w:hint="eastAsia"/>
          <w:b/>
          <w:bCs/>
          <w:sz w:val="24"/>
          <w:szCs w:val="24"/>
          <w:lang w:val="en-GB"/>
        </w:rPr>
        <w:t>技术规格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7513"/>
        <w:gridCol w:w="142"/>
      </w:tblGrid>
      <w:tr w:rsidR="009F3DBC" w:rsidRPr="002740B2" w14:paraId="07478F3B" w14:textId="77777777" w:rsidTr="00E14B2C">
        <w:tc>
          <w:tcPr>
            <w:tcW w:w="1701" w:type="dxa"/>
          </w:tcPr>
          <w:p w14:paraId="30B96C9A" w14:textId="12B9934B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机芯</w:t>
            </w:r>
          </w:p>
        </w:tc>
        <w:tc>
          <w:tcPr>
            <w:tcW w:w="7655" w:type="dxa"/>
            <w:gridSpan w:val="2"/>
          </w:tcPr>
          <w:p w14:paraId="54882D88" w14:textId="5E0E0FDA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URWERK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研发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 xml:space="preserve"> UR-</w:t>
            </w:r>
            <w:r w:rsidR="009D2771" w:rsidRPr="002740B2">
              <w:rPr>
                <w:rFonts w:ascii="Arial" w:eastAsia="PMingLiU" w:hAnsi="Arial" w:cs="Arial"/>
                <w:sz w:val="24"/>
                <w:szCs w:val="24"/>
              </w:rPr>
              <w:t>7.30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机芯</w:t>
            </w:r>
          </w:p>
        </w:tc>
      </w:tr>
      <w:tr w:rsidR="009F3DBC" w:rsidRPr="002740B2" w14:paraId="7A8CF498" w14:textId="77777777" w:rsidTr="00E14B2C">
        <w:tc>
          <w:tcPr>
            <w:tcW w:w="1701" w:type="dxa"/>
          </w:tcPr>
          <w:p w14:paraId="2D585B3F" w14:textId="2A57E194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上链方式</w:t>
            </w:r>
          </w:p>
        </w:tc>
        <w:tc>
          <w:tcPr>
            <w:tcW w:w="7655" w:type="dxa"/>
            <w:gridSpan w:val="2"/>
          </w:tcPr>
          <w:p w14:paraId="31B15169" w14:textId="24D6F017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自动上链</w:t>
            </w:r>
          </w:p>
        </w:tc>
      </w:tr>
      <w:tr w:rsidR="009F3DBC" w:rsidRPr="002740B2" w14:paraId="1D473AAC" w14:textId="77777777" w:rsidTr="00E14B2C">
        <w:tc>
          <w:tcPr>
            <w:tcW w:w="1701" w:type="dxa"/>
          </w:tcPr>
          <w:p w14:paraId="31C0C355" w14:textId="06EF9F34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lastRenderedPageBreak/>
              <w:t>擒纵</w:t>
            </w:r>
          </w:p>
        </w:tc>
        <w:tc>
          <w:tcPr>
            <w:tcW w:w="7655" w:type="dxa"/>
            <w:gridSpan w:val="2"/>
          </w:tcPr>
          <w:p w14:paraId="4B126F5E" w14:textId="7685934D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瑞士杠杆擒纵</w:t>
            </w:r>
          </w:p>
        </w:tc>
      </w:tr>
      <w:tr w:rsidR="009F3DBC" w:rsidRPr="002740B2" w14:paraId="2E25C29D" w14:textId="77777777" w:rsidTr="00E14B2C">
        <w:tc>
          <w:tcPr>
            <w:tcW w:w="1701" w:type="dxa"/>
          </w:tcPr>
          <w:p w14:paraId="39576C09" w14:textId="70FDDBCC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振频</w:t>
            </w:r>
          </w:p>
        </w:tc>
        <w:tc>
          <w:tcPr>
            <w:tcW w:w="7655" w:type="dxa"/>
            <w:gridSpan w:val="2"/>
          </w:tcPr>
          <w:p w14:paraId="69D8684A" w14:textId="063FFF28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每小时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 xml:space="preserve"> 28,800 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次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 xml:space="preserve"> (4Hz)</w:t>
            </w:r>
          </w:p>
        </w:tc>
      </w:tr>
      <w:tr w:rsidR="00502794" w:rsidRPr="002740B2" w14:paraId="01311162" w14:textId="77777777" w:rsidTr="00E14B2C">
        <w:tc>
          <w:tcPr>
            <w:tcW w:w="1701" w:type="dxa"/>
          </w:tcPr>
          <w:p w14:paraId="167BD840" w14:textId="1DC096AE" w:rsidR="00502794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摆轮</w:t>
            </w:r>
          </w:p>
        </w:tc>
        <w:tc>
          <w:tcPr>
            <w:tcW w:w="7655" w:type="dxa"/>
            <w:gridSpan w:val="2"/>
          </w:tcPr>
          <w:p w14:paraId="2823D1B7" w14:textId="30721024" w:rsidR="00502794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变量惯性摆轮</w:t>
            </w:r>
          </w:p>
        </w:tc>
      </w:tr>
      <w:tr w:rsidR="001F5987" w:rsidRPr="002740B2" w14:paraId="7CF6AF36" w14:textId="77777777" w:rsidTr="00E14B2C">
        <w:tc>
          <w:tcPr>
            <w:tcW w:w="1701" w:type="dxa"/>
          </w:tcPr>
          <w:p w14:paraId="041FC40B" w14:textId="56492315" w:rsidR="001F5987" w:rsidRPr="002740B2" w:rsidRDefault="00C7774B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宝石</w:t>
            </w:r>
          </w:p>
        </w:tc>
        <w:tc>
          <w:tcPr>
            <w:tcW w:w="7655" w:type="dxa"/>
            <w:gridSpan w:val="2"/>
          </w:tcPr>
          <w:p w14:paraId="51B08BF9" w14:textId="2C98996C" w:rsidR="001F5987" w:rsidRPr="002740B2" w:rsidRDefault="001F5987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50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颗</w:t>
            </w:r>
          </w:p>
        </w:tc>
      </w:tr>
      <w:tr w:rsidR="001F5987" w:rsidRPr="002740B2" w14:paraId="39A7F05F" w14:textId="77777777" w:rsidTr="00E14B2C">
        <w:tc>
          <w:tcPr>
            <w:tcW w:w="1701" w:type="dxa"/>
          </w:tcPr>
          <w:p w14:paraId="58414755" w14:textId="12E8C7EE" w:rsidR="001F5987" w:rsidRPr="002740B2" w:rsidRDefault="00C7774B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游丝</w:t>
            </w:r>
          </w:p>
        </w:tc>
        <w:tc>
          <w:tcPr>
            <w:tcW w:w="7655" w:type="dxa"/>
            <w:gridSpan w:val="2"/>
          </w:tcPr>
          <w:p w14:paraId="5B5A7E30" w14:textId="5611D2ED" w:rsidR="001F5987" w:rsidRPr="002740B2" w:rsidRDefault="00C7774B" w:rsidP="001F598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扁平游丝</w:t>
            </w:r>
          </w:p>
        </w:tc>
      </w:tr>
      <w:tr w:rsidR="009F3DBC" w:rsidRPr="002740B2" w14:paraId="06D53B74" w14:textId="77777777" w:rsidTr="00E14B2C">
        <w:tc>
          <w:tcPr>
            <w:tcW w:w="1701" w:type="dxa"/>
          </w:tcPr>
          <w:p w14:paraId="3F3DC8FE" w14:textId="17A9050C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动力来源</w:t>
            </w:r>
          </w:p>
        </w:tc>
        <w:tc>
          <w:tcPr>
            <w:tcW w:w="7655" w:type="dxa"/>
            <w:gridSpan w:val="2"/>
          </w:tcPr>
          <w:p w14:paraId="40548DEB" w14:textId="34374A53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双发条鼓</w:t>
            </w:r>
          </w:p>
        </w:tc>
      </w:tr>
      <w:tr w:rsidR="009F3DBC" w:rsidRPr="002740B2" w14:paraId="228EF713" w14:textId="77777777" w:rsidTr="00E14B2C">
        <w:tc>
          <w:tcPr>
            <w:tcW w:w="1701" w:type="dxa"/>
          </w:tcPr>
          <w:p w14:paraId="48152A37" w14:textId="3A748A42" w:rsidR="009F3DBC" w:rsidRPr="002740B2" w:rsidRDefault="00C7774B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动力储备</w:t>
            </w:r>
          </w:p>
        </w:tc>
        <w:tc>
          <w:tcPr>
            <w:tcW w:w="7655" w:type="dxa"/>
            <w:gridSpan w:val="2"/>
          </w:tcPr>
          <w:p w14:paraId="6F015E63" w14:textId="3646F8F6" w:rsidR="009F3DBC" w:rsidRPr="002740B2" w:rsidRDefault="009F3DBC" w:rsidP="009F3DBC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 xml:space="preserve">48 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小时</w:t>
            </w:r>
          </w:p>
        </w:tc>
      </w:tr>
      <w:tr w:rsidR="001154B8" w:rsidRPr="00341678" w14:paraId="351944B9" w14:textId="77777777" w:rsidTr="00E14B2C">
        <w:tc>
          <w:tcPr>
            <w:tcW w:w="1701" w:type="dxa"/>
          </w:tcPr>
          <w:p w14:paraId="2372C968" w14:textId="698365E3" w:rsidR="001154B8" w:rsidRPr="002740B2" w:rsidRDefault="00C7774B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物料</w:t>
            </w:r>
          </w:p>
        </w:tc>
        <w:tc>
          <w:tcPr>
            <w:tcW w:w="7655" w:type="dxa"/>
            <w:gridSpan w:val="2"/>
          </w:tcPr>
          <w:p w14:paraId="441EA76E" w14:textId="1B8D09F6" w:rsidR="003167D0" w:rsidRPr="00341678" w:rsidRDefault="001154B8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ARCAP P40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底板</w:t>
            </w:r>
            <w:r w:rsidR="00C7774B"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；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铝金属</w:t>
            </w:r>
            <w:r w:rsidR="00E13083" w:rsidRPr="0034167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3D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分针连平衡砝码</w:t>
            </w:r>
          </w:p>
          <w:p w14:paraId="05A564D0" w14:textId="5E0C4E2A" w:rsidR="001154B8" w:rsidRPr="00341678" w:rsidRDefault="00C7774B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钢质主发条</w:t>
            </w:r>
            <w:r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，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铝金属卫星小时转头</w:t>
            </w:r>
            <w:r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；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五级钛金属中央卡罗素及螺丝</w:t>
            </w:r>
          </w:p>
        </w:tc>
      </w:tr>
      <w:tr w:rsidR="001154B8" w:rsidRPr="002740B2" w14:paraId="76E78B3E" w14:textId="77777777" w:rsidTr="00E14B2C">
        <w:tc>
          <w:tcPr>
            <w:tcW w:w="1701" w:type="dxa"/>
          </w:tcPr>
          <w:p w14:paraId="0A1FC138" w14:textId="6920EFF9" w:rsidR="001154B8" w:rsidRPr="002740B2" w:rsidRDefault="00C7774B" w:rsidP="001154B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修饰</w:t>
            </w:r>
          </w:p>
        </w:tc>
        <w:tc>
          <w:tcPr>
            <w:tcW w:w="7655" w:type="dxa"/>
            <w:gridSpan w:val="2"/>
          </w:tcPr>
          <w:p w14:paraId="302C6924" w14:textId="6826B9F5" w:rsidR="005F6F60" w:rsidRPr="002740B2" w:rsidRDefault="00C7774B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小时转头</w:t>
            </w:r>
            <w:r w:rsidR="005F6F60" w:rsidRPr="002740B2">
              <w:rPr>
                <w:rFonts w:ascii="Arial" w:eastAsia="PMingLiU" w:hAnsi="Arial" w:cs="Arial"/>
                <w:sz w:val="24"/>
                <w:szCs w:val="24"/>
              </w:rPr>
              <w:t> </w:t>
            </w:r>
            <w:r w:rsidR="005F6F60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: 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填上</w:t>
            </w:r>
            <w:r w:rsidR="005F6F60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Super-LumiNova</w:t>
            </w:r>
            <w:r w:rsidRPr="00C7774B">
              <w:rPr>
                <w:rFonts w:ascii="Arial" w:eastAsia="DengXian" w:hAnsi="Arial" w:cs="Arial"/>
                <w:sz w:val="24"/>
                <w:szCs w:val="24"/>
                <w:vertAlign w:val="superscript"/>
                <w:lang w:val="en-GB"/>
              </w:rPr>
              <w:t>TM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夜光物料</w:t>
            </w:r>
          </w:p>
          <w:p w14:paraId="5EF726AD" w14:textId="2C772F27" w:rsidR="002D4549" w:rsidRPr="002740B2" w:rsidRDefault="002D4549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3D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雕刻结构，弧线缎面打磨图案</w:t>
            </w:r>
          </w:p>
          <w:p w14:paraId="57147F1F" w14:textId="4FCCC5B2" w:rsidR="008532A7" w:rsidRPr="002740B2" w:rsidRDefault="00C7774B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显示盘</w:t>
            </w:r>
            <w:r w:rsidR="008532A7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 : 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珠击缎面打磨</w:t>
            </w:r>
          </w:p>
          <w:p w14:paraId="4E007002" w14:textId="08137DFB" w:rsidR="008532A7" w:rsidRPr="002740B2" w:rsidRDefault="00C7774B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卡罗素</w:t>
            </w:r>
            <w:r w:rsidR="00D77183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 : 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喷砂打磨，框架经珠击弧线缎面打磨及黑色镀铑处理</w:t>
            </w:r>
          </w:p>
          <w:p w14:paraId="0E7FDCDE" w14:textId="00825B3B" w:rsidR="00857C05" w:rsidRPr="002740B2" w:rsidRDefault="00C7774B" w:rsidP="00C17F55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卫星凸轮</w:t>
            </w:r>
            <w:r w:rsidR="00857C05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 :</w:t>
            </w:r>
            <w:r w:rsidR="001527C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 xml:space="preserve"> 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喷砂打磨，</w:t>
            </w:r>
            <w:r w:rsidR="001527C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DLC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类钻碳涂层</w:t>
            </w:r>
          </w:p>
          <w:p w14:paraId="61056ABC" w14:textId="0430CF11" w:rsidR="00991EC2" w:rsidRPr="00C7774B" w:rsidRDefault="00C7774B" w:rsidP="00991EC2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手绘</w:t>
            </w:r>
            <w:r w:rsidR="00695C4F" w:rsidRPr="002740B2">
              <w:rPr>
                <w:rFonts w:ascii="Arial" w:eastAsia="PMingLiU" w:hAnsi="Arial" w:cs="Arial"/>
                <w:sz w:val="24"/>
                <w:szCs w:val="24"/>
              </w:rPr>
              <w:t>Super-LumiNova</w:t>
            </w:r>
            <w:r w:rsidRPr="00C7774B">
              <w:rPr>
                <w:rFonts w:ascii="Arial" w:eastAsia="DengXian" w:hAnsi="Arial" w:cs="Arial"/>
                <w:sz w:val="24"/>
                <w:szCs w:val="24"/>
                <w:vertAlign w:val="superscript"/>
              </w:rPr>
              <w:t>TM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夜光零件：黄色小时数字泛蓝色夜光，黄色自动上链显示泛蓝色夜光，红色</w:t>
            </w:r>
            <w:r w:rsidR="00B90781" w:rsidRPr="002740B2">
              <w:rPr>
                <w:rFonts w:ascii="Arial" w:eastAsia="PMingLiU" w:hAnsi="Arial" w:cs="Arial"/>
                <w:sz w:val="24"/>
                <w:szCs w:val="24"/>
              </w:rPr>
              <w:t>60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分钟数字刻度及自动上链显示</w:t>
            </w:r>
            <w:r w:rsidR="00F41947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OFF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泛绿色夜光，自动上链显示</w:t>
            </w:r>
            <w:r w:rsidR="008A1B68" w:rsidRPr="002740B2">
              <w:rPr>
                <w:rFonts w:ascii="Arial" w:eastAsia="PMingLiU" w:hAnsi="Arial" w:cs="Arial"/>
                <w:sz w:val="24"/>
                <w:szCs w:val="24"/>
              </w:rPr>
              <w:t>O</w:t>
            </w:r>
            <w:r w:rsidR="008A1B68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N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泛绿色夜光</w:t>
            </w:r>
          </w:p>
          <w:p w14:paraId="7F443664" w14:textId="7657AC09" w:rsidR="006E21E7" w:rsidRPr="002740B2" w:rsidRDefault="00C7774B" w:rsidP="00991EC2">
            <w:pPr>
              <w:pStyle w:val="Paragraphedeliste"/>
              <w:numPr>
                <w:ilvl w:val="0"/>
                <w:numId w:val="2"/>
              </w:numPr>
              <w:tabs>
                <w:tab w:val="left" w:pos="9214"/>
              </w:tabs>
              <w:ind w:leftChars="0" w:right="284"/>
              <w:jc w:val="both"/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抛光螺丝头</w:t>
            </w:r>
          </w:p>
        </w:tc>
      </w:tr>
      <w:tr w:rsidR="006E21E7" w:rsidRPr="002740B2" w14:paraId="28A484D7" w14:textId="77777777" w:rsidTr="00E14B2C">
        <w:tc>
          <w:tcPr>
            <w:tcW w:w="1701" w:type="dxa"/>
          </w:tcPr>
          <w:p w14:paraId="67250B4F" w14:textId="099F71CF" w:rsidR="006E21E7" w:rsidRPr="002740B2" w:rsidRDefault="00C7774B" w:rsidP="00B11DF8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b/>
                <w:sz w:val="24"/>
                <w:szCs w:val="24"/>
                <w:lang w:val="en-GB"/>
              </w:rPr>
              <w:t>显示</w:t>
            </w:r>
          </w:p>
        </w:tc>
        <w:tc>
          <w:tcPr>
            <w:tcW w:w="7655" w:type="dxa"/>
            <w:gridSpan w:val="2"/>
          </w:tcPr>
          <w:p w14:paraId="0E90E4BE" w14:textId="18E5934A" w:rsidR="006E21E7" w:rsidRPr="002740B2" w:rsidRDefault="00C7774B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漫游卫星小时显示系统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(URWERK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专利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)</w:t>
            </w:r>
          </w:p>
          <w:p w14:paraId="67A40751" w14:textId="4C57CC00" w:rsidR="006E21E7" w:rsidRPr="002740B2" w:rsidRDefault="00C7774B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3D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立体逆跳分针</w:t>
            </w:r>
          </w:p>
          <w:p w14:paraId="1AB99468" w14:textId="35856365" w:rsidR="006E21E7" w:rsidRPr="002740B2" w:rsidRDefault="00C7774B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上链气流调节显示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 xml:space="preserve"> (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空气制动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>Air Brake )</w:t>
            </w:r>
          </w:p>
          <w:p w14:paraId="132FB7A2" w14:textId="2D7A291D" w:rsidR="006E21E7" w:rsidRPr="002740B2" w:rsidRDefault="00C7774B" w:rsidP="006E21E7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自动上链状态显示</w:t>
            </w:r>
            <w:r w:rsidRPr="00C7774B">
              <w:rPr>
                <w:rFonts w:ascii="Arial" w:eastAsia="DengXian" w:hAnsi="Arial" w:cs="Arial"/>
                <w:sz w:val="24"/>
                <w:szCs w:val="24"/>
                <w:lang w:val="en-GB"/>
              </w:rPr>
              <w:t xml:space="preserve"> (On-Off)</w:t>
            </w:r>
          </w:p>
        </w:tc>
      </w:tr>
      <w:tr w:rsidR="00F84A4D" w:rsidRPr="002740B2" w14:paraId="56E6E513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2D7CA107" w14:textId="76AB5570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bCs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b/>
                <w:bCs/>
                <w:sz w:val="24"/>
                <w:szCs w:val="24"/>
              </w:rPr>
              <w:t>表壳</w:t>
            </w:r>
          </w:p>
        </w:tc>
        <w:tc>
          <w:tcPr>
            <w:tcW w:w="7513" w:type="dxa"/>
          </w:tcPr>
          <w:p w14:paraId="213A5BF7" w14:textId="77777777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</w:p>
        </w:tc>
      </w:tr>
      <w:tr w:rsidR="00F84A4D" w:rsidRPr="00341678" w14:paraId="6A70776A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7C08963F" w14:textId="72E0E510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物料</w:t>
            </w:r>
          </w:p>
        </w:tc>
        <w:tc>
          <w:tcPr>
            <w:tcW w:w="7513" w:type="dxa"/>
          </w:tcPr>
          <w:p w14:paraId="7078EEDD" w14:textId="223DBC41" w:rsidR="00F84A4D" w:rsidRPr="002740B2" w:rsidRDefault="00EB51B2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34167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URWERK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参与研发、为</w:t>
            </w:r>
            <w:r w:rsidRPr="0034167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URWERK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独家研制的复合陶瓷</w:t>
            </w:r>
          </w:p>
        </w:tc>
      </w:tr>
      <w:tr w:rsidR="00F84A4D" w:rsidRPr="00341678" w14:paraId="66C77C2D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0C05A56A" w14:textId="029ADD83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尺寸</w:t>
            </w:r>
          </w:p>
        </w:tc>
        <w:tc>
          <w:tcPr>
            <w:tcW w:w="7513" w:type="dxa"/>
          </w:tcPr>
          <w:p w14:paraId="4FA77886" w14:textId="1B7F362A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阔</w:t>
            </w:r>
            <w:r w:rsidR="00F84A4D"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44.81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毫米</w:t>
            </w:r>
            <w:r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，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长</w:t>
            </w:r>
            <w:r w:rsidR="00F84A4D"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53.55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毫米</w:t>
            </w:r>
            <w:r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，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厚</w:t>
            </w:r>
            <w:r w:rsidR="00F84A4D"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1</w:t>
            </w:r>
            <w:r w:rsidR="0079690E" w:rsidRPr="0034167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4.30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毫米</w:t>
            </w:r>
          </w:p>
        </w:tc>
      </w:tr>
      <w:tr w:rsidR="00F84A4D" w:rsidRPr="002740B2" w14:paraId="3723190C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0DA68838" w14:textId="0F0CA3C4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表镜</w:t>
            </w:r>
          </w:p>
        </w:tc>
        <w:tc>
          <w:tcPr>
            <w:tcW w:w="7513" w:type="dxa"/>
          </w:tcPr>
          <w:p w14:paraId="48C48B5C" w14:textId="796CF4BE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蓝宝石玻璃表镜</w:t>
            </w:r>
          </w:p>
        </w:tc>
      </w:tr>
      <w:tr w:rsidR="00F84A4D" w:rsidRPr="00341678" w14:paraId="39769B69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282FB5F8" w14:textId="73E30AC8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表背</w:t>
            </w:r>
          </w:p>
        </w:tc>
        <w:tc>
          <w:tcPr>
            <w:tcW w:w="7513" w:type="dxa"/>
          </w:tcPr>
          <w:p w14:paraId="4964C216" w14:textId="630AB3C6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黑色</w:t>
            </w:r>
            <w:r w:rsidR="005B441C" w:rsidRPr="00341678">
              <w:rPr>
                <w:rFonts w:ascii="Arial" w:eastAsia="PMingLiU" w:hAnsi="Arial" w:cs="Arial"/>
                <w:sz w:val="24"/>
                <w:szCs w:val="24"/>
                <w:lang w:val="en-GB" w:eastAsia="zh-TW"/>
              </w:rPr>
              <w:t>DLC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类钻碳涂层钛金属</w:t>
            </w:r>
            <w:r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，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蓝宝石玻璃</w:t>
            </w:r>
          </w:p>
        </w:tc>
      </w:tr>
      <w:tr w:rsidR="00F84A4D" w:rsidRPr="002740B2" w14:paraId="35C2EDB8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185546CD" w14:textId="04DEBA15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 w:eastAsia="zh-TW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防水深度</w:t>
            </w:r>
          </w:p>
        </w:tc>
        <w:tc>
          <w:tcPr>
            <w:tcW w:w="7513" w:type="dxa"/>
          </w:tcPr>
          <w:p w14:paraId="1A89DBD3" w14:textId="0BED37C6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约</w:t>
            </w:r>
            <w:r w:rsidR="00F84A4D" w:rsidRPr="002740B2">
              <w:rPr>
                <w:rFonts w:ascii="Arial" w:eastAsia="PMingLiU" w:hAnsi="Arial" w:cs="Arial"/>
                <w:sz w:val="24"/>
                <w:szCs w:val="24"/>
              </w:rPr>
              <w:t>30</w:t>
            </w: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米</w:t>
            </w:r>
            <w:r w:rsidR="00F84A4D" w:rsidRPr="002740B2">
              <w:rPr>
                <w:rFonts w:ascii="Arial" w:eastAsia="PMingLiU" w:hAnsi="Arial" w:cs="Arial"/>
                <w:sz w:val="24"/>
                <w:szCs w:val="24"/>
              </w:rPr>
              <w:t>/3ATM</w:t>
            </w:r>
          </w:p>
        </w:tc>
      </w:tr>
      <w:tr w:rsidR="00F84A4D" w:rsidRPr="00341678" w14:paraId="1576791B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2706579D" w14:textId="4EA0B4FC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sz w:val="24"/>
                <w:szCs w:val="24"/>
              </w:rPr>
              <w:t>表带</w:t>
            </w:r>
          </w:p>
        </w:tc>
        <w:tc>
          <w:tcPr>
            <w:tcW w:w="7513" w:type="dxa"/>
          </w:tcPr>
          <w:p w14:paraId="395BE53F" w14:textId="78B72C40" w:rsidR="00F84A4D" w:rsidRPr="002740B2" w:rsidRDefault="005B441C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Vulcanized©</w:t>
            </w:r>
            <w:proofErr w:type="gramStart"/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橡胶</w:t>
            </w:r>
            <w:r w:rsidR="00F84A4D"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”Kiska</w:t>
            </w:r>
            <w:proofErr w:type="gramEnd"/>
            <w:r w:rsidR="00F84A4D"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”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表带</w:t>
            </w:r>
            <w:r w:rsidR="00C7774B" w:rsidRPr="00341678">
              <w:rPr>
                <w:rFonts w:ascii="Arial" w:eastAsia="DengXian" w:hAnsi="Arial" w:cs="Arial" w:hint="eastAsia"/>
                <w:sz w:val="24"/>
                <w:szCs w:val="24"/>
                <w:lang w:val="en-GB"/>
              </w:rPr>
              <w:t>，</w:t>
            </w:r>
            <w:r w:rsidR="00F84A4D" w:rsidRPr="00341678">
              <w:rPr>
                <w:rFonts w:ascii="Arial" w:eastAsia="PMingLiU" w:hAnsi="Arial" w:cs="Arial"/>
                <w:sz w:val="24"/>
                <w:szCs w:val="24"/>
                <w:lang w:val="en-GB"/>
              </w:rPr>
              <w:t>Velcro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魔术贴</w:t>
            </w:r>
          </w:p>
        </w:tc>
      </w:tr>
      <w:tr w:rsidR="00D667AC" w:rsidRPr="00341678" w14:paraId="5295FC7F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35EB29F3" w14:textId="77777777" w:rsidR="00D667AC" w:rsidRPr="00341678" w:rsidRDefault="00D667AC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513" w:type="dxa"/>
          </w:tcPr>
          <w:p w14:paraId="19B51291" w14:textId="77777777" w:rsidR="00D667AC" w:rsidRPr="00341678" w:rsidRDefault="00D667AC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</w:p>
        </w:tc>
      </w:tr>
      <w:tr w:rsidR="00F84A4D" w:rsidRPr="002740B2" w14:paraId="07E6C642" w14:textId="77777777" w:rsidTr="00E14B2C">
        <w:trPr>
          <w:gridAfter w:val="1"/>
          <w:wAfter w:w="142" w:type="dxa"/>
        </w:trPr>
        <w:tc>
          <w:tcPr>
            <w:tcW w:w="1701" w:type="dxa"/>
          </w:tcPr>
          <w:p w14:paraId="1105FF4A" w14:textId="21923757" w:rsidR="00F84A4D" w:rsidRPr="002740B2" w:rsidRDefault="00C7774B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b/>
                <w:bCs/>
                <w:sz w:val="24"/>
                <w:szCs w:val="24"/>
                <w:lang w:val="en-GB"/>
              </w:rPr>
            </w:pPr>
            <w:r w:rsidRPr="00C7774B">
              <w:rPr>
                <w:rFonts w:ascii="Arial" w:eastAsia="DengXian" w:hAnsi="Arial" w:cs="Arial" w:hint="eastAsia"/>
                <w:b/>
                <w:bCs/>
                <w:sz w:val="24"/>
                <w:szCs w:val="24"/>
              </w:rPr>
              <w:t>订价</w:t>
            </w:r>
          </w:p>
        </w:tc>
        <w:tc>
          <w:tcPr>
            <w:tcW w:w="7513" w:type="dxa"/>
          </w:tcPr>
          <w:p w14:paraId="2E1F7561" w14:textId="35BA0ADA" w:rsidR="00F84A4D" w:rsidRPr="002740B2" w:rsidRDefault="00F84A4D" w:rsidP="00F84A4D">
            <w:pPr>
              <w:tabs>
                <w:tab w:val="left" w:pos="9214"/>
              </w:tabs>
              <w:ind w:right="284"/>
              <w:jc w:val="both"/>
              <w:rPr>
                <w:rFonts w:ascii="Arial" w:eastAsia="PMingLiU" w:hAnsi="Arial" w:cs="Arial"/>
                <w:sz w:val="24"/>
                <w:szCs w:val="24"/>
                <w:lang w:val="en-GB"/>
              </w:rPr>
            </w:pPr>
            <w:r w:rsidRPr="002740B2">
              <w:rPr>
                <w:rFonts w:ascii="Arial" w:eastAsia="PMingLiU" w:hAnsi="Arial" w:cs="Arial"/>
                <w:sz w:val="24"/>
                <w:szCs w:val="24"/>
              </w:rPr>
              <w:t>1</w:t>
            </w:r>
            <w:r w:rsidR="005B441C" w:rsidRPr="002740B2">
              <w:rPr>
                <w:rFonts w:ascii="Arial" w:eastAsia="PMingLiU" w:hAnsi="Arial" w:cs="Arial"/>
                <w:sz w:val="24"/>
                <w:szCs w:val="24"/>
                <w:lang w:eastAsia="zh-TW"/>
              </w:rPr>
              <w:t>5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0,000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瑞士法郎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(</w:t>
            </w:r>
            <w:r w:rsidR="00C7774B" w:rsidRPr="00C7774B">
              <w:rPr>
                <w:rFonts w:ascii="Arial" w:eastAsia="DengXian" w:hAnsi="Arial" w:cs="Arial" w:hint="eastAsia"/>
                <w:sz w:val="24"/>
                <w:szCs w:val="24"/>
              </w:rPr>
              <w:t>未连税</w:t>
            </w:r>
            <w:r w:rsidRPr="002740B2">
              <w:rPr>
                <w:rFonts w:ascii="Arial" w:eastAsia="PMingLiU" w:hAnsi="Arial" w:cs="Arial"/>
                <w:sz w:val="24"/>
                <w:szCs w:val="24"/>
              </w:rPr>
              <w:t>)</w:t>
            </w:r>
          </w:p>
        </w:tc>
      </w:tr>
    </w:tbl>
    <w:p w14:paraId="65B361C3" w14:textId="77777777" w:rsidR="00D55351" w:rsidRPr="002740B2" w:rsidRDefault="00D55351" w:rsidP="00B11DF8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en-GB"/>
        </w:rPr>
      </w:pPr>
    </w:p>
    <w:p w14:paraId="2DBFEA30" w14:textId="36B02525" w:rsidR="000818EE" w:rsidRPr="002740B2" w:rsidRDefault="00C7774B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de-CH"/>
        </w:rPr>
        <w:t>传媒联络</w:t>
      </w:r>
      <w:r w:rsidR="000818EE" w:rsidRPr="002740B2">
        <w:rPr>
          <w:rFonts w:ascii="Arial" w:eastAsia="PMingLiU" w:hAnsi="Arial" w:cs="Arial"/>
          <w:sz w:val="24"/>
          <w:szCs w:val="24"/>
          <w:lang w:val="de-CH" w:eastAsia="zh-TW"/>
        </w:rPr>
        <w:t xml:space="preserve">:  </w:t>
      </w:r>
    </w:p>
    <w:p w14:paraId="368808A2" w14:textId="4384ACC4" w:rsidR="000818EE" w:rsidRPr="002740B2" w:rsidRDefault="000818EE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Yacine Sar</w:t>
      </w:r>
      <w:r w:rsidR="00C7774B" w:rsidRPr="00C7774B">
        <w:rPr>
          <w:rFonts w:ascii="Arial" w:eastAsia="DengXian" w:hAnsi="Arial" w:cs="Arial" w:hint="eastAsia"/>
          <w:sz w:val="24"/>
          <w:szCs w:val="24"/>
          <w:lang w:val="de-CH"/>
        </w:rPr>
        <w:t>女士</w:t>
      </w:r>
    </w:p>
    <w:p w14:paraId="4A73E4CB" w14:textId="08CE4F7D" w:rsidR="00342899" w:rsidRPr="002740B2" w:rsidRDefault="00C7774B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de-CH"/>
        </w:rPr>
        <w:t>电邮：</w:t>
      </w:r>
      <w:r w:rsidR="009F6B48" w:rsidRPr="002740B2">
        <w:rPr>
          <w:rFonts w:ascii="Arial" w:eastAsia="PMingLiU" w:hAnsi="Arial" w:cs="Arial"/>
          <w:sz w:val="24"/>
          <w:szCs w:val="24"/>
          <w:lang w:val="de-CH" w:eastAsia="zh-TW"/>
        </w:rPr>
        <w:t>press@urwerk.com</w:t>
      </w:r>
    </w:p>
    <w:p w14:paraId="1BBFF67C" w14:textId="4D509B36" w:rsidR="000818EE" w:rsidRPr="002740B2" w:rsidRDefault="00C7774B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de-CH"/>
        </w:rPr>
        <w:t>电话：</w:t>
      </w:r>
      <w:r w:rsidR="000818EE" w:rsidRPr="002740B2">
        <w:rPr>
          <w:rFonts w:ascii="Arial" w:eastAsia="PMingLiU" w:hAnsi="Arial" w:cs="Arial"/>
          <w:sz w:val="24"/>
          <w:szCs w:val="24"/>
          <w:lang w:val="de-CH" w:eastAsia="zh-TW"/>
        </w:rPr>
        <w:t>+41 22 900 2027</w:t>
      </w:r>
    </w:p>
    <w:p w14:paraId="7B1DCBC1" w14:textId="3CEFBE97" w:rsidR="000818EE" w:rsidRPr="002740B2" w:rsidRDefault="000818EE" w:rsidP="000818EE">
      <w:pPr>
        <w:tabs>
          <w:tab w:val="left" w:pos="9214"/>
        </w:tabs>
        <w:ind w:right="284"/>
        <w:jc w:val="both"/>
        <w:rPr>
          <w:rFonts w:ascii="Arial" w:eastAsia="PMingLiU" w:hAnsi="Arial" w:cs="Arial"/>
          <w:sz w:val="24"/>
          <w:szCs w:val="24"/>
          <w:lang w:val="de-CH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 w:eastAsia="zh-TW"/>
        </w:rPr>
        <w:t>www.urwerk.com/press</w:t>
      </w:r>
    </w:p>
    <w:p w14:paraId="3BC722D0" w14:textId="122A0B2D" w:rsidR="008E6DB4" w:rsidRPr="002740B2" w:rsidRDefault="00B11DF8" w:rsidP="00AF483D">
      <w:pPr>
        <w:tabs>
          <w:tab w:val="left" w:pos="9214"/>
        </w:tabs>
        <w:jc w:val="both"/>
        <w:rPr>
          <w:rFonts w:ascii="Arial" w:eastAsia="PMingLiU" w:hAnsi="Arial" w:cs="Arial"/>
          <w:sz w:val="24"/>
          <w:szCs w:val="24"/>
          <w:lang w:val="en-GB" w:eastAsia="zh-TW"/>
        </w:rPr>
      </w:pPr>
      <w:r w:rsidRPr="002740B2">
        <w:rPr>
          <w:rFonts w:ascii="Arial" w:eastAsia="PMingLiU" w:hAnsi="Arial" w:cs="Arial"/>
          <w:sz w:val="24"/>
          <w:szCs w:val="24"/>
          <w:lang w:val="de-CH"/>
        </w:rPr>
        <w:br w:type="page"/>
      </w:r>
      <w:r w:rsidR="00C7774B" w:rsidRPr="00C7774B">
        <w:rPr>
          <w:rFonts w:ascii="Arial" w:eastAsia="DengXian" w:hAnsi="Arial" w:cs="Arial"/>
          <w:sz w:val="24"/>
          <w:szCs w:val="24"/>
          <w:lang w:val="en-GB"/>
        </w:rPr>
        <w:lastRenderedPageBreak/>
        <w:t>URWERK</w:t>
      </w:r>
      <w:r w:rsidR="00C7774B" w:rsidRPr="00C7774B">
        <w:rPr>
          <w:rFonts w:ascii="Arial" w:eastAsia="DengXian" w:hAnsi="Arial" w:cs="Arial" w:hint="eastAsia"/>
          <w:sz w:val="24"/>
          <w:szCs w:val="24"/>
          <w:lang w:val="en-GB"/>
        </w:rPr>
        <w:t>简介</w:t>
      </w:r>
    </w:p>
    <w:p w14:paraId="618F57E8" w14:textId="77777777" w:rsidR="008E6DB4" w:rsidRPr="002740B2" w:rsidRDefault="008E6DB4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532C5106" w14:textId="0BBB9174" w:rsidR="008E6DB4" w:rsidRPr="002740B2" w:rsidRDefault="00C7774B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独立制表品牌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联合创办人兼首席制表师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Felix Baumgartner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强调：「我们从一开始就拒绝将自己局限于传统复杂功能腕表的框架内，我们的目标是要突破钟表传统，创出属于自己的路。」另一位联合创办人兼艺术总监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Martin Frei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负责品牌所有表款设计，</w:t>
      </w:r>
      <w:r w:rsidRPr="00585AC0">
        <w:rPr>
          <w:rFonts w:asciiTheme="minorEastAsia" w:hAnsiTheme="minorEastAsia" w:cs="Arial" w:hint="eastAsia"/>
          <w:sz w:val="24"/>
          <w:szCs w:val="24"/>
          <w:lang w:val="en-GB"/>
        </w:rPr>
        <w:t>他亦心有同感：「我成长于创作自由没有规限的环境，不受传统钟表制作观念所限，</w:t>
      </w:r>
      <w:r w:rsidR="00585AC0" w:rsidRPr="00585AC0">
        <w:rPr>
          <w:rFonts w:asciiTheme="minorEastAsia" w:hAnsiTheme="minorEastAsia" w:cs="Arial" w:hint="eastAsia"/>
          <w:sz w:val="24"/>
          <w:szCs w:val="24"/>
          <w:lang w:val="en-GB"/>
        </w:rPr>
        <w:t>自由地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受我的文化背景启发熏陶。」</w:t>
      </w:r>
    </w:p>
    <w:p w14:paraId="779A10E5" w14:textId="77777777" w:rsidR="008E6DB4" w:rsidRPr="002740B2" w:rsidRDefault="008E6DB4" w:rsidP="008E6DB4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653AD999" w14:textId="55EFE69E" w:rsidR="00A46268" w:rsidRPr="002740B2" w:rsidRDefault="00C7774B" w:rsidP="00A46268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成立于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1997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年，一直位居独立制表工艺先锋之列。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的运作有如制表实验室，传统工艺技术与前卫设计风格完美结合，每年制作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150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枚腕表左右。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旗下三大系列鼎足而立各有个性：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Satellite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系列是品牌的标志，其卫星漫游小时技术重新定义时间显示观念；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 xml:space="preserve">Chronometry 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系列聚焦于时计精确度及创新机械技术；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Special Projects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是大胆实验及破格概念的实验平台。</w:t>
      </w:r>
    </w:p>
    <w:p w14:paraId="2822C8B2" w14:textId="77777777" w:rsidR="00A46268" w:rsidRPr="002740B2" w:rsidRDefault="00A46268" w:rsidP="00A46268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</w:p>
    <w:p w14:paraId="3E5CC7C9" w14:textId="719D9B2E" w:rsidR="00A46268" w:rsidRPr="002740B2" w:rsidRDefault="00C7774B" w:rsidP="00A46268">
      <w:pPr>
        <w:pStyle w:val="Sansinterligne"/>
        <w:rPr>
          <w:rFonts w:ascii="Arial" w:eastAsia="PMingLiU" w:hAnsi="Arial" w:cs="Arial"/>
          <w:sz w:val="24"/>
          <w:szCs w:val="24"/>
          <w:lang w:val="en-GB" w:eastAsia="zh-TW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的前卫复杂时计别具一格，而且在独立设计及研发、先进物料应用以及手工修饰皆符合制表业界最严格标准。</w:t>
      </w:r>
    </w:p>
    <w:p w14:paraId="18AD35AD" w14:textId="77777777" w:rsidR="002F0E68" w:rsidRPr="002740B2" w:rsidRDefault="002F0E68" w:rsidP="008E6DB4">
      <w:pPr>
        <w:pStyle w:val="Sansinterligne"/>
        <w:rPr>
          <w:rFonts w:ascii="Arial" w:eastAsia="PMingLiU" w:hAnsi="Arial" w:cs="Arial"/>
          <w:sz w:val="24"/>
          <w:szCs w:val="24"/>
          <w:lang w:val="en-GB"/>
        </w:rPr>
      </w:pPr>
    </w:p>
    <w:p w14:paraId="35A87697" w14:textId="47EAC99B" w:rsidR="00397E1E" w:rsidRPr="002740B2" w:rsidRDefault="00C7774B" w:rsidP="00397E1E">
      <w:pPr>
        <w:rPr>
          <w:rFonts w:ascii="Arial" w:eastAsia="PMingLiU" w:hAnsi="Arial" w:cs="Arial"/>
          <w:sz w:val="24"/>
          <w:szCs w:val="24"/>
          <w:lang w:val="en-GB"/>
        </w:rPr>
      </w:pP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品牌名称的来源，可追溯至近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6,000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年前美索不达米亚平原迦勒底的吾珥（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）古城，当时的苏美人已懂得从纪念碑的日照影子移动，研究出最早期的时间测量单位。在德文中，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意指原始或原创，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则有成就或机械之意，所以</w:t>
      </w:r>
      <w:r w:rsidRPr="00C7774B">
        <w:rPr>
          <w:rFonts w:ascii="Arial" w:eastAsia="DengXian" w:hAnsi="Arial" w:cs="Arial"/>
          <w:sz w:val="24"/>
          <w:szCs w:val="24"/>
          <w:lang w:val="en-GB"/>
        </w:rPr>
        <w:t>URWERK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可理解为原创机械的意思，品牌以之向历代前辈制表师致敬，</w:t>
      </w:r>
      <w:r w:rsidRPr="002A532D">
        <w:rPr>
          <w:rFonts w:asciiTheme="minorEastAsia" w:hAnsiTheme="minorEastAsia" w:cs="Arial" w:hint="eastAsia"/>
          <w:sz w:val="24"/>
          <w:szCs w:val="24"/>
          <w:lang w:val="en-GB"/>
        </w:rPr>
        <w:t>皆因</w:t>
      </w:r>
      <w:r w:rsidR="002A532D" w:rsidRPr="002A532D">
        <w:rPr>
          <w:rFonts w:asciiTheme="minorEastAsia" w:hAnsiTheme="minorEastAsia" w:cs="Arial" w:hint="eastAsia"/>
          <w:sz w:val="24"/>
          <w:szCs w:val="24"/>
          <w:lang w:val="en-GB"/>
        </w:rPr>
        <w:t>其</w:t>
      </w:r>
      <w:r w:rsidR="00D73F16" w:rsidRPr="00D73F16">
        <w:rPr>
          <w:rFonts w:ascii="Arial" w:eastAsia="DengXian" w:hAnsi="Arial" w:cs="Arial" w:hint="eastAsia"/>
          <w:sz w:val="24"/>
          <w:szCs w:val="24"/>
          <w:lang w:val="en-GB"/>
        </w:rPr>
        <w:t>努力耕耘</w:t>
      </w:r>
      <w:r w:rsidRPr="00C7774B">
        <w:rPr>
          <w:rFonts w:ascii="Arial" w:eastAsia="DengXian" w:hAnsi="Arial" w:cs="Arial" w:hint="eastAsia"/>
          <w:sz w:val="24"/>
          <w:szCs w:val="24"/>
          <w:lang w:val="en-GB"/>
        </w:rPr>
        <w:t>奠定了当代高级钟表制作工艺的基础。</w:t>
      </w:r>
    </w:p>
    <w:p w14:paraId="657FF3EE" w14:textId="77777777" w:rsidR="00397E1E" w:rsidRPr="002740B2" w:rsidRDefault="00397E1E" w:rsidP="008E6DB4">
      <w:pPr>
        <w:pStyle w:val="Sansinterligne"/>
        <w:rPr>
          <w:rFonts w:ascii="Arial" w:eastAsia="PMingLiU" w:hAnsi="Arial" w:cs="Arial"/>
          <w:sz w:val="24"/>
          <w:szCs w:val="24"/>
          <w:lang w:val="en-GB"/>
        </w:rPr>
      </w:pPr>
    </w:p>
    <w:p w14:paraId="72D59C18" w14:textId="77777777" w:rsidR="00B11DF8" w:rsidRPr="002740B2" w:rsidRDefault="00B11DF8" w:rsidP="008E6DB4">
      <w:pPr>
        <w:pStyle w:val="Sansinterligne"/>
        <w:rPr>
          <w:rFonts w:ascii="Arial" w:eastAsia="PMingLiU" w:hAnsi="Arial" w:cs="Arial"/>
          <w:sz w:val="24"/>
          <w:szCs w:val="24"/>
          <w:lang w:val="en-GB"/>
        </w:rPr>
      </w:pPr>
    </w:p>
    <w:sectPr w:rsidR="00B11DF8" w:rsidRPr="002740B2" w:rsidSect="00B11DF8">
      <w:head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E30AC9" w14:textId="77777777" w:rsidR="00734D6E" w:rsidRDefault="00734D6E" w:rsidP="004878BC">
      <w:r>
        <w:separator/>
      </w:r>
    </w:p>
  </w:endnote>
  <w:endnote w:type="continuationSeparator" w:id="0">
    <w:p w14:paraId="05EE13B5" w14:textId="77777777" w:rsidR="00734D6E" w:rsidRDefault="00734D6E" w:rsidP="0048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938E39" w14:textId="77777777" w:rsidR="00734D6E" w:rsidRDefault="00734D6E" w:rsidP="004878BC">
      <w:r>
        <w:separator/>
      </w:r>
    </w:p>
  </w:footnote>
  <w:footnote w:type="continuationSeparator" w:id="0">
    <w:p w14:paraId="5695AAE4" w14:textId="77777777" w:rsidR="00734D6E" w:rsidRDefault="00734D6E" w:rsidP="00487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D9354" w14:textId="77777777" w:rsidR="004878BC" w:rsidRDefault="004878BC" w:rsidP="004878BC">
    <w:pPr>
      <w:pStyle w:val="En-tte"/>
      <w:jc w:val="right"/>
    </w:pPr>
    <w:r>
      <w:rPr>
        <w:noProof/>
      </w:rPr>
      <w:drawing>
        <wp:inline distT="0" distB="0" distL="0" distR="0" wp14:anchorId="07134A4A" wp14:editId="0A159E80">
          <wp:extent cx="2520000" cy="684412"/>
          <wp:effectExtent l="0" t="0" r="0" b="190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rwerk-Pos-Black-R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684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193DA0"/>
    <w:multiLevelType w:val="hybridMultilevel"/>
    <w:tmpl w:val="E8E2E6B8"/>
    <w:lvl w:ilvl="0" w:tplc="1D56F1B8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D190A39"/>
    <w:multiLevelType w:val="hybridMultilevel"/>
    <w:tmpl w:val="92FA0A4E"/>
    <w:lvl w:ilvl="0" w:tplc="E6526BD6">
      <w:numFmt w:val="bullet"/>
      <w:lvlText w:val="-"/>
      <w:lvlJc w:val="left"/>
      <w:pPr>
        <w:ind w:left="360" w:hanging="360"/>
      </w:pPr>
      <w:rPr>
        <w:rFonts w:ascii="Helvetica Neue" w:eastAsia="PMingLiU" w:hAnsi="Helvetica Neue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6D6"/>
    <w:rsid w:val="00001DA0"/>
    <w:rsid w:val="0001008A"/>
    <w:rsid w:val="000240EA"/>
    <w:rsid w:val="0005263A"/>
    <w:rsid w:val="000570A8"/>
    <w:rsid w:val="0006170F"/>
    <w:rsid w:val="00065B71"/>
    <w:rsid w:val="000662F7"/>
    <w:rsid w:val="00073B11"/>
    <w:rsid w:val="00073B71"/>
    <w:rsid w:val="00075835"/>
    <w:rsid w:val="00080E76"/>
    <w:rsid w:val="000818EE"/>
    <w:rsid w:val="000819A0"/>
    <w:rsid w:val="000856A1"/>
    <w:rsid w:val="00096216"/>
    <w:rsid w:val="000A7C69"/>
    <w:rsid w:val="000C551E"/>
    <w:rsid w:val="000E3944"/>
    <w:rsid w:val="000E66F3"/>
    <w:rsid w:val="000E7F10"/>
    <w:rsid w:val="00105A26"/>
    <w:rsid w:val="001065B9"/>
    <w:rsid w:val="001154B8"/>
    <w:rsid w:val="001154BA"/>
    <w:rsid w:val="001243CF"/>
    <w:rsid w:val="001527C8"/>
    <w:rsid w:val="00196082"/>
    <w:rsid w:val="001A33F8"/>
    <w:rsid w:val="001A736F"/>
    <w:rsid w:val="001C2654"/>
    <w:rsid w:val="001D1BA7"/>
    <w:rsid w:val="001E034C"/>
    <w:rsid w:val="001E31C2"/>
    <w:rsid w:val="001F23AF"/>
    <w:rsid w:val="001F3695"/>
    <w:rsid w:val="001F5987"/>
    <w:rsid w:val="001F60E3"/>
    <w:rsid w:val="002017BC"/>
    <w:rsid w:val="00204A78"/>
    <w:rsid w:val="0021058D"/>
    <w:rsid w:val="00237ECB"/>
    <w:rsid w:val="00243AF0"/>
    <w:rsid w:val="00250147"/>
    <w:rsid w:val="00270FA5"/>
    <w:rsid w:val="00271B32"/>
    <w:rsid w:val="002740B2"/>
    <w:rsid w:val="002816D6"/>
    <w:rsid w:val="00281723"/>
    <w:rsid w:val="00291DBC"/>
    <w:rsid w:val="002A532D"/>
    <w:rsid w:val="002A6D21"/>
    <w:rsid w:val="002A7649"/>
    <w:rsid w:val="002A7D5D"/>
    <w:rsid w:val="002B13C3"/>
    <w:rsid w:val="002B1B08"/>
    <w:rsid w:val="002B24B5"/>
    <w:rsid w:val="002B4027"/>
    <w:rsid w:val="002C2AC9"/>
    <w:rsid w:val="002C5FE9"/>
    <w:rsid w:val="002C6912"/>
    <w:rsid w:val="002D4549"/>
    <w:rsid w:val="002E237E"/>
    <w:rsid w:val="002F0E68"/>
    <w:rsid w:val="00310755"/>
    <w:rsid w:val="003167D0"/>
    <w:rsid w:val="00341678"/>
    <w:rsid w:val="00342899"/>
    <w:rsid w:val="0034377E"/>
    <w:rsid w:val="00356486"/>
    <w:rsid w:val="00364A7D"/>
    <w:rsid w:val="00364C9D"/>
    <w:rsid w:val="00367858"/>
    <w:rsid w:val="00391D34"/>
    <w:rsid w:val="0039563B"/>
    <w:rsid w:val="00397E1E"/>
    <w:rsid w:val="003A37E1"/>
    <w:rsid w:val="003A70C9"/>
    <w:rsid w:val="003B34A5"/>
    <w:rsid w:val="003C1E22"/>
    <w:rsid w:val="003C2FCC"/>
    <w:rsid w:val="003E0D69"/>
    <w:rsid w:val="003E191F"/>
    <w:rsid w:val="003F1CDF"/>
    <w:rsid w:val="003F24A8"/>
    <w:rsid w:val="003F3076"/>
    <w:rsid w:val="00403DB7"/>
    <w:rsid w:val="004278C8"/>
    <w:rsid w:val="00432228"/>
    <w:rsid w:val="00454D6E"/>
    <w:rsid w:val="00460E08"/>
    <w:rsid w:val="00481CFE"/>
    <w:rsid w:val="004878BC"/>
    <w:rsid w:val="00497F79"/>
    <w:rsid w:val="004A07EF"/>
    <w:rsid w:val="004B3B6C"/>
    <w:rsid w:val="004B6706"/>
    <w:rsid w:val="004C28C6"/>
    <w:rsid w:val="004D7176"/>
    <w:rsid w:val="004F2A69"/>
    <w:rsid w:val="00502794"/>
    <w:rsid w:val="00522B3C"/>
    <w:rsid w:val="0052614A"/>
    <w:rsid w:val="005404A9"/>
    <w:rsid w:val="00542AA2"/>
    <w:rsid w:val="005670BE"/>
    <w:rsid w:val="00582DDA"/>
    <w:rsid w:val="00585AC0"/>
    <w:rsid w:val="00594626"/>
    <w:rsid w:val="00595224"/>
    <w:rsid w:val="005A4A49"/>
    <w:rsid w:val="005A5C81"/>
    <w:rsid w:val="005A5EEE"/>
    <w:rsid w:val="005B441C"/>
    <w:rsid w:val="005B4B38"/>
    <w:rsid w:val="005C5A25"/>
    <w:rsid w:val="005E1ED4"/>
    <w:rsid w:val="005F6F60"/>
    <w:rsid w:val="00605527"/>
    <w:rsid w:val="0060769A"/>
    <w:rsid w:val="006120A4"/>
    <w:rsid w:val="00614163"/>
    <w:rsid w:val="00632B2E"/>
    <w:rsid w:val="00650637"/>
    <w:rsid w:val="00651577"/>
    <w:rsid w:val="006619CA"/>
    <w:rsid w:val="00666E16"/>
    <w:rsid w:val="006727AF"/>
    <w:rsid w:val="00674263"/>
    <w:rsid w:val="00691953"/>
    <w:rsid w:val="0069585C"/>
    <w:rsid w:val="00695C4F"/>
    <w:rsid w:val="006A0ED6"/>
    <w:rsid w:val="006B1D8C"/>
    <w:rsid w:val="006B37A4"/>
    <w:rsid w:val="006B4D60"/>
    <w:rsid w:val="006B5822"/>
    <w:rsid w:val="006E21E7"/>
    <w:rsid w:val="007029A9"/>
    <w:rsid w:val="00706ADF"/>
    <w:rsid w:val="007143E9"/>
    <w:rsid w:val="00734D6E"/>
    <w:rsid w:val="00746324"/>
    <w:rsid w:val="007520B3"/>
    <w:rsid w:val="007575A8"/>
    <w:rsid w:val="00757A6E"/>
    <w:rsid w:val="00774709"/>
    <w:rsid w:val="00782A32"/>
    <w:rsid w:val="0079690E"/>
    <w:rsid w:val="007970B0"/>
    <w:rsid w:val="00797D01"/>
    <w:rsid w:val="007A2C78"/>
    <w:rsid w:val="007B0E63"/>
    <w:rsid w:val="007B1E69"/>
    <w:rsid w:val="007B3D84"/>
    <w:rsid w:val="007C7749"/>
    <w:rsid w:val="007E2592"/>
    <w:rsid w:val="00805871"/>
    <w:rsid w:val="008146F7"/>
    <w:rsid w:val="0082349E"/>
    <w:rsid w:val="00825C09"/>
    <w:rsid w:val="00826DE3"/>
    <w:rsid w:val="00831B1B"/>
    <w:rsid w:val="00844BF9"/>
    <w:rsid w:val="008532A7"/>
    <w:rsid w:val="00857C05"/>
    <w:rsid w:val="00860246"/>
    <w:rsid w:val="008616C0"/>
    <w:rsid w:val="008619BC"/>
    <w:rsid w:val="00862E35"/>
    <w:rsid w:val="00864372"/>
    <w:rsid w:val="00875EAE"/>
    <w:rsid w:val="00882BB0"/>
    <w:rsid w:val="00886F3F"/>
    <w:rsid w:val="008932FF"/>
    <w:rsid w:val="008A1B68"/>
    <w:rsid w:val="008B009E"/>
    <w:rsid w:val="008B5693"/>
    <w:rsid w:val="008C55AA"/>
    <w:rsid w:val="008D4497"/>
    <w:rsid w:val="008D5AB9"/>
    <w:rsid w:val="008E2DB1"/>
    <w:rsid w:val="008E6DB4"/>
    <w:rsid w:val="008F35D8"/>
    <w:rsid w:val="008F5886"/>
    <w:rsid w:val="008F600A"/>
    <w:rsid w:val="00904ECF"/>
    <w:rsid w:val="00917346"/>
    <w:rsid w:val="00923397"/>
    <w:rsid w:val="0092500B"/>
    <w:rsid w:val="0095741E"/>
    <w:rsid w:val="009742A6"/>
    <w:rsid w:val="00991EC2"/>
    <w:rsid w:val="009926B0"/>
    <w:rsid w:val="009927FD"/>
    <w:rsid w:val="009A50B1"/>
    <w:rsid w:val="009C55D8"/>
    <w:rsid w:val="009C7692"/>
    <w:rsid w:val="009D2771"/>
    <w:rsid w:val="009E0099"/>
    <w:rsid w:val="009E1A23"/>
    <w:rsid w:val="009F3DBC"/>
    <w:rsid w:val="009F6B48"/>
    <w:rsid w:val="009F7D22"/>
    <w:rsid w:val="00A109D0"/>
    <w:rsid w:val="00A179EE"/>
    <w:rsid w:val="00A24597"/>
    <w:rsid w:val="00A2759D"/>
    <w:rsid w:val="00A42544"/>
    <w:rsid w:val="00A4275D"/>
    <w:rsid w:val="00A46268"/>
    <w:rsid w:val="00A610B7"/>
    <w:rsid w:val="00A67EC1"/>
    <w:rsid w:val="00A9052B"/>
    <w:rsid w:val="00AB3F52"/>
    <w:rsid w:val="00AC4B9E"/>
    <w:rsid w:val="00AD65BF"/>
    <w:rsid w:val="00AF483D"/>
    <w:rsid w:val="00B05ECB"/>
    <w:rsid w:val="00B11DF8"/>
    <w:rsid w:val="00B2296C"/>
    <w:rsid w:val="00B34AE3"/>
    <w:rsid w:val="00B40D9B"/>
    <w:rsid w:val="00B437B6"/>
    <w:rsid w:val="00B626FB"/>
    <w:rsid w:val="00B66B18"/>
    <w:rsid w:val="00B76355"/>
    <w:rsid w:val="00B90781"/>
    <w:rsid w:val="00B950B6"/>
    <w:rsid w:val="00B97B42"/>
    <w:rsid w:val="00BA5AA2"/>
    <w:rsid w:val="00BB0801"/>
    <w:rsid w:val="00BB2A0B"/>
    <w:rsid w:val="00BF0BD0"/>
    <w:rsid w:val="00BF5090"/>
    <w:rsid w:val="00BF690C"/>
    <w:rsid w:val="00BF764D"/>
    <w:rsid w:val="00BF7D05"/>
    <w:rsid w:val="00C03898"/>
    <w:rsid w:val="00C17F55"/>
    <w:rsid w:val="00C20782"/>
    <w:rsid w:val="00C52A04"/>
    <w:rsid w:val="00C53231"/>
    <w:rsid w:val="00C666F7"/>
    <w:rsid w:val="00C67BD6"/>
    <w:rsid w:val="00C7774B"/>
    <w:rsid w:val="00C7780E"/>
    <w:rsid w:val="00C86DA0"/>
    <w:rsid w:val="00CA5C02"/>
    <w:rsid w:val="00CB2287"/>
    <w:rsid w:val="00CC1625"/>
    <w:rsid w:val="00CC2975"/>
    <w:rsid w:val="00CE497B"/>
    <w:rsid w:val="00D042D3"/>
    <w:rsid w:val="00D071EE"/>
    <w:rsid w:val="00D11357"/>
    <w:rsid w:val="00D1453F"/>
    <w:rsid w:val="00D30627"/>
    <w:rsid w:val="00D32221"/>
    <w:rsid w:val="00D3592B"/>
    <w:rsid w:val="00D44F22"/>
    <w:rsid w:val="00D55351"/>
    <w:rsid w:val="00D667AC"/>
    <w:rsid w:val="00D7082D"/>
    <w:rsid w:val="00D715DC"/>
    <w:rsid w:val="00D7192F"/>
    <w:rsid w:val="00D73F16"/>
    <w:rsid w:val="00D75C19"/>
    <w:rsid w:val="00D762D3"/>
    <w:rsid w:val="00D77183"/>
    <w:rsid w:val="00DA5467"/>
    <w:rsid w:val="00DB14FA"/>
    <w:rsid w:val="00DB23D7"/>
    <w:rsid w:val="00DB7F38"/>
    <w:rsid w:val="00DC174C"/>
    <w:rsid w:val="00DD1B1B"/>
    <w:rsid w:val="00DF698C"/>
    <w:rsid w:val="00E00646"/>
    <w:rsid w:val="00E00B75"/>
    <w:rsid w:val="00E0660A"/>
    <w:rsid w:val="00E10674"/>
    <w:rsid w:val="00E13083"/>
    <w:rsid w:val="00E14B2C"/>
    <w:rsid w:val="00E236B5"/>
    <w:rsid w:val="00E37B66"/>
    <w:rsid w:val="00E577E9"/>
    <w:rsid w:val="00E62E3B"/>
    <w:rsid w:val="00E774D3"/>
    <w:rsid w:val="00E80768"/>
    <w:rsid w:val="00E8336A"/>
    <w:rsid w:val="00E94620"/>
    <w:rsid w:val="00EB51B2"/>
    <w:rsid w:val="00EE58F8"/>
    <w:rsid w:val="00EF02E5"/>
    <w:rsid w:val="00EF5F10"/>
    <w:rsid w:val="00F26713"/>
    <w:rsid w:val="00F41947"/>
    <w:rsid w:val="00F43E3A"/>
    <w:rsid w:val="00F44A56"/>
    <w:rsid w:val="00F742E6"/>
    <w:rsid w:val="00F8015C"/>
    <w:rsid w:val="00F84A4D"/>
    <w:rsid w:val="00F95960"/>
    <w:rsid w:val="00F97749"/>
    <w:rsid w:val="00FA19FE"/>
    <w:rsid w:val="00FC746B"/>
    <w:rsid w:val="00FD1FFD"/>
    <w:rsid w:val="00FE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A4755"/>
  <w15:chartTrackingRefBased/>
  <w15:docId w15:val="{8B312D26-6D86-4EAE-8385-84C348FE0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D5AB9"/>
    <w:rPr>
      <w:b/>
      <w:bCs/>
    </w:rPr>
  </w:style>
  <w:style w:type="table" w:styleId="Grilledutableau">
    <w:name w:val="Table Grid"/>
    <w:basedOn w:val="TableauNormal"/>
    <w:uiPriority w:val="39"/>
    <w:rsid w:val="00D55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B7F3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F38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878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878BC"/>
  </w:style>
  <w:style w:type="paragraph" w:styleId="Pieddepage">
    <w:name w:val="footer"/>
    <w:basedOn w:val="Normal"/>
    <w:link w:val="PieddepageCar"/>
    <w:uiPriority w:val="99"/>
    <w:unhideWhenUsed/>
    <w:rsid w:val="004878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78BC"/>
  </w:style>
  <w:style w:type="character" w:styleId="Lienhypertexte">
    <w:name w:val="Hyperlink"/>
    <w:basedOn w:val="Policepardfaut"/>
    <w:uiPriority w:val="99"/>
    <w:unhideWhenUsed/>
    <w:rsid w:val="000E66F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0E66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A2C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basedOn w:val="Normal"/>
    <w:rsid w:val="00A24597"/>
    <w:pPr>
      <w:widowControl w:val="0"/>
      <w:suppressAutoHyphens/>
      <w:overflowPunct w:val="0"/>
      <w:autoSpaceDE w:val="0"/>
      <w:autoSpaceDN w:val="0"/>
      <w:adjustRightInd w:val="0"/>
    </w:pPr>
    <w:rPr>
      <w:rFonts w:ascii="Calibri" w:eastAsia="Times New Roman" w:hAnsi="Calibri" w:cs="Times New Roman"/>
      <w:color w:val="000000"/>
      <w:kern w:val="2"/>
      <w:sz w:val="24"/>
      <w:szCs w:val="20"/>
      <w:lang w:val="fr-FR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EE58F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E58F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E58F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E58F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E58F8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B05ECB"/>
  </w:style>
  <w:style w:type="paragraph" w:styleId="Paragraphedeliste">
    <w:name w:val="List Paragraph"/>
    <w:basedOn w:val="Normal"/>
    <w:uiPriority w:val="34"/>
    <w:qFormat/>
    <w:rsid w:val="001154BA"/>
    <w:pPr>
      <w:ind w:leftChars="200" w:left="480"/>
    </w:pPr>
  </w:style>
  <w:style w:type="paragraph" w:styleId="Sansinterligne">
    <w:name w:val="No Spacing"/>
    <w:uiPriority w:val="1"/>
    <w:qFormat/>
    <w:rsid w:val="008E6D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7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2232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Pierre</cp:lastModifiedBy>
  <cp:revision>12</cp:revision>
  <cp:lastPrinted>2025-12-08T12:19:00Z</cp:lastPrinted>
  <dcterms:created xsi:type="dcterms:W3CDTF">2025-11-13T11:35:00Z</dcterms:created>
  <dcterms:modified xsi:type="dcterms:W3CDTF">2025-12-08T12:19:00Z</dcterms:modified>
</cp:coreProperties>
</file>