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197F" w:rsidRPr="00CB610F" w:rsidRDefault="00D5197F" w:rsidP="00D5197F">
      <w:pPr>
        <w:jc w:val="center"/>
        <w:rPr>
          <w:rFonts w:eastAsia="MingLiU"/>
          <w:color w:val="auto"/>
          <w:sz w:val="24"/>
          <w:szCs w:val="24"/>
          <w:lang w:val="en-GB"/>
        </w:rPr>
      </w:pPr>
    </w:p>
    <w:p w:rsidR="00FE22A1" w:rsidRPr="00CB610F" w:rsidRDefault="00514D08" w:rsidP="009822AE">
      <w:pPr>
        <w:snapToGrid w:val="0"/>
        <w:spacing w:line="240" w:lineRule="auto"/>
        <w:jc w:val="center"/>
        <w:rPr>
          <w:rFonts w:eastAsia="MingLiU"/>
          <w:color w:val="auto"/>
          <w:sz w:val="24"/>
          <w:szCs w:val="24"/>
          <w:lang w:val="en-GB" w:eastAsia="zh-TW"/>
        </w:rPr>
      </w:pPr>
      <w:r w:rsidRPr="00CB610F">
        <w:rPr>
          <w:rFonts w:eastAsia="SimSun"/>
          <w:color w:val="auto"/>
          <w:sz w:val="24"/>
          <w:szCs w:val="24"/>
          <w:lang w:val="en-GB" w:eastAsia="zh-CN"/>
        </w:rPr>
        <w:t>URWERK AMC</w:t>
      </w:r>
    </w:p>
    <w:p w:rsidR="00A41B7F" w:rsidRPr="00CB610F" w:rsidRDefault="00514D08" w:rsidP="009822AE">
      <w:pPr>
        <w:snapToGrid w:val="0"/>
        <w:spacing w:line="240" w:lineRule="auto"/>
        <w:jc w:val="center"/>
        <w:rPr>
          <w:rFonts w:eastAsia="MingLiU"/>
          <w:color w:val="auto"/>
          <w:sz w:val="24"/>
          <w:szCs w:val="24"/>
          <w:lang w:val="en-GB" w:eastAsia="zh-TW"/>
        </w:rPr>
      </w:pPr>
      <w:bookmarkStart w:id="0" w:name="_Hlk533360045"/>
      <w:r w:rsidRPr="00CB610F">
        <w:rPr>
          <w:rFonts w:eastAsia="SimSun" w:hint="eastAsia"/>
          <w:color w:val="auto"/>
          <w:sz w:val="24"/>
          <w:szCs w:val="24"/>
          <w:lang w:val="en-GB" w:eastAsia="zh-CN"/>
        </w:rPr>
        <w:t>钟表史上首创巨制</w:t>
      </w:r>
      <w:bookmarkStart w:id="1" w:name="_GoBack"/>
      <w:bookmarkEnd w:id="1"/>
    </w:p>
    <w:bookmarkEnd w:id="0"/>
    <w:p w:rsidR="00520B3C" w:rsidRPr="00CB610F" w:rsidRDefault="00520B3C" w:rsidP="0001675B">
      <w:pPr>
        <w:jc w:val="both"/>
        <w:rPr>
          <w:rFonts w:eastAsia="MingLiU"/>
          <w:color w:val="auto"/>
          <w:sz w:val="24"/>
          <w:szCs w:val="24"/>
          <w:lang w:val="en-GB"/>
        </w:rPr>
      </w:pPr>
    </w:p>
    <w:p w:rsidR="00D5197F" w:rsidRPr="00CB610F" w:rsidRDefault="00D5197F" w:rsidP="00D5197F">
      <w:pPr>
        <w:jc w:val="center"/>
        <w:rPr>
          <w:rFonts w:eastAsia="MingLiU"/>
          <w:color w:val="auto"/>
          <w:sz w:val="24"/>
          <w:szCs w:val="24"/>
          <w:lang w:val="en-GB"/>
        </w:rPr>
      </w:pPr>
      <w:r w:rsidRPr="00CB610F">
        <w:rPr>
          <w:rFonts w:eastAsia="MingLiU"/>
          <w:noProof/>
          <w:color w:val="auto"/>
          <w:sz w:val="24"/>
          <w:szCs w:val="24"/>
          <w:lang w:val="fr-CH"/>
        </w:rPr>
        <w:drawing>
          <wp:inline distT="0" distB="0" distL="0" distR="0" wp14:anchorId="065F1C66" wp14:editId="09D12204">
            <wp:extent cx="5745326" cy="4695825"/>
            <wp:effectExtent l="0" t="0" r="825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l="6571" r="11858"/>
                    <a:stretch/>
                  </pic:blipFill>
                  <pic:spPr bwMode="auto">
                    <a:xfrm>
                      <a:off x="0" y="0"/>
                      <a:ext cx="5748855" cy="4698710"/>
                    </a:xfrm>
                    <a:prstGeom prst="rect">
                      <a:avLst/>
                    </a:prstGeom>
                    <a:noFill/>
                    <a:ln>
                      <a:noFill/>
                    </a:ln>
                    <a:extLst>
                      <a:ext uri="{53640926-AAD7-44D8-BBD7-CCE9431645EC}">
                        <a14:shadowObscured xmlns:a14="http://schemas.microsoft.com/office/drawing/2010/main"/>
                      </a:ext>
                    </a:extLst>
                  </pic:spPr>
                </pic:pic>
              </a:graphicData>
            </a:graphic>
          </wp:inline>
        </w:drawing>
      </w:r>
    </w:p>
    <w:p w:rsidR="00B03BD4" w:rsidRPr="00CB610F" w:rsidRDefault="00B03BD4" w:rsidP="00A41B7F">
      <w:pPr>
        <w:snapToGrid w:val="0"/>
        <w:spacing w:line="240" w:lineRule="auto"/>
        <w:rPr>
          <w:rFonts w:eastAsia="MingLiU"/>
          <w:color w:val="auto"/>
          <w:sz w:val="24"/>
          <w:szCs w:val="24"/>
          <w:lang w:val="en-GB" w:eastAsia="zh-TW"/>
        </w:rPr>
      </w:pPr>
    </w:p>
    <w:p w:rsidR="00A41B7F" w:rsidRPr="00CB610F" w:rsidRDefault="00514D08" w:rsidP="00A41B7F">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日内瓦，</w:t>
      </w:r>
      <w:r w:rsidRPr="00CB610F">
        <w:rPr>
          <w:rFonts w:eastAsia="SimSun"/>
          <w:color w:val="auto"/>
          <w:sz w:val="24"/>
          <w:szCs w:val="24"/>
          <w:lang w:val="en-GB" w:eastAsia="zh-CN"/>
        </w:rPr>
        <w:t>2019</w:t>
      </w:r>
      <w:r w:rsidRPr="00CB610F">
        <w:rPr>
          <w:rFonts w:eastAsia="SimSun" w:hint="eastAsia"/>
          <w:color w:val="auto"/>
          <w:sz w:val="24"/>
          <w:szCs w:val="24"/>
          <w:lang w:val="en-GB" w:eastAsia="zh-CN"/>
        </w:rPr>
        <w:t>年</w:t>
      </w:r>
      <w:r w:rsidRPr="00CB610F">
        <w:rPr>
          <w:rFonts w:eastAsia="SimSun"/>
          <w:color w:val="auto"/>
          <w:sz w:val="24"/>
          <w:szCs w:val="24"/>
          <w:lang w:val="en-GB" w:eastAsia="zh-CN"/>
        </w:rPr>
        <w:t>1</w:t>
      </w:r>
      <w:r w:rsidRPr="00CB610F">
        <w:rPr>
          <w:rFonts w:eastAsia="SimSun" w:hint="eastAsia"/>
          <w:color w:val="auto"/>
          <w:sz w:val="24"/>
          <w:szCs w:val="24"/>
          <w:lang w:val="en-GB" w:eastAsia="zh-CN"/>
        </w:rPr>
        <w:t>月</w:t>
      </w:r>
    </w:p>
    <w:p w:rsidR="00B03BD4" w:rsidRPr="00CB610F" w:rsidRDefault="00B03BD4" w:rsidP="00FE7AB1">
      <w:pPr>
        <w:snapToGrid w:val="0"/>
        <w:spacing w:line="240" w:lineRule="auto"/>
        <w:rPr>
          <w:rFonts w:eastAsia="MingLiU"/>
          <w:color w:val="auto"/>
          <w:sz w:val="24"/>
          <w:szCs w:val="24"/>
          <w:lang w:val="en-GB" w:eastAsia="zh-TW"/>
        </w:rPr>
      </w:pPr>
    </w:p>
    <w:p w:rsidR="00396262" w:rsidRPr="00CB610F" w:rsidRDefault="00514D08" w:rsidP="00FE7AB1">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瑞士独立制表奇兵</w:t>
      </w:r>
      <w:r w:rsidRPr="00CB610F">
        <w:rPr>
          <w:rFonts w:eastAsia="SimSun"/>
          <w:color w:val="auto"/>
          <w:sz w:val="24"/>
          <w:szCs w:val="24"/>
          <w:lang w:val="en-GB" w:eastAsia="zh-CN"/>
        </w:rPr>
        <w:t xml:space="preserve">URWERK </w:t>
      </w:r>
      <w:r w:rsidRPr="00CB610F">
        <w:rPr>
          <w:rFonts w:eastAsia="SimSun" w:hint="eastAsia"/>
          <w:color w:val="auto"/>
          <w:sz w:val="24"/>
          <w:szCs w:val="24"/>
          <w:lang w:val="en-GB" w:eastAsia="zh-CN"/>
        </w:rPr>
        <w:t>倾力研制的</w:t>
      </w:r>
      <w:r w:rsidRPr="00CB610F">
        <w:rPr>
          <w:rFonts w:eastAsia="SimSun"/>
          <w:color w:val="auto"/>
          <w:sz w:val="24"/>
          <w:szCs w:val="24"/>
          <w:lang w:val="en-GB" w:eastAsia="zh-CN"/>
        </w:rPr>
        <w:t>AMC</w:t>
      </w:r>
      <w:r w:rsidRPr="00CB610F">
        <w:rPr>
          <w:rFonts w:eastAsia="SimSun" w:hint="eastAsia"/>
          <w:color w:val="auto"/>
          <w:sz w:val="24"/>
          <w:szCs w:val="24"/>
          <w:lang w:val="en-GB" w:eastAsia="zh-CN"/>
        </w:rPr>
        <w:t>子母钟，结合了两种走时精准度概念，将原子钟及机械腕表灵神合体，展现两种时间观念的完美融合。</w:t>
      </w:r>
    </w:p>
    <w:p w:rsidR="00FE7AB1" w:rsidRPr="00CB610F" w:rsidRDefault="00514D08" w:rsidP="00FE7AB1">
      <w:pPr>
        <w:snapToGrid w:val="0"/>
        <w:spacing w:line="240" w:lineRule="auto"/>
        <w:rPr>
          <w:rFonts w:eastAsia="MingLiU"/>
          <w:color w:val="auto"/>
          <w:sz w:val="24"/>
          <w:szCs w:val="24"/>
          <w:lang w:val="en-GB" w:eastAsia="zh-TW"/>
        </w:rPr>
      </w:pPr>
      <w:r w:rsidRPr="00CB610F">
        <w:rPr>
          <w:rFonts w:eastAsia="SimSun"/>
          <w:color w:val="auto"/>
          <w:sz w:val="24"/>
          <w:szCs w:val="24"/>
          <w:lang w:val="en-GB" w:eastAsia="zh-CN"/>
        </w:rPr>
        <w:t>AMC</w:t>
      </w:r>
      <w:r w:rsidRPr="00CB610F">
        <w:rPr>
          <w:rFonts w:eastAsia="SimSun" w:hint="eastAsia"/>
          <w:color w:val="auto"/>
          <w:sz w:val="24"/>
          <w:szCs w:val="24"/>
          <w:lang w:val="en-GB" w:eastAsia="zh-CN"/>
        </w:rPr>
        <w:t>子母钟是钟表史上独一无二开天辟地之作，一钟一表分别代表两种精密演化的顶尖时计概念：腕表代表传统机械时计技术，摆轮、游丝及杠杆擒纵的组合经过几百年不断演化改良，而原子钟则代表当今尖端科技，缔造了钟表史上首创的技术。</w:t>
      </w:r>
    </w:p>
    <w:p w:rsidR="0050126C" w:rsidRPr="00CB610F" w:rsidRDefault="0050126C" w:rsidP="00FE7AB1">
      <w:pPr>
        <w:snapToGrid w:val="0"/>
        <w:spacing w:line="240" w:lineRule="auto"/>
        <w:rPr>
          <w:rFonts w:eastAsia="MingLiU"/>
          <w:color w:val="auto"/>
          <w:sz w:val="24"/>
          <w:szCs w:val="24"/>
          <w:lang w:val="en-GB" w:eastAsia="zh-TW"/>
        </w:rPr>
      </w:pPr>
    </w:p>
    <w:p w:rsidR="0050126C" w:rsidRPr="00CB610F" w:rsidRDefault="0050126C" w:rsidP="00396262">
      <w:pPr>
        <w:snapToGrid w:val="0"/>
        <w:spacing w:line="240" w:lineRule="auto"/>
        <w:rPr>
          <w:rFonts w:eastAsia="MingLiU"/>
          <w:color w:val="auto"/>
          <w:sz w:val="24"/>
          <w:szCs w:val="24"/>
          <w:lang w:val="en-GB" w:eastAsia="zh-TW"/>
        </w:rPr>
      </w:pPr>
    </w:p>
    <w:p w:rsidR="00B03BD4" w:rsidRPr="00CB610F" w:rsidRDefault="00B03BD4" w:rsidP="00396262">
      <w:pPr>
        <w:snapToGrid w:val="0"/>
        <w:spacing w:line="240" w:lineRule="auto"/>
        <w:rPr>
          <w:rFonts w:eastAsia="MingLiU"/>
          <w:color w:val="auto"/>
          <w:sz w:val="24"/>
          <w:szCs w:val="24"/>
          <w:lang w:val="en-GB" w:eastAsia="zh-TW"/>
        </w:rPr>
      </w:pPr>
    </w:p>
    <w:p w:rsidR="00B03BD4" w:rsidRPr="00CB610F" w:rsidRDefault="00B03BD4" w:rsidP="00396262">
      <w:pPr>
        <w:snapToGrid w:val="0"/>
        <w:spacing w:line="240" w:lineRule="auto"/>
        <w:rPr>
          <w:rFonts w:eastAsia="MingLiU"/>
          <w:color w:val="auto"/>
          <w:sz w:val="24"/>
          <w:szCs w:val="24"/>
          <w:lang w:val="en-GB" w:eastAsia="zh-TW"/>
        </w:rPr>
      </w:pPr>
    </w:p>
    <w:p w:rsidR="00B03BD4" w:rsidRPr="00CB610F" w:rsidRDefault="00B03BD4" w:rsidP="00396262">
      <w:pPr>
        <w:snapToGrid w:val="0"/>
        <w:spacing w:line="240" w:lineRule="auto"/>
        <w:rPr>
          <w:rFonts w:eastAsia="MingLiU"/>
          <w:color w:val="auto"/>
          <w:sz w:val="24"/>
          <w:szCs w:val="24"/>
          <w:lang w:val="en-GB" w:eastAsia="zh-TW"/>
        </w:rPr>
      </w:pPr>
    </w:p>
    <w:p w:rsidR="00B03BD4" w:rsidRPr="00CB610F" w:rsidRDefault="00B03BD4" w:rsidP="00396262">
      <w:pPr>
        <w:snapToGrid w:val="0"/>
        <w:spacing w:line="240" w:lineRule="auto"/>
        <w:rPr>
          <w:rFonts w:eastAsia="MingLiU"/>
          <w:color w:val="auto"/>
          <w:sz w:val="24"/>
          <w:szCs w:val="24"/>
          <w:lang w:val="en-GB" w:eastAsia="zh-TW"/>
        </w:rPr>
      </w:pPr>
    </w:p>
    <w:p w:rsidR="00B03BD4" w:rsidRPr="00CB610F" w:rsidRDefault="00B03BD4" w:rsidP="00396262">
      <w:pPr>
        <w:snapToGrid w:val="0"/>
        <w:spacing w:line="240" w:lineRule="auto"/>
        <w:rPr>
          <w:rFonts w:eastAsia="MingLiU"/>
          <w:color w:val="auto"/>
          <w:sz w:val="24"/>
          <w:szCs w:val="24"/>
          <w:lang w:val="en-GB" w:eastAsia="zh-TW"/>
        </w:rPr>
      </w:pPr>
    </w:p>
    <w:p w:rsidR="00666603" w:rsidRPr="00CB610F" w:rsidRDefault="00514D08" w:rsidP="00477A05">
      <w:pPr>
        <w:rPr>
          <w:sz w:val="24"/>
          <w:szCs w:val="24"/>
          <w:lang w:val="en-US" w:eastAsia="zh-TW"/>
        </w:rPr>
      </w:pPr>
      <w:r w:rsidRPr="00CB610F">
        <w:rPr>
          <w:rFonts w:eastAsia="SimSun"/>
          <w:sz w:val="24"/>
          <w:szCs w:val="24"/>
          <w:lang w:val="en-GB" w:eastAsia="zh-CN"/>
        </w:rPr>
        <w:t>URWERK AMC</w:t>
      </w:r>
      <w:r w:rsidRPr="00CB610F">
        <w:rPr>
          <w:rFonts w:eastAsia="SimSun" w:hint="eastAsia"/>
          <w:sz w:val="24"/>
          <w:szCs w:val="24"/>
          <w:lang w:val="en-GB" w:eastAsia="zh-CN"/>
        </w:rPr>
        <w:t>子母钟由两个既独立又相连的系统组成：底座</w:t>
      </w:r>
      <w:r w:rsidRPr="00CB610F">
        <w:rPr>
          <w:rFonts w:eastAsia="SimSun" w:hint="eastAsia"/>
          <w:sz w:val="24"/>
          <w:szCs w:val="24"/>
          <w:lang w:val="en-US" w:eastAsia="zh-CN"/>
        </w:rPr>
        <w:t>原子钟重量约</w:t>
      </w:r>
      <w:r w:rsidRPr="00CB610F">
        <w:rPr>
          <w:rFonts w:eastAsia="SimSun"/>
          <w:sz w:val="24"/>
          <w:szCs w:val="24"/>
          <w:lang w:val="en-US" w:eastAsia="zh-CN"/>
        </w:rPr>
        <w:t>35</w:t>
      </w:r>
      <w:r w:rsidRPr="00CB610F">
        <w:rPr>
          <w:rFonts w:eastAsia="SimSun" w:hint="eastAsia"/>
          <w:sz w:val="24"/>
          <w:szCs w:val="24"/>
          <w:lang w:val="en-US" w:eastAsia="zh-CN"/>
        </w:rPr>
        <w:t>公斤，外壳为铝金属，体积大小与一个中型</w:t>
      </w:r>
      <w:r w:rsidR="00477A05" w:rsidRPr="00CB610F">
        <w:rPr>
          <w:rFonts w:ascii="SimSun" w:eastAsia="SimSun" w:hAnsi="SimSun" w:hint="eastAsia"/>
          <w:sz w:val="24"/>
          <w:szCs w:val="24"/>
          <w:lang w:eastAsia="zh-CN"/>
        </w:rPr>
        <w:t>电脑机箱</w:t>
      </w:r>
      <w:r w:rsidRPr="00CB610F">
        <w:rPr>
          <w:rFonts w:eastAsia="SimSun" w:hint="eastAsia"/>
          <w:sz w:val="24"/>
          <w:szCs w:val="24"/>
          <w:shd w:val="clear" w:color="auto" w:fill="FFFFFF"/>
          <w:lang w:eastAsia="zh-CN"/>
        </w:rPr>
        <w:t>相若</w:t>
      </w:r>
      <w:r w:rsidRPr="00CB610F">
        <w:rPr>
          <w:rFonts w:eastAsia="SimSun" w:hint="eastAsia"/>
          <w:sz w:val="24"/>
          <w:szCs w:val="24"/>
          <w:lang w:val="en-US" w:eastAsia="zh-CN"/>
        </w:rPr>
        <w:t>；</w:t>
      </w:r>
      <w:bookmarkStart w:id="2" w:name="_Hlk533374552"/>
      <w:r w:rsidRPr="00CB610F">
        <w:rPr>
          <w:rFonts w:eastAsia="SimSun" w:hint="eastAsia"/>
          <w:sz w:val="24"/>
          <w:szCs w:val="24"/>
          <w:lang w:val="en-US" w:eastAsia="zh-CN"/>
        </w:rPr>
        <w:t>第二部份是一枚可以嵌</w:t>
      </w:r>
      <w:r w:rsidRPr="00CB610F">
        <w:rPr>
          <w:rFonts w:eastAsia="SimSun" w:hint="eastAsia"/>
          <w:sz w:val="24"/>
          <w:szCs w:val="24"/>
          <w:lang w:val="en-GB" w:eastAsia="zh-CN"/>
        </w:rPr>
        <w:t>于原子钟的</w:t>
      </w:r>
      <w:r w:rsidRPr="00CB610F">
        <w:rPr>
          <w:rFonts w:eastAsia="SimSun" w:hint="eastAsia"/>
          <w:sz w:val="24"/>
          <w:szCs w:val="24"/>
          <w:lang w:val="en-US" w:eastAsia="zh-CN"/>
        </w:rPr>
        <w:t>机械腕表</w:t>
      </w:r>
      <w:r w:rsidRPr="00CB610F">
        <w:rPr>
          <w:rFonts w:eastAsia="SimSun" w:hint="eastAsia"/>
          <w:sz w:val="24"/>
          <w:szCs w:val="24"/>
          <w:lang w:val="en-GB" w:eastAsia="zh-CN"/>
        </w:rPr>
        <w:t>。</w:t>
      </w:r>
    </w:p>
    <w:bookmarkEnd w:id="2"/>
    <w:p w:rsidR="00666603" w:rsidRPr="00CB610F" w:rsidRDefault="00666603" w:rsidP="00666603">
      <w:pPr>
        <w:rPr>
          <w:rFonts w:eastAsia="MingLiU"/>
          <w:color w:val="auto"/>
          <w:sz w:val="24"/>
          <w:szCs w:val="24"/>
          <w:lang w:val="en-US" w:eastAsia="zh-TW"/>
        </w:rPr>
      </w:pPr>
    </w:p>
    <w:p w:rsidR="001459B7" w:rsidRPr="00CB610F" w:rsidRDefault="00514D08" w:rsidP="0001675B">
      <w:pPr>
        <w:jc w:val="both"/>
        <w:rPr>
          <w:rFonts w:eastAsia="MingLiU"/>
          <w:color w:val="auto"/>
          <w:sz w:val="24"/>
          <w:szCs w:val="24"/>
          <w:lang w:val="en-GB" w:eastAsia="zh-TW"/>
        </w:rPr>
      </w:pPr>
      <w:r w:rsidRPr="00CB610F">
        <w:rPr>
          <w:rFonts w:eastAsia="SimSun" w:hint="eastAsia"/>
          <w:color w:val="auto"/>
          <w:sz w:val="24"/>
          <w:szCs w:val="24"/>
          <w:lang w:val="en-GB" w:eastAsia="zh-CN"/>
        </w:rPr>
        <w:t>当腕表佩戴手上，摆轮每小时</w:t>
      </w:r>
      <w:r w:rsidRPr="00CB610F">
        <w:rPr>
          <w:rFonts w:eastAsia="SimSun"/>
          <w:color w:val="auto"/>
          <w:sz w:val="24"/>
          <w:szCs w:val="24"/>
          <w:lang w:val="en-GB" w:eastAsia="zh-CN"/>
        </w:rPr>
        <w:t>28,800</w:t>
      </w:r>
      <w:r w:rsidRPr="00CB610F">
        <w:rPr>
          <w:rFonts w:eastAsia="SimSun" w:hint="eastAsia"/>
          <w:color w:val="auto"/>
          <w:sz w:val="24"/>
          <w:szCs w:val="24"/>
          <w:lang w:val="en-GB" w:eastAsia="zh-CN"/>
        </w:rPr>
        <w:t>次</w:t>
      </w:r>
      <w:r w:rsidRPr="00CB610F">
        <w:rPr>
          <w:rFonts w:eastAsia="SimSun"/>
          <w:color w:val="auto"/>
          <w:sz w:val="24"/>
          <w:szCs w:val="24"/>
          <w:lang w:val="en-GB" w:eastAsia="zh-CN"/>
        </w:rPr>
        <w:t xml:space="preserve"> (4Hz) </w:t>
      </w:r>
      <w:r w:rsidRPr="00CB610F">
        <w:rPr>
          <w:rFonts w:eastAsia="SimSun" w:hint="eastAsia"/>
          <w:color w:val="auto"/>
          <w:sz w:val="24"/>
          <w:szCs w:val="24"/>
          <w:lang w:val="en-GB" w:eastAsia="zh-CN"/>
        </w:rPr>
        <w:t>摆动决定了腕表的准确度，当腕表嵌于原子钟，一个精密机械连接结构会感应两者之间走时差距，极准确的原子钟能够将腕表机芯校正至两者同步。</w:t>
      </w:r>
    </w:p>
    <w:p w:rsidR="001803CB" w:rsidRPr="00CB610F" w:rsidRDefault="001803CB" w:rsidP="0001675B">
      <w:pPr>
        <w:jc w:val="both"/>
        <w:rPr>
          <w:rFonts w:eastAsia="MingLiU"/>
          <w:color w:val="auto"/>
          <w:sz w:val="24"/>
          <w:szCs w:val="24"/>
          <w:lang w:val="en-GB"/>
        </w:rPr>
      </w:pPr>
    </w:p>
    <w:p w:rsidR="00FB3FC2" w:rsidRPr="00CB610F" w:rsidRDefault="00514D08" w:rsidP="001803CB">
      <w:pPr>
        <w:rPr>
          <w:rFonts w:eastAsia="MingLiU"/>
          <w:color w:val="auto"/>
          <w:sz w:val="24"/>
          <w:szCs w:val="24"/>
          <w:lang w:val="en-GB" w:eastAsia="zh-TW"/>
        </w:rPr>
      </w:pPr>
      <w:r w:rsidRPr="00CB610F">
        <w:rPr>
          <w:rFonts w:eastAsia="SimSun" w:hint="eastAsia"/>
          <w:color w:val="auto"/>
          <w:sz w:val="24"/>
          <w:szCs w:val="24"/>
          <w:lang w:val="en-GB" w:eastAsia="zh-CN"/>
        </w:rPr>
        <w:t>原子钟除了校正腕表时间显示，亦能够微调腕表的游丝及摆轮，使之更加精准，从而抵销温度、气压或湿度的变化对机芯造成的误差；定时微调腕表有如为机芯装上心脏起搏器，经过一段时间，腕表可以跟随原子钟一起精确运行。</w:t>
      </w:r>
    </w:p>
    <w:p w:rsidR="00FB3FC2" w:rsidRPr="00CB610F" w:rsidRDefault="00FB3FC2" w:rsidP="001803CB">
      <w:pPr>
        <w:rPr>
          <w:rFonts w:eastAsia="MingLiU"/>
          <w:color w:val="auto"/>
          <w:sz w:val="24"/>
          <w:szCs w:val="24"/>
          <w:lang w:val="en-GB" w:eastAsia="zh-TW"/>
        </w:rPr>
      </w:pPr>
    </w:p>
    <w:p w:rsidR="001803CB" w:rsidRPr="00CB610F" w:rsidRDefault="001803CB" w:rsidP="0001675B">
      <w:pPr>
        <w:jc w:val="both"/>
        <w:rPr>
          <w:rFonts w:eastAsia="MingLiU"/>
          <w:color w:val="auto"/>
          <w:sz w:val="24"/>
          <w:szCs w:val="24"/>
          <w:lang w:val="en-GB"/>
        </w:rPr>
      </w:pPr>
    </w:p>
    <w:p w:rsidR="00161C52" w:rsidRPr="00CB610F" w:rsidRDefault="0001675B" w:rsidP="0001675B">
      <w:pPr>
        <w:jc w:val="both"/>
        <w:rPr>
          <w:rFonts w:eastAsia="MingLiU"/>
          <w:color w:val="auto"/>
          <w:sz w:val="24"/>
          <w:szCs w:val="24"/>
          <w:lang w:val="en-GB"/>
        </w:rPr>
      </w:pPr>
      <w:r w:rsidRPr="00CB610F">
        <w:rPr>
          <w:rFonts w:eastAsia="MingLiU"/>
          <w:noProof/>
          <w:color w:val="auto"/>
          <w:sz w:val="24"/>
          <w:szCs w:val="24"/>
          <w:lang w:val="fr-CH"/>
        </w:rPr>
        <w:drawing>
          <wp:inline distT="0" distB="0" distL="0" distR="0" wp14:anchorId="1EE82402" wp14:editId="4ABA231D">
            <wp:extent cx="5572125" cy="371653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75683" cy="3718909"/>
                    </a:xfrm>
                    <a:prstGeom prst="rect">
                      <a:avLst/>
                    </a:prstGeom>
                    <a:noFill/>
                    <a:ln>
                      <a:noFill/>
                    </a:ln>
                  </pic:spPr>
                </pic:pic>
              </a:graphicData>
            </a:graphic>
          </wp:inline>
        </w:drawing>
      </w:r>
    </w:p>
    <w:p w:rsidR="00161C52" w:rsidRPr="00CB610F" w:rsidRDefault="00161C52" w:rsidP="0001675B">
      <w:pPr>
        <w:jc w:val="both"/>
        <w:rPr>
          <w:rFonts w:eastAsia="MingLiU"/>
          <w:color w:val="auto"/>
          <w:sz w:val="24"/>
          <w:szCs w:val="24"/>
          <w:lang w:val="en-GB"/>
        </w:rPr>
      </w:pPr>
    </w:p>
    <w:p w:rsidR="00FE3FE1" w:rsidRPr="00CB610F" w:rsidRDefault="00514D08" w:rsidP="00FE3FE1">
      <w:pPr>
        <w:rPr>
          <w:rFonts w:eastAsia="MingLiU"/>
          <w:color w:val="auto"/>
          <w:sz w:val="24"/>
          <w:szCs w:val="24"/>
          <w:lang w:val="en-GB" w:eastAsia="zh-TW"/>
        </w:rPr>
      </w:pPr>
      <w:r w:rsidRPr="00CB610F">
        <w:rPr>
          <w:rFonts w:eastAsia="SimSun"/>
          <w:color w:val="auto"/>
          <w:sz w:val="24"/>
          <w:szCs w:val="24"/>
          <w:lang w:val="en-GB" w:eastAsia="zh-CN"/>
        </w:rPr>
        <w:t xml:space="preserve">URWERK AMC </w:t>
      </w:r>
      <w:r w:rsidRPr="00CB610F">
        <w:rPr>
          <w:rFonts w:eastAsia="SimSun" w:hint="eastAsia"/>
          <w:color w:val="auto"/>
          <w:sz w:val="24"/>
          <w:szCs w:val="24"/>
          <w:lang w:val="en-GB" w:eastAsia="zh-CN"/>
        </w:rPr>
        <w:t>子母钟打破了传统机械钟表制作技术限制，令腕表机芯摆轮更精准运作，当然机械摆轮技术并非完美</w:t>
      </w:r>
      <w:r w:rsidRPr="00CB610F">
        <w:rPr>
          <w:rFonts w:eastAsia="SimSun"/>
          <w:color w:val="auto"/>
          <w:sz w:val="24"/>
          <w:szCs w:val="24"/>
          <w:lang w:val="en-GB" w:eastAsia="zh-CN"/>
        </w:rPr>
        <w:t xml:space="preserve"> -- </w:t>
      </w:r>
      <w:r w:rsidRPr="00CB610F">
        <w:rPr>
          <w:rFonts w:eastAsia="SimSun" w:hint="eastAsia"/>
          <w:color w:val="auto"/>
          <w:sz w:val="24"/>
          <w:szCs w:val="24"/>
          <w:lang w:val="en-GB" w:eastAsia="zh-CN"/>
        </w:rPr>
        <w:t>甚至永远都不会完美，但</w:t>
      </w:r>
      <w:r w:rsidRPr="00CB610F">
        <w:rPr>
          <w:rFonts w:eastAsia="SimSun"/>
          <w:color w:val="auto"/>
          <w:sz w:val="24"/>
          <w:szCs w:val="24"/>
          <w:lang w:val="en-GB" w:eastAsia="zh-CN"/>
        </w:rPr>
        <w:t>AMC</w:t>
      </w:r>
      <w:r w:rsidRPr="00CB610F">
        <w:rPr>
          <w:rFonts w:eastAsia="SimSun" w:hint="eastAsia"/>
          <w:color w:val="auto"/>
          <w:sz w:val="24"/>
          <w:szCs w:val="24"/>
          <w:lang w:val="en-GB" w:eastAsia="zh-CN"/>
        </w:rPr>
        <w:t>系统可以令摆轮性能愈来愈精准。</w:t>
      </w:r>
    </w:p>
    <w:p w:rsidR="008D170F" w:rsidRPr="00CB610F" w:rsidRDefault="008D170F" w:rsidP="00FE3FE1">
      <w:pPr>
        <w:rPr>
          <w:rFonts w:eastAsia="MingLiU"/>
          <w:color w:val="auto"/>
          <w:sz w:val="24"/>
          <w:szCs w:val="24"/>
          <w:lang w:val="en-GB" w:eastAsia="zh-TW"/>
        </w:rPr>
      </w:pPr>
    </w:p>
    <w:p w:rsidR="008D170F" w:rsidRPr="00CB610F" w:rsidRDefault="008D170F" w:rsidP="00FE3FE1">
      <w:pPr>
        <w:rPr>
          <w:rFonts w:eastAsia="MingLiU"/>
          <w:color w:val="auto"/>
          <w:sz w:val="24"/>
          <w:szCs w:val="24"/>
          <w:lang w:val="en-GB" w:eastAsia="zh-TW"/>
        </w:rPr>
      </w:pPr>
    </w:p>
    <w:p w:rsidR="008D170F" w:rsidRPr="00CB610F" w:rsidRDefault="008D170F" w:rsidP="00FE3FE1">
      <w:pPr>
        <w:rPr>
          <w:rFonts w:eastAsia="MingLiU"/>
          <w:color w:val="auto"/>
          <w:sz w:val="24"/>
          <w:szCs w:val="24"/>
          <w:lang w:val="en-GB" w:eastAsia="zh-TW"/>
        </w:rPr>
      </w:pPr>
    </w:p>
    <w:p w:rsidR="008D170F" w:rsidRPr="00CB610F" w:rsidRDefault="008D170F" w:rsidP="00FE3FE1">
      <w:pPr>
        <w:rPr>
          <w:rFonts w:eastAsia="MingLiU"/>
          <w:color w:val="auto"/>
          <w:sz w:val="24"/>
          <w:szCs w:val="24"/>
          <w:lang w:val="en-GB" w:eastAsia="zh-TW"/>
        </w:rPr>
      </w:pPr>
    </w:p>
    <w:p w:rsidR="00330817" w:rsidRPr="00CB610F" w:rsidRDefault="00514D08" w:rsidP="00330817">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腕表</w:t>
      </w:r>
    </w:p>
    <w:p w:rsidR="00D140AA" w:rsidRPr="00CB610F" w:rsidRDefault="00D140AA" w:rsidP="00330817">
      <w:pPr>
        <w:snapToGrid w:val="0"/>
        <w:spacing w:line="240" w:lineRule="auto"/>
        <w:rPr>
          <w:rFonts w:eastAsia="MingLiU"/>
          <w:color w:val="auto"/>
          <w:sz w:val="24"/>
          <w:szCs w:val="24"/>
          <w:lang w:val="en-GB" w:eastAsia="zh-TW"/>
        </w:rPr>
      </w:pPr>
    </w:p>
    <w:p w:rsidR="00330817" w:rsidRPr="00CB610F" w:rsidRDefault="00514D08" w:rsidP="006D4749">
      <w:pPr>
        <w:rPr>
          <w:rFonts w:eastAsia="MingLiU"/>
          <w:color w:val="auto"/>
          <w:sz w:val="24"/>
          <w:szCs w:val="24"/>
          <w:lang w:val="en-GB" w:eastAsia="zh-TW"/>
        </w:rPr>
      </w:pPr>
      <w:r w:rsidRPr="00CB610F">
        <w:rPr>
          <w:rFonts w:eastAsia="SimSun" w:hint="eastAsia"/>
          <w:color w:val="auto"/>
          <w:sz w:val="24"/>
          <w:szCs w:val="24"/>
          <w:lang w:val="en-GB" w:eastAsia="zh-CN"/>
        </w:rPr>
        <w:t>这腕表与原子钟都是为</w:t>
      </w:r>
      <w:r w:rsidRPr="00CB610F">
        <w:rPr>
          <w:rFonts w:eastAsia="SimSun"/>
          <w:color w:val="auto"/>
          <w:sz w:val="24"/>
          <w:szCs w:val="24"/>
          <w:lang w:val="en-GB" w:eastAsia="zh-CN"/>
        </w:rPr>
        <w:t>AMC</w:t>
      </w:r>
      <w:r w:rsidRPr="00CB610F">
        <w:rPr>
          <w:rFonts w:eastAsia="SimSun" w:hint="eastAsia"/>
          <w:color w:val="auto"/>
          <w:sz w:val="24"/>
          <w:szCs w:val="24"/>
          <w:lang w:val="en-GB" w:eastAsia="zh-CN"/>
        </w:rPr>
        <w:t>项目特别研制，拥有</w:t>
      </w:r>
      <w:r w:rsidRPr="00CB610F">
        <w:rPr>
          <w:rFonts w:eastAsia="SimSun"/>
          <w:color w:val="auto"/>
          <w:sz w:val="24"/>
          <w:szCs w:val="24"/>
          <w:lang w:val="en-GB" w:eastAsia="zh-CN"/>
        </w:rPr>
        <w:t>URWERK</w:t>
      </w:r>
      <w:r w:rsidRPr="00CB610F">
        <w:rPr>
          <w:rFonts w:eastAsia="SimSun" w:hint="eastAsia"/>
          <w:color w:val="auto"/>
          <w:sz w:val="24"/>
          <w:szCs w:val="24"/>
          <w:lang w:val="en-GB" w:eastAsia="zh-CN"/>
        </w:rPr>
        <w:t>首本技术特色，包括动力显示、</w:t>
      </w:r>
      <w:r w:rsidR="00323B0A" w:rsidRPr="00323B0A">
        <w:rPr>
          <w:rFonts w:ascii="SimSun" w:eastAsia="SimSun" w:hAnsi="SimSun" w:cs="Microsoft JhengHei" w:hint="eastAsia"/>
          <w:color w:val="auto"/>
          <w:sz w:val="24"/>
          <w:szCs w:val="24"/>
          <w:shd w:val="clear" w:color="auto" w:fill="FFFFFF"/>
        </w:rPr>
        <w:t>叠</w:t>
      </w:r>
      <w:r w:rsidRPr="00CB610F">
        <w:rPr>
          <w:rFonts w:eastAsia="SimSun" w:hint="eastAsia"/>
          <w:color w:val="auto"/>
          <w:sz w:val="24"/>
          <w:szCs w:val="24"/>
          <w:lang w:val="en-GB" w:eastAsia="zh-CN"/>
        </w:rPr>
        <w:t>起的双发条鼓提供四天动力，此外</w:t>
      </w:r>
      <w:r w:rsidR="00330817" w:rsidRPr="00CB610F">
        <w:rPr>
          <w:rFonts w:eastAsia="MingLiU"/>
          <w:color w:val="auto"/>
          <w:sz w:val="24"/>
          <w:szCs w:val="24"/>
          <w:shd w:val="clear" w:color="auto" w:fill="FFFFFF"/>
          <w:lang w:val="en-US"/>
        </w:rPr>
        <w:t>「抹油</w:t>
      </w:r>
      <w:r w:rsidRPr="00CB610F">
        <w:rPr>
          <w:rFonts w:eastAsia="SimSun" w:hint="eastAsia"/>
          <w:color w:val="auto"/>
          <w:sz w:val="24"/>
          <w:szCs w:val="24"/>
          <w:shd w:val="clear" w:color="auto" w:fill="FFFFFF"/>
          <w:lang w:val="en-US" w:eastAsia="zh-CN"/>
        </w:rPr>
        <w:t>提</w:t>
      </w:r>
      <w:r w:rsidR="00330817" w:rsidRPr="00CB610F">
        <w:rPr>
          <w:rFonts w:eastAsia="MingLiU"/>
          <w:color w:val="auto"/>
          <w:sz w:val="24"/>
          <w:szCs w:val="24"/>
          <w:shd w:val="clear" w:color="auto" w:fill="FFFFFF"/>
          <w:lang w:val="en-US"/>
        </w:rPr>
        <w:t>示器」可以提</w:t>
      </w:r>
      <w:r w:rsidRPr="00CB610F">
        <w:rPr>
          <w:rFonts w:eastAsia="SimSun" w:hint="eastAsia"/>
          <w:color w:val="auto"/>
          <w:sz w:val="24"/>
          <w:szCs w:val="24"/>
          <w:shd w:val="clear" w:color="auto" w:fill="FFFFFF"/>
          <w:lang w:val="en-US" w:eastAsia="zh-CN"/>
        </w:rPr>
        <w:t>示</w:t>
      </w:r>
      <w:r w:rsidR="00330817" w:rsidRPr="00CB610F">
        <w:rPr>
          <w:rFonts w:eastAsia="MingLiU"/>
          <w:color w:val="auto"/>
          <w:sz w:val="24"/>
          <w:szCs w:val="24"/>
          <w:shd w:val="clear" w:color="auto" w:fill="FFFFFF"/>
          <w:lang w:val="en-US"/>
        </w:rPr>
        <w:t>錶主保</w:t>
      </w:r>
      <w:r w:rsidR="006D4749" w:rsidRPr="006D4749">
        <w:rPr>
          <w:rFonts w:ascii="SimSun" w:eastAsia="SimSun" w:hAnsi="SimSun" w:hint="eastAsia"/>
          <w:sz w:val="24"/>
          <w:szCs w:val="24"/>
          <w:lang w:eastAsia="zh-CN"/>
        </w:rPr>
        <w:t>养</w:t>
      </w:r>
      <w:r w:rsidRPr="00CB610F">
        <w:rPr>
          <w:rFonts w:eastAsia="SimSun" w:hint="eastAsia"/>
          <w:color w:val="auto"/>
          <w:sz w:val="24"/>
          <w:szCs w:val="24"/>
          <w:shd w:val="clear" w:color="auto" w:fill="FFFFFF"/>
          <w:lang w:val="en-US" w:eastAsia="zh-CN"/>
        </w:rPr>
        <w:t>机芯的</w:t>
      </w:r>
      <w:r w:rsidR="00330817" w:rsidRPr="00CB610F">
        <w:rPr>
          <w:rFonts w:eastAsia="MingLiU"/>
          <w:color w:val="auto"/>
          <w:sz w:val="24"/>
          <w:szCs w:val="24"/>
          <w:shd w:val="clear" w:color="auto" w:fill="FFFFFF"/>
          <w:lang w:val="en-US"/>
        </w:rPr>
        <w:t>年期</w:t>
      </w:r>
      <w:r w:rsidRPr="00CB610F">
        <w:rPr>
          <w:rFonts w:eastAsia="SimSun" w:hint="eastAsia"/>
          <w:color w:val="auto"/>
          <w:sz w:val="24"/>
          <w:szCs w:val="24"/>
          <w:lang w:val="en-GB" w:eastAsia="zh-CN"/>
        </w:rPr>
        <w:t>，因为提示器转一圈需时四年多，所以腕表运行三年半后应保养一次。</w:t>
      </w:r>
    </w:p>
    <w:p w:rsidR="00330817" w:rsidRPr="00CB610F" w:rsidRDefault="00330817" w:rsidP="0001675B">
      <w:pPr>
        <w:jc w:val="both"/>
        <w:rPr>
          <w:rFonts w:eastAsia="MingLiU"/>
          <w:color w:val="auto"/>
          <w:sz w:val="24"/>
          <w:szCs w:val="24"/>
          <w:lang w:val="en-GB"/>
        </w:rPr>
      </w:pPr>
    </w:p>
    <w:p w:rsidR="00BD4B0A" w:rsidRPr="00CB610F" w:rsidRDefault="00BD4B0A" w:rsidP="0001675B">
      <w:pPr>
        <w:jc w:val="both"/>
        <w:rPr>
          <w:rFonts w:eastAsia="MingLiU"/>
          <w:color w:val="auto"/>
          <w:sz w:val="24"/>
          <w:szCs w:val="24"/>
          <w:lang w:val="en-GB"/>
        </w:rPr>
      </w:pPr>
      <w:r w:rsidRPr="00CB610F">
        <w:rPr>
          <w:rFonts w:eastAsia="MingLiU"/>
          <w:noProof/>
          <w:color w:val="auto"/>
          <w:sz w:val="24"/>
          <w:szCs w:val="24"/>
          <w:lang w:val="fr-CH"/>
        </w:rPr>
        <w:drawing>
          <wp:inline distT="0" distB="0" distL="0" distR="0" wp14:anchorId="27EDF752" wp14:editId="6F35C214">
            <wp:extent cx="5817321" cy="4114800"/>
            <wp:effectExtent l="0" t="0" r="0" b="0"/>
            <wp:docPr id="7" name="Image 7" descr="E:\Yacine\Mes Images\MONTRES\AMC\Tech-UR-AM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acine\Mes Images\MONTRES\AMC\Tech-UR-AMC-18.jpg"/>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5821377" cy="4117669"/>
                    </a:xfrm>
                    <a:prstGeom prst="rect">
                      <a:avLst/>
                    </a:prstGeom>
                    <a:noFill/>
                    <a:ln>
                      <a:noFill/>
                    </a:ln>
                  </pic:spPr>
                </pic:pic>
              </a:graphicData>
            </a:graphic>
          </wp:inline>
        </w:drawing>
      </w:r>
    </w:p>
    <w:p w:rsidR="00BD4B0A" w:rsidRPr="00CB610F" w:rsidRDefault="00BD4B0A" w:rsidP="0001675B">
      <w:pPr>
        <w:jc w:val="both"/>
        <w:rPr>
          <w:rFonts w:eastAsia="MingLiU"/>
          <w:color w:val="auto"/>
          <w:sz w:val="24"/>
          <w:szCs w:val="24"/>
          <w:lang w:val="en-GB"/>
        </w:rPr>
      </w:pPr>
    </w:p>
    <w:p w:rsidR="00BD4B0A" w:rsidRPr="00CB610F" w:rsidRDefault="00514D08" w:rsidP="00330817">
      <w:pPr>
        <w:jc w:val="both"/>
        <w:rPr>
          <w:rFonts w:eastAsia="MingLiU"/>
          <w:color w:val="auto"/>
          <w:sz w:val="24"/>
          <w:szCs w:val="24"/>
          <w:lang w:val="en-GB"/>
        </w:rPr>
      </w:pPr>
      <w:r w:rsidRPr="00CB610F">
        <w:rPr>
          <w:rFonts w:eastAsia="SimSun" w:hint="eastAsia"/>
          <w:color w:val="auto"/>
          <w:sz w:val="24"/>
          <w:szCs w:val="24"/>
          <w:lang w:val="en-GB" w:eastAsia="zh-CN"/>
        </w:rPr>
        <w:t>然而腕表最精奇的设计肉眼亦难以分辨，必须细看机芯始知乾坤。原子钟由</w:t>
      </w:r>
      <w:r w:rsidRPr="00CB610F">
        <w:rPr>
          <w:rFonts w:eastAsia="SimSun"/>
          <w:color w:val="auto"/>
          <w:sz w:val="24"/>
          <w:szCs w:val="24"/>
          <w:lang w:val="en-GB" w:eastAsia="zh-CN"/>
        </w:rPr>
        <w:t>URWERK</w:t>
      </w:r>
      <w:r w:rsidRPr="00CB610F">
        <w:rPr>
          <w:rFonts w:eastAsia="SimSun" w:hint="eastAsia"/>
          <w:color w:val="auto"/>
          <w:sz w:val="24"/>
          <w:szCs w:val="24"/>
          <w:lang w:val="en-GB" w:eastAsia="zh-CN"/>
        </w:rPr>
        <w:t>研发，嵌入腕表后，原子钟会为之上链、校正时间以及微调。</w:t>
      </w:r>
    </w:p>
    <w:p w:rsidR="00FE0909" w:rsidRPr="00CB610F" w:rsidRDefault="00FE0909" w:rsidP="009854D7">
      <w:pPr>
        <w:snapToGrid w:val="0"/>
        <w:spacing w:line="240" w:lineRule="auto"/>
        <w:rPr>
          <w:rFonts w:eastAsia="MingLiU"/>
          <w:color w:val="auto"/>
          <w:sz w:val="24"/>
          <w:szCs w:val="24"/>
          <w:lang w:val="en-GB" w:eastAsia="zh-CN"/>
        </w:rPr>
      </w:pPr>
    </w:p>
    <w:p w:rsidR="00FE0909" w:rsidRPr="00CB610F" w:rsidRDefault="00FE0909"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8C6124" w:rsidRPr="00CB610F" w:rsidRDefault="008C6124" w:rsidP="009854D7">
      <w:pPr>
        <w:snapToGrid w:val="0"/>
        <w:spacing w:line="240" w:lineRule="auto"/>
        <w:rPr>
          <w:rFonts w:eastAsia="MingLiU"/>
          <w:color w:val="auto"/>
          <w:sz w:val="24"/>
          <w:szCs w:val="24"/>
          <w:lang w:val="en-GB" w:eastAsia="zh-CN"/>
        </w:rPr>
      </w:pPr>
    </w:p>
    <w:p w:rsidR="009854D7" w:rsidRPr="00CB610F" w:rsidRDefault="00514D08" w:rsidP="009854D7">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原子钟与腕表互动的三种方式：</w:t>
      </w:r>
    </w:p>
    <w:p w:rsidR="009854D7" w:rsidRPr="00CB610F" w:rsidRDefault="009854D7" w:rsidP="009854D7">
      <w:pPr>
        <w:snapToGrid w:val="0"/>
        <w:spacing w:line="240" w:lineRule="auto"/>
        <w:rPr>
          <w:rFonts w:eastAsia="MingLiU"/>
          <w:color w:val="auto"/>
          <w:sz w:val="24"/>
          <w:szCs w:val="24"/>
          <w:lang w:val="en-GB" w:eastAsia="zh-TW"/>
        </w:rPr>
      </w:pPr>
    </w:p>
    <w:p w:rsidR="00E959B5" w:rsidRPr="00CB610F" w:rsidRDefault="00514D08" w:rsidP="00E959B5">
      <w:pPr>
        <w:jc w:val="both"/>
        <w:rPr>
          <w:rFonts w:eastAsia="MingLiU"/>
          <w:color w:val="auto"/>
          <w:sz w:val="24"/>
          <w:szCs w:val="24"/>
          <w:lang w:val="en-GB" w:eastAsia="zh-TW"/>
        </w:rPr>
      </w:pPr>
      <w:r w:rsidRPr="00CB610F">
        <w:rPr>
          <w:rFonts w:eastAsia="SimSun" w:hint="eastAsia"/>
          <w:color w:val="auto"/>
          <w:sz w:val="24"/>
          <w:szCs w:val="24"/>
          <w:lang w:val="en-GB" w:eastAsia="zh-CN"/>
        </w:rPr>
        <w:t>第一项亦或许是最困难之处就是微调误差，腕表嵌入原子钟内，可以选择由原子钟去校正腕表的时间以及微调精确度。</w:t>
      </w:r>
    </w:p>
    <w:p w:rsidR="00E959B5" w:rsidRPr="00CB610F" w:rsidRDefault="00E959B5" w:rsidP="009854D7">
      <w:pPr>
        <w:snapToGrid w:val="0"/>
        <w:spacing w:line="240" w:lineRule="auto"/>
        <w:rPr>
          <w:rFonts w:eastAsia="MingLiU"/>
          <w:color w:val="auto"/>
          <w:sz w:val="24"/>
          <w:szCs w:val="24"/>
          <w:lang w:val="en-GB" w:eastAsia="zh-TW"/>
        </w:rPr>
      </w:pPr>
    </w:p>
    <w:p w:rsidR="0001675B" w:rsidRPr="00CB610F" w:rsidRDefault="0001675B" w:rsidP="0001675B">
      <w:pPr>
        <w:jc w:val="both"/>
        <w:rPr>
          <w:rFonts w:eastAsia="MingLiU"/>
          <w:color w:val="auto"/>
          <w:sz w:val="24"/>
          <w:szCs w:val="24"/>
          <w:lang w:val="en-GB"/>
        </w:rPr>
      </w:pPr>
    </w:p>
    <w:p w:rsidR="00BD4B0A" w:rsidRPr="00CB610F" w:rsidRDefault="00662513" w:rsidP="0001675B">
      <w:pPr>
        <w:jc w:val="both"/>
        <w:rPr>
          <w:rFonts w:eastAsia="MingLiU"/>
          <w:color w:val="auto"/>
          <w:sz w:val="24"/>
          <w:szCs w:val="24"/>
        </w:rPr>
      </w:pPr>
      <w:r w:rsidRPr="00CB610F">
        <w:rPr>
          <w:rFonts w:eastAsia="MingLiU"/>
          <w:noProof/>
          <w:color w:val="auto"/>
          <w:sz w:val="24"/>
          <w:szCs w:val="24"/>
          <w:lang w:val="fr-CH"/>
        </w:rPr>
        <w:drawing>
          <wp:inline distT="0" distB="0" distL="0" distR="0" wp14:anchorId="77CAF498" wp14:editId="40165910">
            <wp:extent cx="5774266" cy="324802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MC_visuel_synchronisation.jpg"/>
                    <pic:cNvPicPr/>
                  </pic:nvPicPr>
                  <pic:blipFill>
                    <a:blip r:embed="rId9" cstate="screen">
                      <a:extLst>
                        <a:ext uri="{28A0092B-C50C-407E-A947-70E740481C1C}">
                          <a14:useLocalDpi xmlns:a14="http://schemas.microsoft.com/office/drawing/2010/main"/>
                        </a:ext>
                      </a:extLst>
                    </a:blip>
                    <a:stretch>
                      <a:fillRect/>
                    </a:stretch>
                  </pic:blipFill>
                  <pic:spPr>
                    <a:xfrm>
                      <a:off x="0" y="0"/>
                      <a:ext cx="5776002" cy="3249002"/>
                    </a:xfrm>
                    <a:prstGeom prst="rect">
                      <a:avLst/>
                    </a:prstGeom>
                  </pic:spPr>
                </pic:pic>
              </a:graphicData>
            </a:graphic>
          </wp:inline>
        </w:drawing>
      </w:r>
    </w:p>
    <w:p w:rsidR="00EE336F" w:rsidRPr="00CB610F" w:rsidRDefault="00EE336F" w:rsidP="0001675B">
      <w:pPr>
        <w:jc w:val="both"/>
        <w:rPr>
          <w:rFonts w:eastAsia="MingLiU"/>
          <w:color w:val="auto"/>
          <w:sz w:val="24"/>
          <w:szCs w:val="24"/>
        </w:rPr>
      </w:pPr>
    </w:p>
    <w:p w:rsidR="00E959B5" w:rsidRPr="00CB610F" w:rsidRDefault="00514D08" w:rsidP="00B51420">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腕表准确度、即误差之多寡由微调结构控制，快慢针是常见的微调模式，可以设定游丝有效运作的长度，如腕表走得过快或过慢，可以微调快慢针调节游丝有效运作的长度，从而加快或减慢摆轮的摆动。</w:t>
      </w:r>
    </w:p>
    <w:p w:rsidR="00E959B5" w:rsidRPr="00CB610F" w:rsidRDefault="00E959B5" w:rsidP="00E959B5">
      <w:pPr>
        <w:jc w:val="both"/>
        <w:rPr>
          <w:rFonts w:eastAsia="MingLiU"/>
          <w:color w:val="auto"/>
          <w:sz w:val="24"/>
          <w:szCs w:val="24"/>
          <w:lang w:val="en-GB"/>
        </w:rPr>
      </w:pPr>
    </w:p>
    <w:p w:rsidR="00F75431" w:rsidRPr="00CB610F" w:rsidRDefault="00514D08" w:rsidP="00F75431">
      <w:pPr>
        <w:snapToGrid w:val="0"/>
        <w:spacing w:line="240" w:lineRule="auto"/>
        <w:rPr>
          <w:rFonts w:eastAsia="MingLiU"/>
          <w:color w:val="auto"/>
          <w:sz w:val="24"/>
          <w:szCs w:val="24"/>
          <w:shd w:val="clear" w:color="auto" w:fill="FFFFFF"/>
          <w:lang w:eastAsia="zh-CN"/>
        </w:rPr>
      </w:pPr>
      <w:r w:rsidRPr="00CB610F">
        <w:rPr>
          <w:rFonts w:eastAsia="SimSun" w:hint="eastAsia"/>
          <w:color w:val="auto"/>
          <w:sz w:val="24"/>
          <w:szCs w:val="24"/>
          <w:lang w:val="en-GB" w:eastAsia="zh-CN"/>
        </w:rPr>
        <w:t>微调误差时，原子钟会启动腕表的一个按键，令腕表内一个感应装置去侦测腕表秒钟显示及原子钟之间的快慢差别。这个感应装置由两个钳嘴连同与秒针同轴转动的半圆形凸轮组成。钳嘴夹着半圆形凸轮的不同位置，会令一个</w:t>
      </w:r>
      <w:r w:rsidR="00503EDF" w:rsidRPr="00CB610F">
        <w:rPr>
          <w:rFonts w:eastAsia="MingLiU"/>
          <w:color w:val="auto"/>
          <w:sz w:val="24"/>
          <w:szCs w:val="24"/>
          <w:shd w:val="clear" w:color="auto" w:fill="FFFFFF"/>
        </w:rPr>
        <w:t>栓</w:t>
      </w:r>
      <w:r w:rsidRPr="00CB610F">
        <w:rPr>
          <w:rFonts w:eastAsia="SimSun" w:hint="eastAsia"/>
          <w:color w:val="auto"/>
          <w:sz w:val="24"/>
          <w:szCs w:val="24"/>
          <w:shd w:val="clear" w:color="auto" w:fill="FFFFFF"/>
          <w:lang w:eastAsia="zh-CN"/>
        </w:rPr>
        <w:t>零件沿着默认的弧形轨道移动，由于这个栓连着快慢针，</w:t>
      </w:r>
      <w:r w:rsidRPr="00CB610F">
        <w:rPr>
          <w:rFonts w:eastAsia="SimSun" w:hint="eastAsia"/>
          <w:color w:val="auto"/>
          <w:sz w:val="24"/>
          <w:szCs w:val="24"/>
          <w:lang w:val="en-GB" w:eastAsia="zh-CN"/>
        </w:rPr>
        <w:t>钳嘴感应装置会限制了</w:t>
      </w:r>
      <w:r w:rsidRPr="00CB610F">
        <w:rPr>
          <w:rFonts w:eastAsia="SimSun" w:hint="eastAsia"/>
          <w:color w:val="auto"/>
          <w:sz w:val="24"/>
          <w:szCs w:val="24"/>
          <w:shd w:val="clear" w:color="auto" w:fill="FFFFFF"/>
          <w:lang w:eastAsia="zh-CN"/>
        </w:rPr>
        <w:t>它移动的距离，而那距离就会改变游丝有效运作长度，从而调节摆轮快慢。</w:t>
      </w:r>
    </w:p>
    <w:p w:rsidR="00634085" w:rsidRPr="00CB610F" w:rsidRDefault="00634085" w:rsidP="0001675B">
      <w:pPr>
        <w:jc w:val="both"/>
        <w:rPr>
          <w:rFonts w:eastAsia="MingLiU"/>
          <w:color w:val="auto"/>
          <w:sz w:val="24"/>
          <w:szCs w:val="24"/>
          <w:lang w:val="en-GB"/>
        </w:rPr>
      </w:pPr>
    </w:p>
    <w:p w:rsidR="00D51ADA" w:rsidRPr="00CB610F" w:rsidRDefault="00514D08" w:rsidP="00D51ADA">
      <w:pPr>
        <w:snapToGrid w:val="0"/>
        <w:spacing w:line="240" w:lineRule="auto"/>
        <w:rPr>
          <w:rFonts w:eastAsia="MingLiU"/>
          <w:color w:val="auto"/>
          <w:sz w:val="24"/>
          <w:szCs w:val="24"/>
          <w:lang w:val="en-US" w:eastAsia="zh-CN"/>
        </w:rPr>
      </w:pPr>
      <w:r w:rsidRPr="00CB610F">
        <w:rPr>
          <w:rFonts w:eastAsia="SimSun" w:hint="eastAsia"/>
          <w:color w:val="auto"/>
          <w:sz w:val="24"/>
          <w:szCs w:val="24"/>
          <w:lang w:val="en-GB" w:eastAsia="zh-CN"/>
        </w:rPr>
        <w:t>这奇巧的机械结构能够感应及传送信息及作出微调。经常将腕表与原子钟一起微调，腕表愈能够跟随原子钟的节奏运行。腕表嵌入原子钟后，可以人手启动微调，最频密可以每小时一次，否则原子钟会按预设的时间自动执行。</w:t>
      </w:r>
      <w:r w:rsidRPr="00CB610F">
        <w:rPr>
          <w:rFonts w:eastAsia="SimSun" w:hint="eastAsia"/>
          <w:color w:val="auto"/>
          <w:sz w:val="24"/>
          <w:szCs w:val="24"/>
          <w:lang w:val="en-US" w:eastAsia="zh-CN"/>
        </w:rPr>
        <w:t>原子钟的计时技术比标准石英机芯更加准确，运作</w:t>
      </w:r>
      <w:r w:rsidRPr="00CB610F">
        <w:rPr>
          <w:rFonts w:eastAsia="SimSun"/>
          <w:color w:val="auto"/>
          <w:sz w:val="24"/>
          <w:szCs w:val="24"/>
          <w:lang w:val="en-US" w:eastAsia="zh-CN"/>
        </w:rPr>
        <w:t>317</w:t>
      </w:r>
      <w:r w:rsidRPr="00CB610F">
        <w:rPr>
          <w:rFonts w:eastAsia="SimSun" w:hint="eastAsia"/>
          <w:color w:val="auto"/>
          <w:sz w:val="24"/>
          <w:szCs w:val="24"/>
          <w:lang w:val="en-US" w:eastAsia="zh-CN"/>
        </w:rPr>
        <w:t>年出现的误差在</w:t>
      </w:r>
      <w:r w:rsidRPr="00CB610F">
        <w:rPr>
          <w:rFonts w:eastAsia="SimSun"/>
          <w:color w:val="auto"/>
          <w:sz w:val="24"/>
          <w:szCs w:val="24"/>
          <w:lang w:val="en-US" w:eastAsia="zh-CN"/>
        </w:rPr>
        <w:t>1</w:t>
      </w:r>
      <w:r w:rsidRPr="00CB610F">
        <w:rPr>
          <w:rFonts w:eastAsia="SimSun" w:hint="eastAsia"/>
          <w:color w:val="auto"/>
          <w:sz w:val="24"/>
          <w:szCs w:val="24"/>
          <w:lang w:val="en-US" w:eastAsia="zh-CN"/>
        </w:rPr>
        <w:t>秒之内，而一般石英机芯有可能出现每两天有</w:t>
      </w:r>
      <w:r w:rsidRPr="00CB610F">
        <w:rPr>
          <w:rFonts w:eastAsia="SimSun"/>
          <w:color w:val="auto"/>
          <w:sz w:val="24"/>
          <w:szCs w:val="24"/>
          <w:lang w:val="en-US" w:eastAsia="zh-CN"/>
        </w:rPr>
        <w:t>1</w:t>
      </w:r>
      <w:r w:rsidRPr="00CB610F">
        <w:rPr>
          <w:rFonts w:eastAsia="SimSun" w:hint="eastAsia"/>
          <w:color w:val="auto"/>
          <w:sz w:val="24"/>
          <w:szCs w:val="24"/>
          <w:lang w:val="en-US" w:eastAsia="zh-CN"/>
        </w:rPr>
        <w:t>秒的误</w:t>
      </w:r>
      <w:r w:rsidRPr="00CB610F">
        <w:rPr>
          <w:rFonts w:eastAsia="SimSun" w:hint="eastAsia"/>
          <w:color w:val="auto"/>
          <w:sz w:val="24"/>
          <w:szCs w:val="24"/>
          <w:lang w:val="en-US" w:eastAsia="zh-CN"/>
        </w:rPr>
        <w:lastRenderedPageBreak/>
        <w:t>差。经常将腕表微调可以令精密机械时计的性能更上层楼，更加配合表主的生活习惯及节奏。</w:t>
      </w:r>
    </w:p>
    <w:p w:rsidR="00BD4B0A" w:rsidRPr="00CB610F" w:rsidRDefault="00BD4B0A" w:rsidP="0001675B">
      <w:pPr>
        <w:jc w:val="both"/>
        <w:rPr>
          <w:rFonts w:eastAsia="MingLiU"/>
          <w:color w:val="auto"/>
          <w:sz w:val="24"/>
          <w:szCs w:val="24"/>
          <w:lang w:val="en-GB"/>
        </w:rPr>
      </w:pPr>
    </w:p>
    <w:p w:rsidR="00C612D8" w:rsidRPr="00CB610F" w:rsidRDefault="00514D08" w:rsidP="00C612D8">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第二项操作，是将腕表的分钟及秒钟校正至与原子钟同步。</w:t>
      </w:r>
    </w:p>
    <w:p w:rsidR="00C612D8" w:rsidRPr="00CB610F" w:rsidRDefault="00C612D8" w:rsidP="00C612D8">
      <w:pPr>
        <w:snapToGrid w:val="0"/>
        <w:spacing w:line="240" w:lineRule="auto"/>
        <w:rPr>
          <w:rFonts w:eastAsia="MingLiU"/>
          <w:color w:val="auto"/>
          <w:sz w:val="24"/>
          <w:szCs w:val="24"/>
          <w:lang w:val="en-GB" w:eastAsia="zh-TW"/>
        </w:rPr>
      </w:pPr>
    </w:p>
    <w:p w:rsidR="0001675B" w:rsidRPr="00CB610F" w:rsidRDefault="0001675B" w:rsidP="0001675B">
      <w:pPr>
        <w:jc w:val="both"/>
        <w:rPr>
          <w:rFonts w:eastAsia="MingLiU"/>
          <w:color w:val="auto"/>
          <w:sz w:val="24"/>
          <w:szCs w:val="24"/>
          <w:lang w:val="en-GB"/>
        </w:rPr>
      </w:pPr>
    </w:p>
    <w:p w:rsidR="00BD4B0A" w:rsidRPr="00CB610F" w:rsidRDefault="0001675B" w:rsidP="00EE336F">
      <w:pPr>
        <w:jc w:val="center"/>
        <w:rPr>
          <w:rFonts w:eastAsia="MingLiU"/>
          <w:color w:val="auto"/>
          <w:sz w:val="24"/>
          <w:szCs w:val="24"/>
          <w:lang w:val="en-GB"/>
        </w:rPr>
      </w:pPr>
      <w:r w:rsidRPr="00CB610F">
        <w:rPr>
          <w:rFonts w:eastAsia="MingLiU"/>
          <w:noProof/>
          <w:color w:val="auto"/>
          <w:sz w:val="24"/>
          <w:szCs w:val="24"/>
          <w:lang w:val="fr-CH"/>
        </w:rPr>
        <w:drawing>
          <wp:inline distT="0" distB="0" distL="0" distR="0" wp14:anchorId="117C5778" wp14:editId="6A34578E">
            <wp:extent cx="5120000" cy="2880000"/>
            <wp:effectExtent l="0" t="0" r="508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C_visuel_calibration.jpg"/>
                    <pic:cNvPicPr/>
                  </pic:nvPicPr>
                  <pic:blipFill>
                    <a:blip r:embed="rId10" cstate="screen">
                      <a:extLst>
                        <a:ext uri="{28A0092B-C50C-407E-A947-70E740481C1C}">
                          <a14:useLocalDpi xmlns:a14="http://schemas.microsoft.com/office/drawing/2010/main"/>
                        </a:ext>
                      </a:extLst>
                    </a:blip>
                    <a:stretch>
                      <a:fillRect/>
                    </a:stretch>
                  </pic:blipFill>
                  <pic:spPr>
                    <a:xfrm>
                      <a:off x="0" y="0"/>
                      <a:ext cx="5120000" cy="2880000"/>
                    </a:xfrm>
                    <a:prstGeom prst="rect">
                      <a:avLst/>
                    </a:prstGeom>
                  </pic:spPr>
                </pic:pic>
              </a:graphicData>
            </a:graphic>
          </wp:inline>
        </w:drawing>
      </w:r>
    </w:p>
    <w:p w:rsidR="0001675B" w:rsidRPr="00CB610F" w:rsidRDefault="0001675B" w:rsidP="0001675B">
      <w:pPr>
        <w:jc w:val="both"/>
        <w:rPr>
          <w:rFonts w:eastAsia="MingLiU"/>
          <w:color w:val="auto"/>
          <w:sz w:val="24"/>
          <w:szCs w:val="24"/>
          <w:lang w:val="en-GB"/>
        </w:rPr>
      </w:pPr>
    </w:p>
    <w:p w:rsidR="00E853B9" w:rsidRPr="00CB610F" w:rsidRDefault="00514D08" w:rsidP="00E853B9">
      <w:pPr>
        <w:snapToGrid w:val="0"/>
        <w:spacing w:line="240" w:lineRule="auto"/>
        <w:rPr>
          <w:rFonts w:eastAsia="MingLiU"/>
          <w:color w:val="auto"/>
          <w:sz w:val="24"/>
          <w:szCs w:val="24"/>
          <w:lang w:val="en-GB" w:eastAsia="zh-CN"/>
        </w:rPr>
      </w:pPr>
      <w:r w:rsidRPr="00CB610F">
        <w:rPr>
          <w:rFonts w:eastAsia="SimSun" w:hint="eastAsia"/>
          <w:color w:val="auto"/>
          <w:sz w:val="24"/>
          <w:szCs w:val="24"/>
          <w:lang w:val="en-GB" w:eastAsia="zh-CN"/>
        </w:rPr>
        <w:t>校正腕表分钟及秒钟的原理跟自动误差微调不同，反而与计时表的归零设定相似。校正腕表分秒的时候，同样由原子钟去启动腕表的按键，按键会推动腕表内两支杠杆，压向与分针及秒针连系的心形凸轮，令凸轮转动并带动分针及秒针至归零为止，这时候腕表已校正至与原子钟同步。</w:t>
      </w:r>
    </w:p>
    <w:p w:rsidR="00E853B9" w:rsidRPr="00CB610F" w:rsidRDefault="00E853B9" w:rsidP="00C612D8">
      <w:pPr>
        <w:snapToGrid w:val="0"/>
        <w:spacing w:line="240" w:lineRule="auto"/>
        <w:rPr>
          <w:rFonts w:eastAsia="MingLiU"/>
          <w:color w:val="auto"/>
          <w:sz w:val="24"/>
          <w:szCs w:val="24"/>
          <w:lang w:val="en-GB" w:eastAsia="zh-CN"/>
        </w:rPr>
      </w:pPr>
    </w:p>
    <w:p w:rsidR="00BD4B0A" w:rsidRPr="00CB610F" w:rsidRDefault="00BD4B0A" w:rsidP="0001675B">
      <w:pPr>
        <w:jc w:val="both"/>
        <w:rPr>
          <w:rFonts w:eastAsia="MingLiU"/>
          <w:color w:val="auto"/>
          <w:sz w:val="24"/>
          <w:szCs w:val="24"/>
          <w:lang w:val="en-GB"/>
        </w:rPr>
      </w:pPr>
    </w:p>
    <w:p w:rsidR="00943627" w:rsidRPr="00CB610F" w:rsidRDefault="00514D08" w:rsidP="00E853B9">
      <w:pPr>
        <w:jc w:val="both"/>
        <w:rPr>
          <w:rFonts w:eastAsia="MingLiU"/>
          <w:color w:val="auto"/>
          <w:sz w:val="24"/>
          <w:szCs w:val="24"/>
          <w:lang w:val="en-GB"/>
        </w:rPr>
      </w:pPr>
      <w:r w:rsidRPr="00CB610F">
        <w:rPr>
          <w:rFonts w:eastAsia="SimSun" w:hint="eastAsia"/>
          <w:color w:val="auto"/>
          <w:sz w:val="24"/>
          <w:szCs w:val="24"/>
          <w:lang w:val="en-GB" w:eastAsia="zh-CN"/>
        </w:rPr>
        <w:t>第三项操作是为腕表上链，原理直接得多：晚上将腕表嵌入后，原子钟的轴杆会延伸至表冠为腕表上链</w:t>
      </w:r>
    </w:p>
    <w:p w:rsidR="00EE336F" w:rsidRPr="00CB610F" w:rsidRDefault="00EE336F" w:rsidP="0001675B">
      <w:pPr>
        <w:jc w:val="both"/>
        <w:rPr>
          <w:rFonts w:eastAsia="MingLiU"/>
          <w:color w:val="auto"/>
          <w:sz w:val="24"/>
          <w:szCs w:val="24"/>
          <w:lang w:val="en-GB"/>
        </w:rPr>
      </w:pPr>
    </w:p>
    <w:p w:rsidR="00F25062" w:rsidRPr="00CB610F" w:rsidRDefault="00514D08" w:rsidP="0001675B">
      <w:pPr>
        <w:jc w:val="both"/>
        <w:rPr>
          <w:rFonts w:eastAsia="MingLiU"/>
          <w:color w:val="auto"/>
          <w:sz w:val="24"/>
          <w:szCs w:val="24"/>
          <w:lang w:val="en-US" w:eastAsia="zh-TW"/>
        </w:rPr>
      </w:pPr>
      <w:r w:rsidRPr="00CB610F">
        <w:rPr>
          <w:rFonts w:eastAsia="SimSun"/>
          <w:color w:val="auto"/>
          <w:sz w:val="24"/>
          <w:szCs w:val="24"/>
          <w:lang w:val="en-US" w:eastAsia="zh-CN"/>
        </w:rPr>
        <w:t>AMC</w:t>
      </w:r>
      <w:r w:rsidRPr="00CB610F">
        <w:rPr>
          <w:rFonts w:eastAsia="SimSun" w:hint="eastAsia"/>
          <w:color w:val="auto"/>
          <w:sz w:val="24"/>
          <w:szCs w:val="24"/>
          <w:lang w:val="en-US" w:eastAsia="zh-CN"/>
        </w:rPr>
        <w:t>原子钟</w:t>
      </w:r>
    </w:p>
    <w:p w:rsidR="002E401B" w:rsidRPr="00CB610F" w:rsidRDefault="00514D08" w:rsidP="002E401B">
      <w:pPr>
        <w:snapToGrid w:val="0"/>
        <w:spacing w:line="240" w:lineRule="auto"/>
        <w:rPr>
          <w:rFonts w:eastAsia="MingLiU"/>
          <w:color w:val="auto"/>
          <w:sz w:val="24"/>
          <w:szCs w:val="24"/>
          <w:lang w:val="en-US" w:eastAsia="zh-CN"/>
        </w:rPr>
      </w:pPr>
      <w:r w:rsidRPr="00CB610F">
        <w:rPr>
          <w:rFonts w:eastAsia="SimSun"/>
          <w:color w:val="auto"/>
          <w:sz w:val="24"/>
          <w:szCs w:val="24"/>
          <w:lang w:val="en-US" w:eastAsia="zh-CN"/>
        </w:rPr>
        <w:t>AMC</w:t>
      </w:r>
      <w:r w:rsidRPr="00CB610F">
        <w:rPr>
          <w:rFonts w:eastAsia="SimSun" w:hint="eastAsia"/>
          <w:color w:val="auto"/>
          <w:sz w:val="24"/>
          <w:szCs w:val="24"/>
          <w:lang w:val="en-US" w:eastAsia="zh-CN"/>
        </w:rPr>
        <w:t>原子钟体积尺寸为</w:t>
      </w:r>
      <w:r w:rsidRPr="00CB610F">
        <w:rPr>
          <w:rFonts w:eastAsia="SimSun"/>
          <w:color w:val="auto"/>
          <w:sz w:val="24"/>
          <w:szCs w:val="24"/>
          <w:lang w:val="en-US" w:eastAsia="zh-CN"/>
        </w:rPr>
        <w:t xml:space="preserve">45 x 30 x 18 </w:t>
      </w:r>
      <w:r w:rsidRPr="00CB610F">
        <w:rPr>
          <w:rFonts w:eastAsia="SimSun" w:hint="eastAsia"/>
          <w:color w:val="auto"/>
          <w:sz w:val="24"/>
          <w:szCs w:val="24"/>
          <w:lang w:val="en-US" w:eastAsia="zh-CN"/>
        </w:rPr>
        <w:t>厘米，重量约</w:t>
      </w:r>
      <w:r w:rsidRPr="00CB610F">
        <w:rPr>
          <w:rFonts w:eastAsia="SimSun"/>
          <w:color w:val="auto"/>
          <w:sz w:val="24"/>
          <w:szCs w:val="24"/>
          <w:lang w:val="en-US" w:eastAsia="zh-CN"/>
        </w:rPr>
        <w:t>35</w:t>
      </w:r>
      <w:r w:rsidRPr="00CB610F">
        <w:rPr>
          <w:rFonts w:eastAsia="SimSun" w:hint="eastAsia"/>
          <w:color w:val="auto"/>
          <w:sz w:val="24"/>
          <w:szCs w:val="24"/>
          <w:lang w:val="en-US" w:eastAsia="zh-CN"/>
        </w:rPr>
        <w:t>公斤，外壳为铝金属。此原子钟为一款</w:t>
      </w:r>
      <w:proofErr w:type="spellStart"/>
      <w:r w:rsidR="00F25062" w:rsidRPr="00CB610F">
        <w:rPr>
          <w:rStyle w:val="Accentuation"/>
          <w:rFonts w:eastAsia="MingLiU"/>
          <w:i w:val="0"/>
          <w:iCs w:val="0"/>
          <w:color w:val="auto"/>
          <w:sz w:val="24"/>
          <w:szCs w:val="24"/>
          <w:shd w:val="clear" w:color="auto" w:fill="FFFFFF"/>
        </w:rPr>
        <w:t>銣原子鐘</w:t>
      </w:r>
      <w:proofErr w:type="spellEnd"/>
      <w:r w:rsidRPr="00CB610F">
        <w:rPr>
          <w:rStyle w:val="Accentuation"/>
          <w:rFonts w:eastAsia="SimSun" w:hint="eastAsia"/>
          <w:i w:val="0"/>
          <w:iCs w:val="0"/>
          <w:color w:val="auto"/>
          <w:sz w:val="24"/>
          <w:szCs w:val="24"/>
          <w:shd w:val="clear" w:color="auto" w:fill="FFFFFF"/>
          <w:lang w:eastAsia="zh-CN"/>
        </w:rPr>
        <w:t>，由</w:t>
      </w:r>
      <w:r w:rsidRPr="00CB610F">
        <w:rPr>
          <w:rFonts w:eastAsia="SimSun"/>
          <w:color w:val="auto"/>
          <w:sz w:val="24"/>
          <w:szCs w:val="24"/>
          <w:lang w:val="en-US" w:eastAsia="zh-CN"/>
        </w:rPr>
        <w:t>URWERK</w:t>
      </w:r>
      <w:r w:rsidRPr="00CB610F">
        <w:rPr>
          <w:rFonts w:eastAsia="SimSun" w:hint="eastAsia"/>
          <w:color w:val="auto"/>
          <w:sz w:val="24"/>
          <w:szCs w:val="24"/>
          <w:lang w:val="en-US" w:eastAsia="zh-CN"/>
        </w:rPr>
        <w:t>与</w:t>
      </w:r>
      <w:proofErr w:type="spellStart"/>
      <w:r w:rsidRPr="00CB610F">
        <w:rPr>
          <w:rFonts w:eastAsia="SimSun"/>
          <w:color w:val="auto"/>
          <w:sz w:val="24"/>
          <w:szCs w:val="24"/>
          <w:lang w:val="en-US" w:eastAsia="zh-CN"/>
        </w:rPr>
        <w:t>SpectraTime</w:t>
      </w:r>
      <w:proofErr w:type="spellEnd"/>
      <w:r w:rsidRPr="00CB610F">
        <w:rPr>
          <w:rFonts w:eastAsia="SimSun" w:hint="eastAsia"/>
          <w:color w:val="auto"/>
          <w:sz w:val="24"/>
          <w:szCs w:val="24"/>
          <w:lang w:val="en-US" w:eastAsia="zh-CN"/>
        </w:rPr>
        <w:t>携手研制。虽然原子钟</w:t>
      </w:r>
      <w:r w:rsidR="002E401B" w:rsidRPr="00CB610F">
        <w:rPr>
          <w:rFonts w:eastAsia="MingLiU"/>
          <w:color w:val="auto"/>
          <w:sz w:val="24"/>
          <w:szCs w:val="24"/>
          <w:shd w:val="clear" w:color="auto" w:fill="FFFFFF"/>
        </w:rPr>
        <w:t>要</w:t>
      </w:r>
      <w:r w:rsidRPr="00CB610F">
        <w:rPr>
          <w:rFonts w:eastAsia="SimSun" w:hint="eastAsia"/>
          <w:color w:val="auto"/>
          <w:sz w:val="24"/>
          <w:szCs w:val="24"/>
          <w:shd w:val="clear" w:color="auto" w:fill="FFFFFF"/>
          <w:lang w:eastAsia="zh-CN"/>
        </w:rPr>
        <w:t>面对</w:t>
      </w:r>
      <w:r w:rsidRPr="00CB610F">
        <w:rPr>
          <w:rFonts w:eastAsia="SimSun" w:hint="eastAsia"/>
          <w:color w:val="auto"/>
          <w:sz w:val="24"/>
          <w:szCs w:val="24"/>
          <w:lang w:val="en-US" w:eastAsia="zh-CN"/>
        </w:rPr>
        <w:t>温差变化及电力供应波动等问题，原子计时系统亦会老化，尽管如此，</w:t>
      </w:r>
      <w:r w:rsidRPr="00CB610F">
        <w:rPr>
          <w:rFonts w:eastAsia="SimSun"/>
          <w:color w:val="auto"/>
          <w:sz w:val="24"/>
          <w:szCs w:val="24"/>
          <w:lang w:val="en-US" w:eastAsia="zh-CN"/>
        </w:rPr>
        <w:t>AMC</w:t>
      </w:r>
      <w:r w:rsidRPr="00CB610F">
        <w:rPr>
          <w:rFonts w:eastAsia="SimSun" w:hint="eastAsia"/>
          <w:color w:val="auto"/>
          <w:sz w:val="24"/>
          <w:szCs w:val="24"/>
          <w:lang w:val="en-US" w:eastAsia="zh-CN"/>
        </w:rPr>
        <w:t>原子钟仍然可以长时间精准运作，保证</w:t>
      </w:r>
      <w:r w:rsidRPr="00CB610F">
        <w:rPr>
          <w:rFonts w:eastAsia="SimSun"/>
          <w:color w:val="auto"/>
          <w:sz w:val="24"/>
          <w:szCs w:val="24"/>
          <w:lang w:val="en-US" w:eastAsia="zh-CN"/>
        </w:rPr>
        <w:t>317</w:t>
      </w:r>
      <w:r w:rsidRPr="00CB610F">
        <w:rPr>
          <w:rFonts w:eastAsia="SimSun" w:hint="eastAsia"/>
          <w:color w:val="auto"/>
          <w:sz w:val="24"/>
          <w:szCs w:val="24"/>
          <w:lang w:val="en-US" w:eastAsia="zh-CN"/>
        </w:rPr>
        <w:t>年才出现</w:t>
      </w:r>
      <w:r w:rsidRPr="00CB610F">
        <w:rPr>
          <w:rFonts w:eastAsia="SimSun"/>
          <w:color w:val="auto"/>
          <w:sz w:val="24"/>
          <w:szCs w:val="24"/>
          <w:lang w:val="en-US" w:eastAsia="zh-CN"/>
        </w:rPr>
        <w:t>1</w:t>
      </w:r>
      <w:r w:rsidRPr="00CB610F">
        <w:rPr>
          <w:rFonts w:eastAsia="SimSun" w:hint="eastAsia"/>
          <w:color w:val="auto"/>
          <w:sz w:val="24"/>
          <w:szCs w:val="24"/>
          <w:lang w:val="en-US" w:eastAsia="zh-CN"/>
        </w:rPr>
        <w:t>秒之内的误差。</w:t>
      </w:r>
    </w:p>
    <w:p w:rsidR="002E401B" w:rsidRPr="00CB610F" w:rsidRDefault="002E401B" w:rsidP="002E401B">
      <w:pPr>
        <w:snapToGrid w:val="0"/>
        <w:spacing w:line="240" w:lineRule="auto"/>
        <w:rPr>
          <w:rFonts w:eastAsia="MingLiU"/>
          <w:color w:val="auto"/>
          <w:sz w:val="24"/>
          <w:szCs w:val="24"/>
          <w:lang w:val="en-GB"/>
        </w:rPr>
      </w:pPr>
    </w:p>
    <w:p w:rsidR="002E401B" w:rsidRPr="00CB610F" w:rsidRDefault="002E401B" w:rsidP="00F25062">
      <w:pPr>
        <w:snapToGrid w:val="0"/>
        <w:spacing w:line="240" w:lineRule="auto"/>
        <w:rPr>
          <w:rStyle w:val="Accentuation"/>
          <w:rFonts w:eastAsia="MingLiU"/>
          <w:i w:val="0"/>
          <w:iCs w:val="0"/>
          <w:color w:val="auto"/>
          <w:sz w:val="24"/>
          <w:szCs w:val="24"/>
          <w:shd w:val="clear" w:color="auto" w:fill="FFFFFF"/>
          <w:lang w:val="en-GB" w:eastAsia="zh-CN"/>
        </w:rPr>
      </w:pPr>
    </w:p>
    <w:p w:rsidR="00273FCD" w:rsidRPr="00CB610F" w:rsidRDefault="00273FCD" w:rsidP="0001675B">
      <w:pPr>
        <w:jc w:val="both"/>
        <w:rPr>
          <w:rFonts w:eastAsia="MingLiU"/>
          <w:color w:val="auto"/>
          <w:sz w:val="24"/>
          <w:szCs w:val="24"/>
          <w:lang w:val="en-GB"/>
        </w:rPr>
      </w:pPr>
    </w:p>
    <w:p w:rsidR="00273FCD" w:rsidRPr="00CB610F" w:rsidRDefault="00273FCD" w:rsidP="0001675B">
      <w:pPr>
        <w:jc w:val="both"/>
        <w:rPr>
          <w:rFonts w:eastAsia="MingLiU"/>
          <w:color w:val="auto"/>
          <w:sz w:val="24"/>
          <w:szCs w:val="24"/>
          <w:lang w:val="en-GB"/>
        </w:rPr>
      </w:pPr>
    </w:p>
    <w:p w:rsidR="00273FCD" w:rsidRPr="00CB610F" w:rsidRDefault="00273FCD" w:rsidP="0001675B">
      <w:pPr>
        <w:jc w:val="both"/>
        <w:rPr>
          <w:rFonts w:eastAsia="MingLiU"/>
          <w:color w:val="auto"/>
          <w:sz w:val="24"/>
          <w:szCs w:val="24"/>
          <w:lang w:val="en-GB"/>
        </w:rPr>
      </w:pPr>
    </w:p>
    <w:p w:rsidR="00273FCD" w:rsidRPr="00CB610F" w:rsidRDefault="00273FCD" w:rsidP="0001675B">
      <w:pPr>
        <w:jc w:val="both"/>
        <w:rPr>
          <w:rFonts w:eastAsia="MingLiU"/>
          <w:color w:val="auto"/>
          <w:sz w:val="24"/>
          <w:szCs w:val="24"/>
          <w:lang w:val="en-GB"/>
        </w:rPr>
      </w:pPr>
    </w:p>
    <w:p w:rsidR="00273FCD" w:rsidRPr="00CB610F" w:rsidRDefault="00273FCD" w:rsidP="0001675B">
      <w:pPr>
        <w:jc w:val="both"/>
        <w:rPr>
          <w:rFonts w:eastAsia="MingLiU"/>
          <w:color w:val="auto"/>
          <w:sz w:val="24"/>
          <w:szCs w:val="24"/>
          <w:lang w:val="en-GB"/>
        </w:rPr>
      </w:pPr>
    </w:p>
    <w:p w:rsidR="00273FCD" w:rsidRPr="00CB610F" w:rsidRDefault="00273FCD" w:rsidP="0001675B">
      <w:pPr>
        <w:jc w:val="both"/>
        <w:rPr>
          <w:rFonts w:eastAsia="MingLiU"/>
          <w:color w:val="auto"/>
          <w:sz w:val="24"/>
          <w:szCs w:val="24"/>
          <w:lang w:val="en-GB"/>
        </w:rPr>
      </w:pPr>
    </w:p>
    <w:p w:rsidR="00273FCD" w:rsidRPr="00CB610F" w:rsidRDefault="00514D08" w:rsidP="00273FCD">
      <w:pPr>
        <w:snapToGrid w:val="0"/>
        <w:spacing w:line="240" w:lineRule="auto"/>
        <w:rPr>
          <w:rFonts w:eastAsia="MingLiU"/>
          <w:color w:val="auto"/>
          <w:sz w:val="24"/>
          <w:szCs w:val="24"/>
          <w:lang w:val="en-GB" w:eastAsia="zh-TW"/>
        </w:rPr>
      </w:pPr>
      <w:r w:rsidRPr="00CB610F">
        <w:rPr>
          <w:rFonts w:eastAsia="SimSun"/>
          <w:color w:val="auto"/>
          <w:sz w:val="24"/>
          <w:szCs w:val="24"/>
          <w:lang w:val="en-GB" w:eastAsia="zh-CN"/>
        </w:rPr>
        <w:t xml:space="preserve">URWERK AMC </w:t>
      </w:r>
      <w:r w:rsidRPr="00CB610F">
        <w:rPr>
          <w:rFonts w:eastAsia="SimSun" w:hint="eastAsia"/>
          <w:color w:val="auto"/>
          <w:sz w:val="24"/>
          <w:szCs w:val="24"/>
          <w:lang w:val="en-GB" w:eastAsia="zh-CN"/>
        </w:rPr>
        <w:t>子母钟</w:t>
      </w:r>
    </w:p>
    <w:p w:rsidR="00273FCD" w:rsidRPr="00CB610F" w:rsidRDefault="00514D08" w:rsidP="00273FCD">
      <w:pPr>
        <w:snapToGrid w:val="0"/>
        <w:spacing w:line="240" w:lineRule="auto"/>
        <w:rPr>
          <w:rFonts w:eastAsia="MingLiU"/>
          <w:color w:val="auto"/>
          <w:sz w:val="24"/>
          <w:szCs w:val="24"/>
          <w:lang w:val="en-US" w:eastAsia="zh-TW"/>
        </w:rPr>
      </w:pPr>
      <w:r w:rsidRPr="00CB610F">
        <w:rPr>
          <w:rFonts w:eastAsia="SimSun"/>
          <w:color w:val="auto"/>
          <w:sz w:val="24"/>
          <w:szCs w:val="24"/>
          <w:lang w:val="en-GB" w:eastAsia="zh-CN"/>
        </w:rPr>
        <w:t xml:space="preserve">AMC </w:t>
      </w:r>
      <w:r w:rsidRPr="00CB610F">
        <w:rPr>
          <w:rFonts w:eastAsia="SimSun" w:hint="eastAsia"/>
          <w:color w:val="auto"/>
          <w:sz w:val="24"/>
          <w:szCs w:val="24"/>
          <w:lang w:val="en-GB" w:eastAsia="zh-CN"/>
        </w:rPr>
        <w:t>子母钟的精密运作是</w:t>
      </w:r>
      <w:r w:rsidRPr="00CB610F">
        <w:rPr>
          <w:rFonts w:eastAsia="SimSun"/>
          <w:color w:val="auto"/>
          <w:sz w:val="24"/>
          <w:szCs w:val="24"/>
          <w:lang w:val="en-GB" w:eastAsia="zh-CN"/>
        </w:rPr>
        <w:t>21</w:t>
      </w:r>
      <w:r w:rsidRPr="00CB610F">
        <w:rPr>
          <w:rFonts w:eastAsia="SimSun" w:hint="eastAsia"/>
          <w:color w:val="auto"/>
          <w:sz w:val="24"/>
          <w:szCs w:val="24"/>
          <w:lang w:val="en-GB" w:eastAsia="zh-CN"/>
        </w:rPr>
        <w:t>世纪尖端技术的产品，亦是</w:t>
      </w:r>
      <w:r w:rsidRPr="00CB610F">
        <w:rPr>
          <w:rFonts w:eastAsia="SimSun"/>
          <w:bCs/>
          <w:color w:val="auto"/>
          <w:sz w:val="24"/>
          <w:szCs w:val="24"/>
          <w:lang w:val="en-US" w:eastAsia="zh-CN"/>
        </w:rPr>
        <w:t>URWERK</w:t>
      </w:r>
      <w:r w:rsidRPr="00CB610F">
        <w:rPr>
          <w:rFonts w:eastAsia="SimSun" w:hint="eastAsia"/>
          <w:bCs/>
          <w:color w:val="auto"/>
          <w:sz w:val="24"/>
          <w:szCs w:val="24"/>
          <w:lang w:val="en-US" w:eastAsia="zh-CN"/>
        </w:rPr>
        <w:t>联合创办人</w:t>
      </w:r>
      <w:r w:rsidRPr="00CB610F">
        <w:rPr>
          <w:rFonts w:eastAsia="SimSun"/>
          <w:bCs/>
          <w:color w:val="auto"/>
          <w:sz w:val="24"/>
          <w:szCs w:val="24"/>
          <w:lang w:val="en-US" w:eastAsia="zh-CN"/>
        </w:rPr>
        <w:t>Felix Baumgartner</w:t>
      </w:r>
      <w:r w:rsidRPr="00CB610F">
        <w:rPr>
          <w:rFonts w:eastAsia="SimSun" w:hint="eastAsia"/>
          <w:bCs/>
          <w:color w:val="auto"/>
          <w:sz w:val="24"/>
          <w:szCs w:val="24"/>
          <w:lang w:val="en-US" w:eastAsia="zh-CN"/>
        </w:rPr>
        <w:t>坚持运用不同技术改良机械时计性能的成果</w:t>
      </w:r>
      <w:r w:rsidRPr="00CB610F">
        <w:rPr>
          <w:rFonts w:eastAsia="SimSun" w:hint="eastAsia"/>
          <w:color w:val="auto"/>
          <w:sz w:val="24"/>
          <w:szCs w:val="24"/>
          <w:lang w:val="en-GB" w:eastAsia="zh-CN"/>
        </w:rPr>
        <w:t>，但追本溯源，</w:t>
      </w:r>
      <w:r w:rsidRPr="00CB610F">
        <w:rPr>
          <w:rFonts w:eastAsia="SimSun"/>
          <w:color w:val="auto"/>
          <w:sz w:val="24"/>
          <w:szCs w:val="24"/>
          <w:lang w:val="en-GB" w:eastAsia="zh-CN"/>
        </w:rPr>
        <w:t>AMC</w:t>
      </w:r>
      <w:r w:rsidRPr="00CB610F">
        <w:rPr>
          <w:rFonts w:eastAsia="SimSun" w:hint="eastAsia"/>
          <w:color w:val="auto"/>
          <w:sz w:val="24"/>
          <w:szCs w:val="24"/>
          <w:lang w:val="en-GB" w:eastAsia="zh-CN"/>
        </w:rPr>
        <w:t>的灵感却是来自</w:t>
      </w:r>
      <w:r w:rsidRPr="00CB610F">
        <w:rPr>
          <w:rFonts w:eastAsia="SimSun"/>
          <w:color w:val="auto"/>
          <w:sz w:val="24"/>
          <w:szCs w:val="24"/>
          <w:lang w:val="en-GB" w:eastAsia="zh-CN"/>
        </w:rPr>
        <w:t>18</w:t>
      </w:r>
      <w:r w:rsidRPr="00CB610F">
        <w:rPr>
          <w:rFonts w:eastAsia="SimSun" w:hint="eastAsia"/>
          <w:color w:val="auto"/>
          <w:sz w:val="24"/>
          <w:szCs w:val="24"/>
          <w:lang w:val="en-GB" w:eastAsia="zh-CN"/>
        </w:rPr>
        <w:t>世纪钟表巨匠、被誉为现代钟表之父的宝玑</w:t>
      </w:r>
      <w:r w:rsidRPr="00CB610F">
        <w:rPr>
          <w:rFonts w:eastAsia="SimSun"/>
          <w:color w:val="auto"/>
          <w:sz w:val="24"/>
          <w:szCs w:val="24"/>
          <w:lang w:val="en-GB" w:eastAsia="zh-CN"/>
        </w:rPr>
        <w:t xml:space="preserve"> (Abraham-Louis Breguet)</w:t>
      </w:r>
      <w:r w:rsidRPr="00CB610F">
        <w:rPr>
          <w:rFonts w:eastAsia="SimSun" w:hint="eastAsia"/>
          <w:color w:val="auto"/>
          <w:sz w:val="24"/>
          <w:szCs w:val="24"/>
          <w:lang w:val="en-GB" w:eastAsia="zh-CN"/>
        </w:rPr>
        <w:t>。</w:t>
      </w:r>
    </w:p>
    <w:p w:rsidR="00273FCD" w:rsidRPr="00CB610F" w:rsidRDefault="00273FCD" w:rsidP="00273FCD">
      <w:pPr>
        <w:snapToGrid w:val="0"/>
        <w:spacing w:line="240" w:lineRule="auto"/>
        <w:rPr>
          <w:rFonts w:eastAsia="MingLiU"/>
          <w:color w:val="auto"/>
          <w:sz w:val="24"/>
          <w:szCs w:val="24"/>
          <w:lang w:val="en-US" w:eastAsia="zh-TW"/>
        </w:rPr>
      </w:pPr>
    </w:p>
    <w:p w:rsidR="0001675B" w:rsidRPr="00CB610F" w:rsidRDefault="0001675B" w:rsidP="0001675B">
      <w:pPr>
        <w:jc w:val="both"/>
        <w:rPr>
          <w:rFonts w:eastAsia="MingLiU"/>
          <w:color w:val="auto"/>
          <w:sz w:val="24"/>
          <w:szCs w:val="24"/>
          <w:lang w:val="en-GB"/>
        </w:rPr>
      </w:pPr>
    </w:p>
    <w:p w:rsidR="00273FCD" w:rsidRPr="00CB610F" w:rsidRDefault="00EE336F" w:rsidP="001F0911">
      <w:pPr>
        <w:jc w:val="both"/>
        <w:rPr>
          <w:rFonts w:eastAsia="MingLiU"/>
          <w:color w:val="auto"/>
          <w:sz w:val="24"/>
          <w:szCs w:val="24"/>
          <w:lang w:val="en-GB" w:eastAsia="zh-CN"/>
        </w:rPr>
      </w:pPr>
      <w:r w:rsidRPr="00CB610F">
        <w:rPr>
          <w:rFonts w:eastAsia="MingLiU"/>
          <w:noProof/>
          <w:color w:val="auto"/>
          <w:sz w:val="24"/>
          <w:szCs w:val="24"/>
          <w:lang w:val="fr-CH"/>
        </w:rPr>
        <w:drawing>
          <wp:anchor distT="0" distB="0" distL="114300" distR="114300" simplePos="0" relativeHeight="251658240" behindDoc="1" locked="0" layoutInCell="1" allowOverlap="1">
            <wp:simplePos x="0" y="0"/>
            <wp:positionH relativeFrom="column">
              <wp:posOffset>56515</wp:posOffset>
            </wp:positionH>
            <wp:positionV relativeFrom="paragraph">
              <wp:posOffset>29210</wp:posOffset>
            </wp:positionV>
            <wp:extent cx="2400935" cy="1800225"/>
            <wp:effectExtent l="0" t="0" r="0" b="9525"/>
            <wp:wrapTight wrapText="bothSides">
              <wp:wrapPolygon edited="0">
                <wp:start x="0" y="0"/>
                <wp:lineTo x="0" y="21486"/>
                <wp:lineTo x="21423" y="21486"/>
                <wp:lineTo x="2142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ther and son.jpg"/>
                    <pic:cNvPicPr/>
                  </pic:nvPicPr>
                  <pic:blipFill>
                    <a:blip r:embed="rId11" cstate="screen">
                      <a:extLst>
                        <a:ext uri="{28A0092B-C50C-407E-A947-70E740481C1C}">
                          <a14:useLocalDpi xmlns:a14="http://schemas.microsoft.com/office/drawing/2010/main" val="0"/>
                        </a:ext>
                      </a:extLst>
                    </a:blip>
                    <a:stretch>
                      <a:fillRect/>
                    </a:stretch>
                  </pic:blipFill>
                  <pic:spPr>
                    <a:xfrm>
                      <a:off x="0" y="0"/>
                      <a:ext cx="2400935" cy="1800225"/>
                    </a:xfrm>
                    <a:prstGeom prst="rect">
                      <a:avLst/>
                    </a:prstGeom>
                  </pic:spPr>
                </pic:pic>
              </a:graphicData>
            </a:graphic>
            <wp14:sizeRelH relativeFrom="margin">
              <wp14:pctWidth>0</wp14:pctWidth>
            </wp14:sizeRelH>
            <wp14:sizeRelV relativeFrom="margin">
              <wp14:pctHeight>0</wp14:pctHeight>
            </wp14:sizeRelV>
          </wp:anchor>
        </w:drawing>
      </w:r>
      <w:r w:rsidR="00514D08" w:rsidRPr="00CB610F">
        <w:rPr>
          <w:rFonts w:eastAsia="SimSun"/>
          <w:bCs/>
          <w:color w:val="auto"/>
          <w:sz w:val="24"/>
          <w:szCs w:val="24"/>
          <w:lang w:val="en-US" w:eastAsia="zh-CN"/>
        </w:rPr>
        <w:t>Felix Baumgartner</w:t>
      </w:r>
      <w:r w:rsidR="00514D08" w:rsidRPr="00CB610F">
        <w:rPr>
          <w:rFonts w:eastAsia="SimSun" w:hint="eastAsia"/>
          <w:bCs/>
          <w:color w:val="auto"/>
          <w:sz w:val="24"/>
          <w:szCs w:val="24"/>
          <w:lang w:val="en-US" w:eastAsia="zh-CN"/>
        </w:rPr>
        <w:t>解释道：「家父专长复修产自</w:t>
      </w:r>
      <w:r w:rsidR="00514D08" w:rsidRPr="00CB610F">
        <w:rPr>
          <w:rFonts w:eastAsia="SimSun"/>
          <w:bCs/>
          <w:color w:val="auto"/>
          <w:sz w:val="24"/>
          <w:szCs w:val="24"/>
          <w:lang w:val="en-US" w:eastAsia="zh-CN"/>
        </w:rPr>
        <w:t>17</w:t>
      </w:r>
      <w:r w:rsidR="00514D08" w:rsidRPr="00CB610F">
        <w:rPr>
          <w:rFonts w:eastAsia="SimSun" w:hint="eastAsia"/>
          <w:bCs/>
          <w:color w:val="auto"/>
          <w:sz w:val="24"/>
          <w:szCs w:val="24"/>
          <w:lang w:val="en-US" w:eastAsia="zh-CN"/>
        </w:rPr>
        <w:t>世纪至</w:t>
      </w:r>
      <w:r w:rsidR="00514D08" w:rsidRPr="00CB610F">
        <w:rPr>
          <w:rFonts w:eastAsia="SimSun"/>
          <w:bCs/>
          <w:color w:val="auto"/>
          <w:sz w:val="24"/>
          <w:szCs w:val="24"/>
          <w:lang w:val="en-US" w:eastAsia="zh-CN"/>
        </w:rPr>
        <w:t>20</w:t>
      </w:r>
      <w:r w:rsidR="00514D08" w:rsidRPr="00CB610F">
        <w:rPr>
          <w:rFonts w:eastAsia="SimSun" w:hint="eastAsia"/>
          <w:bCs/>
          <w:color w:val="auto"/>
          <w:sz w:val="24"/>
          <w:szCs w:val="24"/>
          <w:lang w:val="en-US" w:eastAsia="zh-CN"/>
        </w:rPr>
        <w:t>世纪的精准华丽时钟，我从他身上了解到钟表制作黄金时期的巨匠如</w:t>
      </w:r>
      <w:r w:rsidR="00514D08" w:rsidRPr="00CB610F">
        <w:rPr>
          <w:rFonts w:eastAsia="SimSun"/>
          <w:bCs/>
          <w:color w:val="auto"/>
          <w:sz w:val="24"/>
          <w:szCs w:val="24"/>
          <w:lang w:val="en-US" w:eastAsia="zh-CN"/>
        </w:rPr>
        <w:t>Berthoud</w:t>
      </w:r>
      <w:r w:rsidR="00514D08" w:rsidRPr="00CB610F">
        <w:rPr>
          <w:rFonts w:eastAsia="SimSun" w:hint="eastAsia"/>
          <w:bCs/>
          <w:color w:val="auto"/>
          <w:sz w:val="24"/>
          <w:szCs w:val="24"/>
          <w:lang w:val="en-US" w:eastAsia="zh-CN"/>
        </w:rPr>
        <w:t>、</w:t>
      </w:r>
      <w:r w:rsidR="00514D08" w:rsidRPr="00CB610F">
        <w:rPr>
          <w:rFonts w:eastAsia="SimSun"/>
          <w:bCs/>
          <w:color w:val="auto"/>
          <w:sz w:val="24"/>
          <w:szCs w:val="24"/>
          <w:lang w:val="en-US" w:eastAsia="zh-CN"/>
        </w:rPr>
        <w:t>Leroy</w:t>
      </w:r>
      <w:r w:rsidR="00514D08" w:rsidRPr="00CB610F">
        <w:rPr>
          <w:rFonts w:eastAsia="SimSun" w:hint="eastAsia"/>
          <w:bCs/>
          <w:color w:val="auto"/>
          <w:sz w:val="24"/>
          <w:szCs w:val="24"/>
          <w:lang w:val="en-US" w:eastAsia="zh-CN"/>
        </w:rPr>
        <w:t>、</w:t>
      </w:r>
      <w:proofErr w:type="spellStart"/>
      <w:r w:rsidR="00514D08" w:rsidRPr="00CB610F">
        <w:rPr>
          <w:rFonts w:eastAsia="SimSun"/>
          <w:bCs/>
          <w:color w:val="auto"/>
          <w:sz w:val="24"/>
          <w:szCs w:val="24"/>
          <w:lang w:val="en-US" w:eastAsia="zh-CN"/>
        </w:rPr>
        <w:t>Houriet</w:t>
      </w:r>
      <w:proofErr w:type="spellEnd"/>
      <w:r w:rsidR="00514D08" w:rsidRPr="00CB610F">
        <w:rPr>
          <w:rFonts w:eastAsia="SimSun"/>
          <w:bCs/>
          <w:color w:val="auto"/>
          <w:sz w:val="24"/>
          <w:szCs w:val="24"/>
          <w:lang w:val="en-US" w:eastAsia="zh-CN"/>
        </w:rPr>
        <w:t xml:space="preserve"> </w:t>
      </w:r>
      <w:r w:rsidR="00514D08" w:rsidRPr="00CB610F">
        <w:rPr>
          <w:rFonts w:eastAsia="SimSun" w:hint="eastAsia"/>
          <w:bCs/>
          <w:color w:val="auto"/>
          <w:sz w:val="24"/>
          <w:szCs w:val="24"/>
          <w:lang w:val="en-US" w:eastAsia="zh-CN"/>
        </w:rPr>
        <w:t>及</w:t>
      </w:r>
      <w:r w:rsidR="00514D08" w:rsidRPr="00CB610F">
        <w:rPr>
          <w:rFonts w:eastAsia="SimSun"/>
          <w:bCs/>
          <w:color w:val="auto"/>
          <w:sz w:val="24"/>
          <w:szCs w:val="24"/>
          <w:lang w:val="en-US" w:eastAsia="zh-CN"/>
        </w:rPr>
        <w:t xml:space="preserve"> </w:t>
      </w:r>
      <w:r w:rsidR="00514D08" w:rsidRPr="00CB610F">
        <w:rPr>
          <w:rFonts w:eastAsia="SimSun" w:hint="eastAsia"/>
          <w:bCs/>
          <w:color w:val="auto"/>
          <w:sz w:val="24"/>
          <w:szCs w:val="24"/>
          <w:lang w:val="en-US" w:eastAsia="zh-CN"/>
        </w:rPr>
        <w:t>宝玑的伟大技术发明。有一晚他翻开一本书介绍宝玑的精奇发明</w:t>
      </w:r>
      <w:proofErr w:type="spellStart"/>
      <w:r w:rsidR="00514D08" w:rsidRPr="00CB610F">
        <w:rPr>
          <w:rFonts w:eastAsia="SimSun"/>
          <w:bCs/>
          <w:color w:val="auto"/>
          <w:sz w:val="24"/>
          <w:szCs w:val="24"/>
          <w:lang w:val="en-US" w:eastAsia="zh-CN"/>
        </w:rPr>
        <w:t>Pendule</w:t>
      </w:r>
      <w:proofErr w:type="spellEnd"/>
      <w:r w:rsidR="00514D08" w:rsidRPr="00CB610F">
        <w:rPr>
          <w:rFonts w:eastAsia="SimSun"/>
          <w:bCs/>
          <w:color w:val="auto"/>
          <w:sz w:val="24"/>
          <w:szCs w:val="24"/>
          <w:lang w:val="en-US" w:eastAsia="zh-CN"/>
        </w:rPr>
        <w:t xml:space="preserve"> </w:t>
      </w:r>
      <w:proofErr w:type="spellStart"/>
      <w:r w:rsidR="00514D08" w:rsidRPr="00CB610F">
        <w:rPr>
          <w:rFonts w:eastAsia="SimSun"/>
          <w:bCs/>
          <w:color w:val="auto"/>
          <w:sz w:val="24"/>
          <w:szCs w:val="24"/>
          <w:lang w:val="en-US" w:eastAsia="zh-CN"/>
        </w:rPr>
        <w:t>Sympathique</w:t>
      </w:r>
      <w:proofErr w:type="spellEnd"/>
      <w:r w:rsidR="00514D08" w:rsidRPr="00CB610F">
        <w:rPr>
          <w:rFonts w:eastAsia="SimSun" w:hint="eastAsia"/>
          <w:color w:val="auto"/>
          <w:sz w:val="24"/>
          <w:szCs w:val="24"/>
          <w:lang w:val="en-GB" w:eastAsia="zh-CN"/>
        </w:rPr>
        <w:t>子母钟</w:t>
      </w:r>
      <w:r w:rsidR="00514D08" w:rsidRPr="00CB610F">
        <w:rPr>
          <w:rFonts w:eastAsia="SimSun" w:hint="eastAsia"/>
          <w:bCs/>
          <w:color w:val="auto"/>
          <w:sz w:val="24"/>
          <w:szCs w:val="24"/>
          <w:lang w:val="en-US" w:eastAsia="zh-CN"/>
        </w:rPr>
        <w:t>，他告诉我这钟的故事，对我来说就像听童话故事般奇妙。宝玑当年制作的</w:t>
      </w:r>
      <w:r w:rsidR="00514D08" w:rsidRPr="00CB610F">
        <w:rPr>
          <w:rFonts w:eastAsia="SimSun" w:hint="eastAsia"/>
          <w:color w:val="auto"/>
          <w:sz w:val="24"/>
          <w:szCs w:val="24"/>
          <w:lang w:val="en-GB" w:eastAsia="zh-CN"/>
        </w:rPr>
        <w:t>子母钟数量稀少</w:t>
      </w:r>
      <w:r w:rsidR="00514D08" w:rsidRPr="00CB610F">
        <w:rPr>
          <w:rFonts w:eastAsia="SimSun" w:hint="eastAsia"/>
          <w:bCs/>
          <w:color w:val="auto"/>
          <w:sz w:val="24"/>
          <w:szCs w:val="24"/>
          <w:lang w:val="en-US" w:eastAsia="zh-CN"/>
        </w:rPr>
        <w:t>，子母钟的主人全是当时的显赫人物。」</w:t>
      </w:r>
      <w:r w:rsidR="00514D08" w:rsidRPr="00CB610F">
        <w:rPr>
          <w:rFonts w:eastAsia="SimSun" w:hint="eastAsia"/>
          <w:color w:val="auto"/>
          <w:sz w:val="24"/>
          <w:szCs w:val="24"/>
          <w:lang w:val="en-US" w:eastAsia="zh-CN"/>
        </w:rPr>
        <w:t>当年的逸事，今日启发了传统钟表工艺与人类史上最准确时计技术的完美结合。</w:t>
      </w:r>
    </w:p>
    <w:p w:rsidR="00273FCD" w:rsidRPr="00CB610F" w:rsidRDefault="00273FCD" w:rsidP="00247392">
      <w:pPr>
        <w:snapToGrid w:val="0"/>
        <w:spacing w:line="240" w:lineRule="auto"/>
        <w:rPr>
          <w:rFonts w:eastAsia="MingLiU"/>
          <w:color w:val="auto"/>
          <w:sz w:val="24"/>
          <w:szCs w:val="24"/>
          <w:lang w:val="en-GB" w:eastAsia="zh-CN"/>
        </w:rPr>
      </w:pPr>
    </w:p>
    <w:p w:rsidR="00403E30" w:rsidRPr="00CB610F" w:rsidRDefault="00514D08" w:rsidP="00292F63">
      <w:pPr>
        <w:snapToGrid w:val="0"/>
        <w:spacing w:line="240" w:lineRule="auto"/>
        <w:rPr>
          <w:rFonts w:eastAsia="MingLiU"/>
          <w:color w:val="auto"/>
          <w:sz w:val="24"/>
          <w:szCs w:val="24"/>
          <w:lang w:val="en-GB" w:eastAsia="zh-CN"/>
        </w:rPr>
      </w:pPr>
      <w:r w:rsidRPr="00CB610F">
        <w:rPr>
          <w:rFonts w:eastAsia="SimSun" w:hint="eastAsia"/>
          <w:color w:val="auto"/>
          <w:sz w:val="24"/>
          <w:szCs w:val="24"/>
          <w:lang w:val="en-GB" w:eastAsia="zh-CN"/>
        </w:rPr>
        <w:t>宝玑当年的发明无需制表师操作，母钟都可以将子钟</w:t>
      </w:r>
      <w:r w:rsidRPr="00CB610F">
        <w:rPr>
          <w:rFonts w:eastAsia="SimSun"/>
          <w:color w:val="auto"/>
          <w:sz w:val="24"/>
          <w:szCs w:val="24"/>
          <w:lang w:val="en-GB" w:eastAsia="zh-CN"/>
        </w:rPr>
        <w:t>(</w:t>
      </w:r>
      <w:r w:rsidRPr="00CB610F">
        <w:rPr>
          <w:rFonts w:eastAsia="SimSun" w:hint="eastAsia"/>
          <w:color w:val="auto"/>
          <w:sz w:val="24"/>
          <w:szCs w:val="24"/>
          <w:lang w:val="en-GB" w:eastAsia="zh-CN"/>
        </w:rPr>
        <w:t>或怀表</w:t>
      </w:r>
      <w:r w:rsidRPr="00CB610F">
        <w:rPr>
          <w:rFonts w:eastAsia="SimSun"/>
          <w:color w:val="auto"/>
          <w:sz w:val="24"/>
          <w:szCs w:val="24"/>
          <w:lang w:val="en-GB" w:eastAsia="zh-CN"/>
        </w:rPr>
        <w:t>)</w:t>
      </w:r>
      <w:r w:rsidRPr="00CB610F">
        <w:rPr>
          <w:rFonts w:eastAsia="SimSun" w:hint="eastAsia"/>
          <w:color w:val="auto"/>
          <w:sz w:val="24"/>
          <w:szCs w:val="24"/>
          <w:lang w:val="en-GB" w:eastAsia="zh-CN"/>
        </w:rPr>
        <w:t>校正及微调，是钟表史上的先驱巨制。宝玑视子母钟为提升机械表性能的方法，令机械表的表现更接近当时最严格的准确度标准。</w:t>
      </w:r>
      <w:r w:rsidRPr="00CB610F">
        <w:rPr>
          <w:rFonts w:eastAsia="SimSun"/>
          <w:color w:val="auto"/>
          <w:sz w:val="24"/>
          <w:szCs w:val="24"/>
          <w:lang w:val="en-GB" w:eastAsia="zh-CN"/>
        </w:rPr>
        <w:t>URWERK</w:t>
      </w:r>
      <w:r w:rsidRPr="00CB610F">
        <w:rPr>
          <w:rFonts w:eastAsia="SimSun" w:hint="eastAsia"/>
          <w:color w:val="auto"/>
          <w:sz w:val="24"/>
          <w:szCs w:val="24"/>
          <w:lang w:val="en-GB" w:eastAsia="zh-CN"/>
        </w:rPr>
        <w:t>研制的</w:t>
      </w:r>
      <w:r w:rsidRPr="00CB610F">
        <w:rPr>
          <w:rFonts w:eastAsia="SimSun"/>
          <w:color w:val="auto"/>
          <w:sz w:val="24"/>
          <w:szCs w:val="24"/>
          <w:lang w:val="en-GB" w:eastAsia="zh-CN"/>
        </w:rPr>
        <w:t>AMC</w:t>
      </w:r>
      <w:r w:rsidRPr="00CB610F">
        <w:rPr>
          <w:rFonts w:eastAsia="SimSun" w:hint="eastAsia"/>
          <w:color w:val="auto"/>
          <w:sz w:val="24"/>
          <w:szCs w:val="24"/>
          <w:lang w:val="en-GB" w:eastAsia="zh-CN"/>
        </w:rPr>
        <w:t>系统，将</w:t>
      </w:r>
      <w:r w:rsidRPr="00CB610F">
        <w:rPr>
          <w:rFonts w:eastAsia="SimSun"/>
          <w:color w:val="auto"/>
          <w:sz w:val="24"/>
          <w:szCs w:val="24"/>
          <w:lang w:val="en-GB" w:eastAsia="zh-CN"/>
        </w:rPr>
        <w:t>18</w:t>
      </w:r>
      <w:r w:rsidRPr="00CB610F">
        <w:rPr>
          <w:rFonts w:eastAsia="SimSun" w:hint="eastAsia"/>
          <w:color w:val="auto"/>
          <w:sz w:val="24"/>
          <w:szCs w:val="24"/>
          <w:lang w:val="en-GB" w:eastAsia="zh-CN"/>
        </w:rPr>
        <w:t>世纪最革新及最具野心的概念与当今最尖端时计科技完美结合，写下当代钟表史辉煌一章。</w:t>
      </w:r>
    </w:p>
    <w:p w:rsidR="00292F63" w:rsidRPr="00CB610F" w:rsidRDefault="00292F63" w:rsidP="00292F63">
      <w:pPr>
        <w:snapToGrid w:val="0"/>
        <w:spacing w:line="240" w:lineRule="auto"/>
        <w:rPr>
          <w:rFonts w:eastAsia="MingLiU"/>
          <w:color w:val="auto"/>
          <w:sz w:val="24"/>
          <w:szCs w:val="24"/>
          <w:lang w:val="en-GB" w:eastAsia="zh-CN"/>
        </w:rPr>
      </w:pPr>
    </w:p>
    <w:p w:rsidR="00760CAC" w:rsidRPr="00CB610F" w:rsidRDefault="00760CAC" w:rsidP="0001675B">
      <w:pPr>
        <w:jc w:val="both"/>
        <w:rPr>
          <w:rFonts w:eastAsia="MingLiU"/>
          <w:color w:val="auto"/>
          <w:sz w:val="24"/>
          <w:szCs w:val="24"/>
        </w:rPr>
      </w:pPr>
    </w:p>
    <w:p w:rsidR="003812D9" w:rsidRPr="00CB610F" w:rsidRDefault="00514D08" w:rsidP="003812D9">
      <w:pPr>
        <w:snapToGrid w:val="0"/>
        <w:spacing w:line="240" w:lineRule="auto"/>
        <w:rPr>
          <w:rFonts w:eastAsia="MingLiU"/>
          <w:color w:val="auto"/>
          <w:sz w:val="24"/>
          <w:szCs w:val="24"/>
          <w:u w:val="single"/>
          <w:lang w:val="en-US" w:eastAsia="zh-TW"/>
        </w:rPr>
      </w:pPr>
      <w:r w:rsidRPr="00CB610F">
        <w:rPr>
          <w:rFonts w:eastAsia="SimSun" w:hint="eastAsia"/>
          <w:color w:val="auto"/>
          <w:sz w:val="24"/>
          <w:szCs w:val="24"/>
          <w:u w:val="single"/>
          <w:lang w:val="en-US" w:eastAsia="zh-CN"/>
        </w:rPr>
        <w:t>腕表技术规格</w:t>
      </w:r>
    </w:p>
    <w:p w:rsidR="00760CAC" w:rsidRPr="00CB610F" w:rsidRDefault="00760CAC" w:rsidP="003812D9">
      <w:pPr>
        <w:snapToGrid w:val="0"/>
        <w:spacing w:line="240" w:lineRule="auto"/>
        <w:rPr>
          <w:rFonts w:eastAsia="MingLiU"/>
          <w:color w:val="auto"/>
          <w:sz w:val="24"/>
          <w:szCs w:val="24"/>
          <w:u w:val="single"/>
          <w:lang w:val="en-US" w:eastAsia="zh-TW"/>
        </w:rPr>
      </w:pPr>
    </w:p>
    <w:tbl>
      <w:tblPr>
        <w:tblW w:w="0" w:type="auto"/>
        <w:tblLook w:val="04A0" w:firstRow="1" w:lastRow="0" w:firstColumn="1" w:lastColumn="0" w:noHBand="0" w:noVBand="1"/>
      </w:tblPr>
      <w:tblGrid>
        <w:gridCol w:w="2436"/>
        <w:gridCol w:w="6254"/>
      </w:tblGrid>
      <w:tr w:rsidR="00585B82" w:rsidRPr="00CB610F" w:rsidTr="00CA6D1A">
        <w:tc>
          <w:tcPr>
            <w:tcW w:w="2436"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bCs/>
                <w:color w:val="auto"/>
                <w:sz w:val="24"/>
                <w:szCs w:val="24"/>
                <w:lang w:val="en-US"/>
              </w:rPr>
            </w:pPr>
            <w:r w:rsidRPr="00CB610F">
              <w:rPr>
                <w:rFonts w:eastAsia="SimSun" w:hint="eastAsia"/>
                <w:color w:val="auto"/>
                <w:sz w:val="24"/>
                <w:szCs w:val="24"/>
                <w:lang w:val="en-US" w:eastAsia="zh-CN"/>
              </w:rPr>
              <w:t>机芯</w:t>
            </w:r>
          </w:p>
        </w:tc>
        <w:tc>
          <w:tcPr>
            <w:tcW w:w="6254" w:type="dxa"/>
            <w:shd w:val="clear" w:color="auto" w:fill="auto"/>
          </w:tcPr>
          <w:p w:rsidR="003812D9" w:rsidRPr="00CB610F" w:rsidRDefault="003812D9"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编号：</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color w:val="auto"/>
                <w:sz w:val="24"/>
                <w:szCs w:val="24"/>
                <w:lang w:val="en-US" w:eastAsia="zh-CN"/>
              </w:rPr>
              <w:t>AMC</w:t>
            </w:r>
            <w:r w:rsidRPr="00CB610F">
              <w:rPr>
                <w:rFonts w:eastAsia="SimSun" w:hint="eastAsia"/>
                <w:color w:val="auto"/>
                <w:sz w:val="24"/>
                <w:szCs w:val="24"/>
                <w:lang w:val="en-US" w:eastAsia="zh-CN"/>
              </w:rPr>
              <w:t>机芯，由</w:t>
            </w:r>
            <w:r w:rsidRPr="00CB610F">
              <w:rPr>
                <w:rFonts w:eastAsia="SimSun"/>
                <w:color w:val="auto"/>
                <w:sz w:val="24"/>
                <w:szCs w:val="24"/>
                <w:lang w:val="en-US" w:eastAsia="zh-CN"/>
              </w:rPr>
              <w:t>URWERK</w:t>
            </w:r>
            <w:r w:rsidRPr="00CB610F">
              <w:rPr>
                <w:rFonts w:eastAsia="SimSun" w:hint="eastAsia"/>
                <w:color w:val="auto"/>
                <w:sz w:val="24"/>
                <w:szCs w:val="24"/>
                <w:lang w:val="en-US" w:eastAsia="zh-CN"/>
              </w:rPr>
              <w:t>设计及制作</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擒纵：</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瑞士杠杆擒纵</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摆轮：</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color w:val="auto"/>
                <w:sz w:val="24"/>
                <w:szCs w:val="24"/>
                <w:lang w:val="en-US" w:eastAsia="zh-CN"/>
              </w:rPr>
              <w:t>ARCAP P40</w:t>
            </w:r>
            <w:r w:rsidRPr="00CB610F">
              <w:rPr>
                <w:rFonts w:eastAsia="SimSun" w:hint="eastAsia"/>
                <w:color w:val="auto"/>
                <w:sz w:val="24"/>
                <w:szCs w:val="24"/>
                <w:lang w:val="en-US" w:eastAsia="zh-CN"/>
              </w:rPr>
              <w:t>物料</w:t>
            </w:r>
            <w:r w:rsidRPr="00CB610F">
              <w:rPr>
                <w:rFonts w:eastAsia="SimSun"/>
                <w:color w:val="auto"/>
                <w:sz w:val="24"/>
                <w:szCs w:val="24"/>
                <w:lang w:val="en-US" w:eastAsia="zh-CN"/>
              </w:rPr>
              <w:t xml:space="preserve"> linear </w:t>
            </w:r>
            <w:r w:rsidR="003812D9" w:rsidRPr="00CB610F">
              <w:rPr>
                <w:rFonts w:eastAsia="MingLiU"/>
                <w:color w:val="auto"/>
                <w:sz w:val="24"/>
                <w:szCs w:val="24"/>
                <w:shd w:val="clear" w:color="auto" w:fill="FFFFFF"/>
                <w:lang w:val="en-US"/>
              </w:rPr>
              <w:t>線性擺輪</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摆频：</w:t>
            </w:r>
            <w:r w:rsidRPr="00CB610F">
              <w:rPr>
                <w:rFonts w:eastAsia="SimSun"/>
                <w:color w:val="auto"/>
                <w:sz w:val="24"/>
                <w:szCs w:val="24"/>
                <w:lang w:val="en-US" w:eastAsia="zh-CN"/>
              </w:rPr>
              <w:t xml:space="preserve"> </w:t>
            </w:r>
            <w:r w:rsidRPr="00CB610F">
              <w:rPr>
                <w:rFonts w:eastAsia="MingLiU"/>
                <w:color w:val="auto"/>
                <w:sz w:val="24"/>
                <w:szCs w:val="24"/>
                <w:lang w:val="en-US" w:eastAsia="zh-CN"/>
              </w:rPr>
              <w:tab/>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每小时</w:t>
            </w:r>
            <w:r w:rsidRPr="00CB610F">
              <w:rPr>
                <w:rFonts w:eastAsia="SimSun"/>
                <w:color w:val="auto"/>
                <w:sz w:val="24"/>
                <w:szCs w:val="24"/>
                <w:lang w:val="en-US" w:eastAsia="zh-CN"/>
              </w:rPr>
              <w:t xml:space="preserve"> 28,800 </w:t>
            </w:r>
            <w:r w:rsidRPr="00CB610F">
              <w:rPr>
                <w:rFonts w:eastAsia="SimSun" w:hint="eastAsia"/>
                <w:color w:val="auto"/>
                <w:sz w:val="24"/>
                <w:szCs w:val="24"/>
                <w:lang w:val="en-US" w:eastAsia="zh-CN"/>
              </w:rPr>
              <w:t>次</w:t>
            </w:r>
            <w:r w:rsidRPr="00CB610F">
              <w:rPr>
                <w:rFonts w:eastAsia="SimSun"/>
                <w:color w:val="auto"/>
                <w:sz w:val="24"/>
                <w:szCs w:val="24"/>
                <w:lang w:val="en-US" w:eastAsia="zh-CN"/>
              </w:rPr>
              <w:t xml:space="preserve"> (4Hz)</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游丝：</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扁平游丝</w:t>
            </w:r>
          </w:p>
        </w:tc>
      </w:tr>
      <w:tr w:rsidR="00585B82" w:rsidRPr="00CB610F" w:rsidTr="00CA6D1A">
        <w:tc>
          <w:tcPr>
            <w:tcW w:w="2436"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rPr>
            </w:pPr>
            <w:r w:rsidRPr="00CB610F">
              <w:rPr>
                <w:rFonts w:eastAsia="SimSun" w:hint="eastAsia"/>
                <w:color w:val="auto"/>
                <w:sz w:val="24"/>
                <w:szCs w:val="24"/>
                <w:lang w:val="en-US" w:eastAsia="zh-CN"/>
              </w:rPr>
              <w:t>动力来源：</w:t>
            </w:r>
            <w:r w:rsidRPr="00CB610F">
              <w:rPr>
                <w:rFonts w:eastAsia="SimSun"/>
                <w:color w:val="auto"/>
                <w:sz w:val="24"/>
                <w:szCs w:val="24"/>
                <w:lang w:val="en-US" w:eastAsia="zh-CN"/>
              </w:rPr>
              <w:t xml:space="preserve"> </w:t>
            </w:r>
          </w:p>
        </w:tc>
        <w:tc>
          <w:tcPr>
            <w:tcW w:w="6254" w:type="dxa"/>
            <w:shd w:val="clear" w:color="auto" w:fill="auto"/>
          </w:tcPr>
          <w:p w:rsidR="003812D9" w:rsidRPr="00CB610F" w:rsidRDefault="00BD5CAF" w:rsidP="00CA6D1A">
            <w:pPr>
              <w:widowControl w:val="0"/>
              <w:autoSpaceDE w:val="0"/>
              <w:autoSpaceDN w:val="0"/>
              <w:adjustRightInd w:val="0"/>
              <w:snapToGrid w:val="0"/>
              <w:spacing w:line="240" w:lineRule="auto"/>
              <w:rPr>
                <w:rFonts w:eastAsia="MingLiU"/>
                <w:color w:val="auto"/>
                <w:sz w:val="24"/>
                <w:szCs w:val="24"/>
                <w:lang w:val="en-US" w:eastAsia="zh-TW"/>
              </w:rPr>
            </w:pPr>
            <w:r w:rsidRPr="00323B0A">
              <w:rPr>
                <w:rFonts w:ascii="SimSun" w:eastAsia="SimSun" w:hAnsi="SimSun" w:cs="Microsoft JhengHei" w:hint="eastAsia"/>
                <w:color w:val="auto"/>
                <w:sz w:val="24"/>
                <w:szCs w:val="24"/>
                <w:shd w:val="clear" w:color="auto" w:fill="FFFFFF"/>
              </w:rPr>
              <w:t>叠</w:t>
            </w:r>
            <w:r w:rsidR="00514D08" w:rsidRPr="00CB610F">
              <w:rPr>
                <w:rFonts w:eastAsia="SimSun" w:hint="eastAsia"/>
                <w:color w:val="auto"/>
                <w:sz w:val="24"/>
                <w:szCs w:val="24"/>
                <w:lang w:val="en-US" w:eastAsia="zh-CN"/>
              </w:rPr>
              <w:t>起双发条鼓</w:t>
            </w:r>
          </w:p>
        </w:tc>
      </w:tr>
      <w:tr w:rsidR="00585B82" w:rsidRPr="00CB610F" w:rsidTr="00CA6D1A">
        <w:tc>
          <w:tcPr>
            <w:tcW w:w="2436"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动力储备：</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color w:val="auto"/>
                <w:sz w:val="24"/>
                <w:szCs w:val="24"/>
                <w:lang w:val="en-US" w:eastAsia="zh-CN"/>
              </w:rPr>
              <w:t xml:space="preserve">80 </w:t>
            </w:r>
            <w:r w:rsidRPr="00CB610F">
              <w:rPr>
                <w:rFonts w:eastAsia="SimSun" w:hint="eastAsia"/>
                <w:color w:val="auto"/>
                <w:sz w:val="24"/>
                <w:szCs w:val="24"/>
                <w:lang w:val="en-US" w:eastAsia="zh-CN"/>
              </w:rPr>
              <w:t>小时</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上链系统：</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手动上链；腕表嵌进原子钟后由原子钟自动上链</w:t>
            </w:r>
          </w:p>
        </w:tc>
      </w:tr>
      <w:tr w:rsidR="00585B82"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rPr>
            </w:pPr>
            <w:r w:rsidRPr="00CB610F">
              <w:rPr>
                <w:rFonts w:eastAsia="SimSun" w:hint="eastAsia"/>
                <w:color w:val="auto"/>
                <w:sz w:val="24"/>
                <w:szCs w:val="24"/>
                <w:lang w:val="en-US" w:eastAsia="zh-CN"/>
              </w:rPr>
              <w:t>表面修饰：</w:t>
            </w:r>
          </w:p>
        </w:tc>
        <w:tc>
          <w:tcPr>
            <w:tcW w:w="6254" w:type="dxa"/>
            <w:shd w:val="clear" w:color="auto" w:fill="auto"/>
          </w:tcPr>
          <w:p w:rsidR="003812D9" w:rsidRPr="00CB610F" w:rsidRDefault="00514D08" w:rsidP="00CA6D1A">
            <w:pPr>
              <w:widowControl w:val="0"/>
              <w:autoSpaceDE w:val="0"/>
              <w:autoSpaceDN w:val="0"/>
              <w:adjustRightInd w:val="0"/>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镂通底板，日内瓦条纹打磨，鱼鳞纹及喷砂打磨；倒角螺丝头</w:t>
            </w:r>
          </w:p>
        </w:tc>
      </w:tr>
      <w:tr w:rsidR="003812D9" w:rsidRPr="00CB610F" w:rsidTr="00CA6D1A">
        <w:tc>
          <w:tcPr>
            <w:tcW w:w="2436"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bCs/>
                <w:color w:val="auto"/>
                <w:sz w:val="24"/>
                <w:szCs w:val="24"/>
                <w:lang w:val="en-US"/>
              </w:rPr>
            </w:pPr>
            <w:r w:rsidRPr="00CB610F">
              <w:rPr>
                <w:rFonts w:eastAsia="SimSun" w:hint="eastAsia"/>
                <w:color w:val="auto"/>
                <w:sz w:val="24"/>
                <w:szCs w:val="24"/>
                <w:lang w:val="en-US" w:eastAsia="zh-CN"/>
              </w:rPr>
              <w:t>功能</w:t>
            </w:r>
          </w:p>
        </w:tc>
        <w:tc>
          <w:tcPr>
            <w:tcW w:w="6254" w:type="dxa"/>
            <w:shd w:val="clear" w:color="auto" w:fill="auto"/>
          </w:tcPr>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eastAsia="zh-TW"/>
              </w:rPr>
            </w:pPr>
            <w:r w:rsidRPr="00CB610F">
              <w:rPr>
                <w:rFonts w:eastAsia="SimSun" w:hint="eastAsia"/>
                <w:color w:val="auto"/>
                <w:sz w:val="24"/>
                <w:szCs w:val="24"/>
                <w:lang w:val="en-US" w:eastAsia="zh-CN"/>
              </w:rPr>
              <w:t>秒、分、小时，年</w:t>
            </w:r>
          </w:p>
          <w:p w:rsidR="003812D9" w:rsidRPr="00CB610F" w:rsidRDefault="00514D08" w:rsidP="00CA6D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jc w:val="both"/>
              <w:rPr>
                <w:rFonts w:eastAsia="MingLiU"/>
                <w:color w:val="auto"/>
                <w:sz w:val="24"/>
                <w:szCs w:val="24"/>
                <w:lang w:val="en-US" w:eastAsia="zh-TW"/>
              </w:rPr>
            </w:pPr>
            <w:r w:rsidRPr="00CB610F">
              <w:rPr>
                <w:rFonts w:eastAsia="SimSun" w:hint="eastAsia"/>
                <w:color w:val="auto"/>
                <w:sz w:val="24"/>
                <w:szCs w:val="24"/>
                <w:lang w:val="en-US" w:eastAsia="zh-CN"/>
              </w:rPr>
              <w:lastRenderedPageBreak/>
              <w:t>摆轮快慢微调</w:t>
            </w:r>
          </w:p>
          <w:p w:rsidR="003812D9" w:rsidRPr="00CB610F" w:rsidRDefault="00514D08" w:rsidP="00CA6D1A">
            <w:pPr>
              <w:snapToGrid w:val="0"/>
              <w:spacing w:line="240" w:lineRule="auto"/>
              <w:rPr>
                <w:rFonts w:eastAsia="MingLiU"/>
                <w:color w:val="auto"/>
                <w:sz w:val="24"/>
                <w:szCs w:val="24"/>
                <w:lang w:val="en-GB" w:eastAsia="zh-TW"/>
              </w:rPr>
            </w:pPr>
            <w:r w:rsidRPr="00CB610F">
              <w:rPr>
                <w:rFonts w:eastAsia="SimSun" w:hint="eastAsia"/>
                <w:color w:val="auto"/>
                <w:sz w:val="24"/>
                <w:szCs w:val="24"/>
                <w:lang w:val="en-GB" w:eastAsia="zh-CN"/>
              </w:rPr>
              <w:t>校正分钟及秒钟</w:t>
            </w:r>
          </w:p>
        </w:tc>
      </w:tr>
    </w:tbl>
    <w:p w:rsidR="00202176" w:rsidRPr="00CB610F" w:rsidRDefault="00202176" w:rsidP="0001675B">
      <w:pPr>
        <w:jc w:val="both"/>
        <w:rPr>
          <w:rFonts w:eastAsia="MingLiU"/>
          <w:color w:val="auto"/>
          <w:sz w:val="24"/>
          <w:szCs w:val="24"/>
        </w:rPr>
      </w:pPr>
    </w:p>
    <w:p w:rsidR="008C6124" w:rsidRPr="00CB610F" w:rsidRDefault="008C6124" w:rsidP="003812D9">
      <w:pPr>
        <w:snapToGrid w:val="0"/>
        <w:spacing w:line="240" w:lineRule="auto"/>
        <w:rPr>
          <w:rFonts w:eastAsia="MingLiU"/>
          <w:color w:val="auto"/>
          <w:sz w:val="24"/>
          <w:szCs w:val="24"/>
          <w:u w:val="single"/>
          <w:lang w:val="en-US" w:eastAsia="zh-TW"/>
        </w:rPr>
      </w:pPr>
    </w:p>
    <w:p w:rsidR="008C6124" w:rsidRPr="00CB610F" w:rsidRDefault="008C6124" w:rsidP="003812D9">
      <w:pPr>
        <w:snapToGrid w:val="0"/>
        <w:spacing w:line="240" w:lineRule="auto"/>
        <w:rPr>
          <w:rFonts w:eastAsia="MingLiU"/>
          <w:color w:val="auto"/>
          <w:sz w:val="24"/>
          <w:szCs w:val="24"/>
          <w:u w:val="single"/>
          <w:lang w:val="en-US" w:eastAsia="zh-TW"/>
        </w:rPr>
      </w:pPr>
    </w:p>
    <w:p w:rsidR="008C6124" w:rsidRPr="00CB610F" w:rsidRDefault="008C6124" w:rsidP="003812D9">
      <w:pPr>
        <w:snapToGrid w:val="0"/>
        <w:spacing w:line="240" w:lineRule="auto"/>
        <w:rPr>
          <w:rFonts w:eastAsia="MingLiU"/>
          <w:color w:val="auto"/>
          <w:sz w:val="24"/>
          <w:szCs w:val="24"/>
          <w:u w:val="single"/>
          <w:lang w:val="en-US" w:eastAsia="zh-TW"/>
        </w:rPr>
      </w:pPr>
    </w:p>
    <w:p w:rsidR="003812D9" w:rsidRPr="00CB610F" w:rsidRDefault="00514D08" w:rsidP="003812D9">
      <w:pPr>
        <w:snapToGrid w:val="0"/>
        <w:spacing w:line="240" w:lineRule="auto"/>
        <w:rPr>
          <w:rFonts w:eastAsia="MingLiU"/>
          <w:color w:val="auto"/>
          <w:sz w:val="24"/>
          <w:szCs w:val="24"/>
          <w:u w:val="single"/>
          <w:lang w:val="en-US" w:eastAsia="zh-TW"/>
        </w:rPr>
      </w:pPr>
      <w:r w:rsidRPr="00CB610F">
        <w:rPr>
          <w:rFonts w:eastAsia="SimSun" w:hint="eastAsia"/>
          <w:color w:val="auto"/>
          <w:sz w:val="24"/>
          <w:szCs w:val="24"/>
          <w:u w:val="single"/>
          <w:lang w:val="en-US" w:eastAsia="zh-CN"/>
        </w:rPr>
        <w:t>原子钟</w:t>
      </w:r>
      <w:r w:rsidRPr="00CB610F">
        <w:rPr>
          <w:rFonts w:eastAsia="SimSun"/>
          <w:color w:val="auto"/>
          <w:sz w:val="24"/>
          <w:szCs w:val="24"/>
          <w:u w:val="single"/>
          <w:lang w:val="en-US" w:eastAsia="zh-CN"/>
        </w:rPr>
        <w:t xml:space="preserve"> </w:t>
      </w:r>
      <w:r w:rsidRPr="00CB610F">
        <w:rPr>
          <w:rFonts w:eastAsia="SimSun" w:hint="eastAsia"/>
          <w:color w:val="auto"/>
          <w:sz w:val="24"/>
          <w:szCs w:val="24"/>
          <w:u w:val="single"/>
          <w:lang w:val="en-US" w:eastAsia="zh-CN"/>
        </w:rPr>
        <w:t>技术规格</w:t>
      </w:r>
    </w:p>
    <w:p w:rsidR="003812D9" w:rsidRPr="00CB610F" w:rsidRDefault="003812D9" w:rsidP="003812D9">
      <w:pPr>
        <w:snapToGrid w:val="0"/>
        <w:spacing w:line="240" w:lineRule="auto"/>
        <w:rPr>
          <w:rFonts w:eastAsia="MingLiU"/>
          <w:color w:val="auto"/>
          <w:sz w:val="24"/>
          <w:szCs w:val="24"/>
          <w:lang w:val="en-US" w:eastAsia="zh-TW"/>
        </w:rPr>
      </w:pPr>
    </w:p>
    <w:p w:rsidR="003812D9" w:rsidRPr="00CB610F" w:rsidRDefault="00514D08" w:rsidP="003812D9">
      <w:pPr>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机芯：</w:t>
      </w:r>
    </w:p>
    <w:p w:rsidR="003812D9" w:rsidRPr="00CB610F" w:rsidRDefault="003812D9" w:rsidP="003812D9">
      <w:pPr>
        <w:snapToGrid w:val="0"/>
        <w:spacing w:line="240" w:lineRule="auto"/>
        <w:rPr>
          <w:rFonts w:eastAsia="MingLiU"/>
          <w:bCs/>
          <w:color w:val="auto"/>
          <w:sz w:val="24"/>
          <w:szCs w:val="24"/>
          <w:shd w:val="clear" w:color="auto" w:fill="FBFBFB"/>
          <w:lang w:val="en-US" w:eastAsia="zh-TW"/>
        </w:rPr>
      </w:pPr>
      <w:r w:rsidRPr="00CB610F">
        <w:rPr>
          <w:rFonts w:eastAsia="MingLiU"/>
          <w:bCs/>
          <w:color w:val="auto"/>
          <w:sz w:val="24"/>
          <w:szCs w:val="24"/>
          <w:shd w:val="clear" w:color="auto" w:fill="FBFBFB"/>
          <w:lang w:val="en-US"/>
        </w:rPr>
        <w:t>銣</w:t>
      </w:r>
      <w:r w:rsidR="00514D08" w:rsidRPr="00CB610F">
        <w:rPr>
          <w:rFonts w:eastAsia="SimSun" w:hint="eastAsia"/>
          <w:bCs/>
          <w:color w:val="auto"/>
          <w:sz w:val="24"/>
          <w:szCs w:val="24"/>
          <w:shd w:val="clear" w:color="auto" w:fill="FBFBFB"/>
          <w:lang w:val="en-US" w:eastAsia="zh-CN"/>
        </w:rPr>
        <w:t>原子钟由</w:t>
      </w:r>
      <w:r w:rsidR="00514D08" w:rsidRPr="00CB610F">
        <w:rPr>
          <w:rFonts w:eastAsia="SimSun"/>
          <w:bCs/>
          <w:color w:val="auto"/>
          <w:sz w:val="24"/>
          <w:szCs w:val="24"/>
          <w:shd w:val="clear" w:color="auto" w:fill="FBFBFB"/>
          <w:lang w:val="en-US" w:eastAsia="zh-CN"/>
        </w:rPr>
        <w:t>URWERK</w:t>
      </w:r>
      <w:r w:rsidR="00514D08" w:rsidRPr="00CB610F">
        <w:rPr>
          <w:rFonts w:eastAsia="SimSun" w:hint="eastAsia"/>
          <w:bCs/>
          <w:color w:val="auto"/>
          <w:sz w:val="24"/>
          <w:szCs w:val="24"/>
          <w:shd w:val="clear" w:color="auto" w:fill="FBFBFB"/>
          <w:lang w:val="en-US" w:eastAsia="zh-CN"/>
        </w:rPr>
        <w:t>及</w:t>
      </w:r>
      <w:proofErr w:type="spellStart"/>
      <w:r w:rsidR="00514D08" w:rsidRPr="00CB610F">
        <w:rPr>
          <w:rFonts w:eastAsia="SimSun"/>
          <w:bCs/>
          <w:color w:val="auto"/>
          <w:sz w:val="24"/>
          <w:szCs w:val="24"/>
          <w:shd w:val="clear" w:color="auto" w:fill="FBFBFB"/>
          <w:lang w:val="en-US" w:eastAsia="zh-CN"/>
        </w:rPr>
        <w:t>SpectraTime</w:t>
      </w:r>
      <w:proofErr w:type="spellEnd"/>
      <w:r w:rsidR="00514D08" w:rsidRPr="00CB610F">
        <w:rPr>
          <w:rFonts w:eastAsia="SimSun" w:hint="eastAsia"/>
          <w:bCs/>
          <w:color w:val="auto"/>
          <w:sz w:val="24"/>
          <w:szCs w:val="24"/>
          <w:shd w:val="clear" w:color="auto" w:fill="FBFBFB"/>
          <w:lang w:val="en-US" w:eastAsia="zh-CN"/>
        </w:rPr>
        <w:t>携手研制</w:t>
      </w:r>
    </w:p>
    <w:p w:rsidR="003812D9" w:rsidRPr="00CB610F" w:rsidRDefault="00514D08" w:rsidP="003812D9">
      <w:pPr>
        <w:snapToGrid w:val="0"/>
        <w:spacing w:line="240" w:lineRule="auto"/>
        <w:rPr>
          <w:rFonts w:eastAsia="MingLiU"/>
          <w:bCs/>
          <w:color w:val="auto"/>
          <w:sz w:val="24"/>
          <w:szCs w:val="24"/>
          <w:shd w:val="clear" w:color="auto" w:fill="FBFBFB"/>
          <w:lang w:val="en-US" w:eastAsia="zh-TW"/>
        </w:rPr>
      </w:pPr>
      <w:r w:rsidRPr="00CB610F">
        <w:rPr>
          <w:rFonts w:eastAsia="SimSun" w:hint="eastAsia"/>
          <w:bCs/>
          <w:color w:val="auto"/>
          <w:sz w:val="24"/>
          <w:szCs w:val="24"/>
          <w:shd w:val="clear" w:color="auto" w:fill="FBFBFB"/>
          <w:lang w:val="en-US" w:eastAsia="zh-CN"/>
        </w:rPr>
        <w:t>最大误差：</w:t>
      </w:r>
      <w:r w:rsidRPr="00CB610F">
        <w:rPr>
          <w:rFonts w:eastAsia="SimSun"/>
          <w:bCs/>
          <w:color w:val="auto"/>
          <w:sz w:val="24"/>
          <w:szCs w:val="24"/>
          <w:shd w:val="clear" w:color="auto" w:fill="FBFBFB"/>
          <w:lang w:val="en-US" w:eastAsia="zh-CN"/>
        </w:rPr>
        <w:t>317</w:t>
      </w:r>
      <w:r w:rsidRPr="00CB610F">
        <w:rPr>
          <w:rFonts w:eastAsia="SimSun" w:hint="eastAsia"/>
          <w:bCs/>
          <w:color w:val="auto"/>
          <w:sz w:val="24"/>
          <w:szCs w:val="24"/>
          <w:shd w:val="clear" w:color="auto" w:fill="FBFBFB"/>
          <w:lang w:val="en-US" w:eastAsia="zh-CN"/>
        </w:rPr>
        <w:t>年误差</w:t>
      </w:r>
      <w:r w:rsidRPr="00CB610F">
        <w:rPr>
          <w:rFonts w:eastAsia="SimSun"/>
          <w:bCs/>
          <w:color w:val="auto"/>
          <w:sz w:val="24"/>
          <w:szCs w:val="24"/>
          <w:shd w:val="clear" w:color="auto" w:fill="FBFBFB"/>
          <w:lang w:val="en-US" w:eastAsia="zh-CN"/>
        </w:rPr>
        <w:t>1</w:t>
      </w:r>
      <w:r w:rsidRPr="00CB610F">
        <w:rPr>
          <w:rFonts w:eastAsia="SimSun" w:hint="eastAsia"/>
          <w:bCs/>
          <w:color w:val="auto"/>
          <w:sz w:val="24"/>
          <w:szCs w:val="24"/>
          <w:shd w:val="clear" w:color="auto" w:fill="FBFBFB"/>
          <w:lang w:val="en-US" w:eastAsia="zh-CN"/>
        </w:rPr>
        <w:t>秒</w:t>
      </w:r>
    </w:p>
    <w:p w:rsidR="003812D9" w:rsidRPr="00CB610F" w:rsidRDefault="00514D08" w:rsidP="003812D9">
      <w:pPr>
        <w:snapToGrid w:val="0"/>
        <w:spacing w:line="240" w:lineRule="auto"/>
        <w:rPr>
          <w:rFonts w:eastAsia="MingLiU"/>
          <w:bCs/>
          <w:color w:val="auto"/>
          <w:sz w:val="24"/>
          <w:szCs w:val="24"/>
          <w:shd w:val="clear" w:color="auto" w:fill="FBFBFB"/>
          <w:lang w:val="en-US" w:eastAsia="zh-TW"/>
        </w:rPr>
      </w:pPr>
      <w:r w:rsidRPr="00CB610F">
        <w:rPr>
          <w:rFonts w:eastAsia="SimSun" w:hint="eastAsia"/>
          <w:bCs/>
          <w:color w:val="auto"/>
          <w:sz w:val="24"/>
          <w:szCs w:val="24"/>
          <w:shd w:val="clear" w:color="auto" w:fill="FBFBFB"/>
          <w:lang w:val="en-US" w:eastAsia="zh-CN"/>
        </w:rPr>
        <w:t>铝金属外壳，连腕表嵌入位</w:t>
      </w:r>
    </w:p>
    <w:p w:rsidR="003812D9" w:rsidRPr="00CB610F" w:rsidRDefault="003812D9" w:rsidP="003812D9">
      <w:pPr>
        <w:snapToGrid w:val="0"/>
        <w:spacing w:line="240" w:lineRule="auto"/>
        <w:rPr>
          <w:rFonts w:eastAsia="MingLiU"/>
          <w:bCs/>
          <w:color w:val="auto"/>
          <w:sz w:val="24"/>
          <w:szCs w:val="24"/>
          <w:shd w:val="clear" w:color="auto" w:fill="FBFBFB"/>
          <w:lang w:val="en-US" w:eastAsia="zh-TW"/>
        </w:rPr>
      </w:pPr>
    </w:p>
    <w:p w:rsidR="003812D9" w:rsidRPr="00CB610F" w:rsidRDefault="00514D08" w:rsidP="003812D9">
      <w:pPr>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显示：千分一秒；秒、分钟、小时；日，月，年</w:t>
      </w:r>
    </w:p>
    <w:p w:rsidR="003812D9" w:rsidRPr="00CB610F" w:rsidRDefault="003812D9" w:rsidP="003812D9">
      <w:pPr>
        <w:snapToGrid w:val="0"/>
        <w:spacing w:line="240" w:lineRule="auto"/>
        <w:rPr>
          <w:rFonts w:eastAsia="MingLiU"/>
          <w:color w:val="auto"/>
          <w:sz w:val="24"/>
          <w:szCs w:val="24"/>
          <w:lang w:val="en-US" w:eastAsia="zh-TW"/>
        </w:rPr>
      </w:pPr>
    </w:p>
    <w:p w:rsidR="003812D9" w:rsidRPr="00CB610F" w:rsidRDefault="00514D08" w:rsidP="003812D9">
      <w:pPr>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功能：</w:t>
      </w:r>
    </w:p>
    <w:p w:rsidR="003812D9" w:rsidRPr="00CB610F" w:rsidRDefault="00514D08" w:rsidP="003812D9">
      <w:pPr>
        <w:snapToGrid w:val="0"/>
        <w:spacing w:line="240" w:lineRule="auto"/>
        <w:rPr>
          <w:rFonts w:eastAsia="MingLiU"/>
          <w:color w:val="auto"/>
          <w:sz w:val="24"/>
          <w:szCs w:val="24"/>
          <w:lang w:val="en-US" w:eastAsia="zh-TW"/>
        </w:rPr>
      </w:pPr>
      <w:r w:rsidRPr="00CB610F">
        <w:rPr>
          <w:rFonts w:eastAsia="SimSun" w:hint="eastAsia"/>
          <w:color w:val="auto"/>
          <w:sz w:val="24"/>
          <w:szCs w:val="24"/>
          <w:lang w:val="en-US" w:eastAsia="zh-CN"/>
        </w:rPr>
        <w:t>为</w:t>
      </w:r>
      <w:r w:rsidRPr="00CB610F">
        <w:rPr>
          <w:rFonts w:eastAsia="SimSun"/>
          <w:color w:val="auto"/>
          <w:sz w:val="24"/>
          <w:szCs w:val="24"/>
          <w:lang w:val="en-US" w:eastAsia="zh-CN"/>
        </w:rPr>
        <w:t>AMC</w:t>
      </w:r>
      <w:r w:rsidRPr="00CB610F">
        <w:rPr>
          <w:rFonts w:eastAsia="SimSun" w:hint="eastAsia"/>
          <w:color w:val="auto"/>
          <w:sz w:val="24"/>
          <w:szCs w:val="24"/>
          <w:lang w:val="en-US" w:eastAsia="zh-CN"/>
        </w:rPr>
        <w:t>腕表手动上链</w:t>
      </w:r>
    </w:p>
    <w:p w:rsidR="003812D9" w:rsidRPr="00CB610F" w:rsidRDefault="00514D08" w:rsidP="003812D9">
      <w:pPr>
        <w:snapToGrid w:val="0"/>
        <w:spacing w:line="240" w:lineRule="auto"/>
        <w:rPr>
          <w:rFonts w:eastAsia="MingLiU"/>
          <w:color w:val="auto"/>
          <w:sz w:val="24"/>
          <w:szCs w:val="24"/>
          <w:shd w:val="clear" w:color="auto" w:fill="FFFFFF"/>
          <w:lang w:val="en-US" w:eastAsia="zh-TW"/>
        </w:rPr>
      </w:pPr>
      <w:r w:rsidRPr="00CB610F">
        <w:rPr>
          <w:rFonts w:eastAsia="SimSun" w:hint="eastAsia"/>
          <w:color w:val="auto"/>
          <w:sz w:val="24"/>
          <w:szCs w:val="24"/>
          <w:shd w:val="clear" w:color="auto" w:fill="FFFFFF"/>
          <w:lang w:val="en-US" w:eastAsia="zh-CN"/>
        </w:rPr>
        <w:t>设定时区</w:t>
      </w:r>
    </w:p>
    <w:p w:rsidR="003812D9" w:rsidRPr="00CB610F" w:rsidRDefault="00514D08" w:rsidP="003812D9">
      <w:pPr>
        <w:snapToGrid w:val="0"/>
        <w:spacing w:line="240" w:lineRule="auto"/>
        <w:rPr>
          <w:rFonts w:eastAsia="MingLiU"/>
          <w:color w:val="auto"/>
          <w:sz w:val="24"/>
          <w:szCs w:val="24"/>
          <w:shd w:val="clear" w:color="auto" w:fill="FFFFFF"/>
          <w:lang w:val="en-US"/>
        </w:rPr>
      </w:pPr>
      <w:r w:rsidRPr="00CB610F">
        <w:rPr>
          <w:rFonts w:eastAsia="SimSun" w:hint="eastAsia"/>
          <w:color w:val="auto"/>
          <w:sz w:val="24"/>
          <w:szCs w:val="24"/>
          <w:shd w:val="clear" w:color="auto" w:fill="FFFFFF"/>
          <w:lang w:val="en-US" w:eastAsia="zh-CN"/>
        </w:rPr>
        <w:t>设定</w:t>
      </w:r>
      <w:r w:rsidR="003812D9" w:rsidRPr="00CB610F">
        <w:rPr>
          <w:rFonts w:eastAsia="MingLiU"/>
          <w:color w:val="auto"/>
          <w:sz w:val="24"/>
          <w:szCs w:val="24"/>
          <w:shd w:val="clear" w:color="auto" w:fill="FFFFFF"/>
          <w:lang w:val="en-US"/>
        </w:rPr>
        <w:t>閏秒</w:t>
      </w:r>
      <w:r w:rsidRPr="00CB610F">
        <w:rPr>
          <w:rFonts w:eastAsia="SimSun"/>
          <w:color w:val="auto"/>
          <w:sz w:val="24"/>
          <w:szCs w:val="24"/>
          <w:shd w:val="clear" w:color="auto" w:fill="FFFFFF"/>
          <w:lang w:val="en-US" w:eastAsia="zh-CN"/>
        </w:rPr>
        <w:t>(</w:t>
      </w:r>
      <w:r w:rsidRPr="00CB610F">
        <w:rPr>
          <w:rFonts w:eastAsia="SimSun" w:hint="eastAsia"/>
          <w:color w:val="auto"/>
          <w:sz w:val="24"/>
          <w:szCs w:val="24"/>
          <w:shd w:val="clear" w:color="auto" w:fill="FFFFFF"/>
          <w:lang w:val="en-US" w:eastAsia="zh-CN"/>
        </w:rPr>
        <w:t>调整</w:t>
      </w:r>
      <w:r w:rsidRPr="00CB610F">
        <w:rPr>
          <w:rFonts w:eastAsia="SimSun"/>
          <w:color w:val="auto"/>
          <w:sz w:val="24"/>
          <w:szCs w:val="24"/>
          <w:shd w:val="clear" w:color="auto" w:fill="FFFFFF"/>
          <w:lang w:val="en-US" w:eastAsia="zh-CN"/>
        </w:rPr>
        <w:t xml:space="preserve"> </w:t>
      </w:r>
      <w:r w:rsidR="003812D9" w:rsidRPr="00CB610F">
        <w:rPr>
          <w:rFonts w:eastAsia="MingLiU"/>
          <w:color w:val="auto"/>
          <w:sz w:val="24"/>
          <w:szCs w:val="24"/>
          <w:shd w:val="clear" w:color="auto" w:fill="FFFFFF"/>
          <w:lang w:val="en-US"/>
        </w:rPr>
        <w:t>加</w:t>
      </w:r>
      <w:r w:rsidRPr="00CB610F">
        <w:rPr>
          <w:rFonts w:eastAsia="SimSun"/>
          <w:color w:val="auto"/>
          <w:sz w:val="24"/>
          <w:szCs w:val="24"/>
          <w:shd w:val="clear" w:color="auto" w:fill="FFFFFF"/>
          <w:lang w:val="en-US" w:eastAsia="zh-CN"/>
        </w:rPr>
        <w:t>1</w:t>
      </w:r>
      <w:r w:rsidR="003812D9" w:rsidRPr="00CB610F">
        <w:rPr>
          <w:rFonts w:eastAsia="MingLiU"/>
          <w:color w:val="auto"/>
          <w:sz w:val="24"/>
          <w:szCs w:val="24"/>
          <w:shd w:val="clear" w:color="auto" w:fill="FFFFFF"/>
          <w:lang w:val="en-US"/>
        </w:rPr>
        <w:t>秒或減</w:t>
      </w:r>
      <w:r w:rsidRPr="00CB610F">
        <w:rPr>
          <w:rFonts w:eastAsia="SimSun"/>
          <w:color w:val="auto"/>
          <w:sz w:val="24"/>
          <w:szCs w:val="24"/>
          <w:shd w:val="clear" w:color="auto" w:fill="FFFFFF"/>
          <w:lang w:val="en-US" w:eastAsia="zh-CN"/>
        </w:rPr>
        <w:t>1</w:t>
      </w:r>
      <w:r w:rsidR="003812D9" w:rsidRPr="00CB610F">
        <w:rPr>
          <w:rFonts w:eastAsia="MingLiU"/>
          <w:color w:val="auto"/>
          <w:sz w:val="24"/>
          <w:szCs w:val="24"/>
          <w:shd w:val="clear" w:color="auto" w:fill="FFFFFF"/>
          <w:lang w:val="en-US"/>
        </w:rPr>
        <w:t>秒）</w:t>
      </w:r>
    </w:p>
    <w:p w:rsidR="003812D9" w:rsidRPr="00CB610F" w:rsidRDefault="00514D08" w:rsidP="003812D9">
      <w:pPr>
        <w:snapToGrid w:val="0"/>
        <w:spacing w:line="240" w:lineRule="auto"/>
        <w:rPr>
          <w:rFonts w:eastAsia="MingLiU"/>
          <w:color w:val="auto"/>
          <w:sz w:val="24"/>
          <w:szCs w:val="24"/>
          <w:shd w:val="clear" w:color="auto" w:fill="FFFFFF"/>
          <w:lang w:val="en-US" w:eastAsia="zh-TW"/>
        </w:rPr>
      </w:pPr>
      <w:r w:rsidRPr="00CB610F">
        <w:rPr>
          <w:rFonts w:eastAsia="SimSun"/>
          <w:color w:val="auto"/>
          <w:sz w:val="24"/>
          <w:szCs w:val="24"/>
          <w:shd w:val="clear" w:color="auto" w:fill="FFFFFF"/>
          <w:lang w:val="en-US" w:eastAsia="zh-CN"/>
        </w:rPr>
        <w:t>GPS</w:t>
      </w:r>
      <w:r w:rsidR="003812D9" w:rsidRPr="00CB610F">
        <w:rPr>
          <w:rFonts w:eastAsia="MingLiU"/>
          <w:color w:val="auto"/>
          <w:sz w:val="24"/>
          <w:szCs w:val="24"/>
          <w:shd w:val="clear" w:color="auto" w:fill="FFFFFF"/>
          <w:lang w:val="en-US"/>
        </w:rPr>
        <w:t>全球定位系统</w:t>
      </w:r>
      <w:r w:rsidRPr="00CB610F">
        <w:rPr>
          <w:rFonts w:eastAsia="SimSun" w:hint="eastAsia"/>
          <w:color w:val="auto"/>
          <w:sz w:val="24"/>
          <w:szCs w:val="24"/>
          <w:shd w:val="clear" w:color="auto" w:fill="FFFFFF"/>
          <w:lang w:val="en-US" w:eastAsia="zh-CN"/>
        </w:rPr>
        <w:t>时间同步</w:t>
      </w:r>
    </w:p>
    <w:p w:rsidR="003812D9" w:rsidRPr="00CB610F" w:rsidRDefault="00514D08" w:rsidP="003812D9">
      <w:pPr>
        <w:snapToGrid w:val="0"/>
        <w:spacing w:line="240" w:lineRule="auto"/>
        <w:rPr>
          <w:rFonts w:eastAsia="MingLiU"/>
          <w:color w:val="auto"/>
          <w:sz w:val="24"/>
          <w:szCs w:val="24"/>
          <w:lang w:val="en-US" w:eastAsia="zh-TW"/>
        </w:rPr>
      </w:pPr>
      <w:r w:rsidRPr="00CB610F">
        <w:rPr>
          <w:rFonts w:eastAsia="SimSun" w:hint="eastAsia"/>
          <w:color w:val="auto"/>
          <w:sz w:val="24"/>
          <w:szCs w:val="24"/>
          <w:shd w:val="clear" w:color="auto" w:fill="FFFFFF"/>
          <w:lang w:val="en-US" w:eastAsia="zh-CN"/>
        </w:rPr>
        <w:t>重设</w:t>
      </w:r>
    </w:p>
    <w:p w:rsidR="003812D9" w:rsidRPr="00CB610F" w:rsidRDefault="003812D9" w:rsidP="0001675B">
      <w:pPr>
        <w:jc w:val="both"/>
        <w:rPr>
          <w:rFonts w:eastAsia="MingLiU"/>
          <w:color w:val="auto"/>
          <w:sz w:val="24"/>
          <w:szCs w:val="24"/>
        </w:rPr>
      </w:pPr>
    </w:p>
    <w:p w:rsidR="00634FBC" w:rsidRPr="00CB610F" w:rsidRDefault="00514D08" w:rsidP="0001675B">
      <w:pPr>
        <w:jc w:val="both"/>
        <w:rPr>
          <w:rFonts w:eastAsia="MingLiU"/>
          <w:color w:val="auto"/>
          <w:sz w:val="24"/>
          <w:szCs w:val="24"/>
        </w:rPr>
      </w:pPr>
      <w:r w:rsidRPr="00CB610F">
        <w:rPr>
          <w:rFonts w:eastAsia="SimSun"/>
          <w:color w:val="auto"/>
          <w:sz w:val="24"/>
          <w:szCs w:val="24"/>
          <w:lang w:eastAsia="zh-CN"/>
        </w:rPr>
        <w:t>_____________________________</w:t>
      </w:r>
    </w:p>
    <w:p w:rsidR="00E55CBE" w:rsidRPr="00CB610F" w:rsidRDefault="00E55CBE" w:rsidP="0001675B">
      <w:pPr>
        <w:jc w:val="both"/>
        <w:rPr>
          <w:rFonts w:eastAsia="MingLiU"/>
          <w:color w:val="auto"/>
          <w:sz w:val="24"/>
          <w:szCs w:val="24"/>
          <w:lang w:val="en-GB"/>
        </w:rPr>
      </w:pPr>
    </w:p>
    <w:p w:rsidR="003812D9" w:rsidRPr="00CB610F" w:rsidRDefault="00514D08" w:rsidP="003812D9">
      <w:pPr>
        <w:snapToGrid w:val="0"/>
        <w:jc w:val="both"/>
        <w:rPr>
          <w:rFonts w:eastAsia="MingLiU"/>
          <w:color w:val="auto"/>
          <w:sz w:val="24"/>
          <w:szCs w:val="24"/>
          <w:lang w:val="es-ES" w:eastAsia="zh-TW"/>
        </w:rPr>
      </w:pPr>
      <w:r w:rsidRPr="00CB610F">
        <w:rPr>
          <w:rFonts w:eastAsia="SimSun" w:hint="eastAsia"/>
          <w:color w:val="auto"/>
          <w:sz w:val="24"/>
          <w:szCs w:val="24"/>
          <w:lang w:eastAsia="zh-CN"/>
        </w:rPr>
        <w:t>传媒联络</w:t>
      </w:r>
      <w:r w:rsidR="003812D9" w:rsidRPr="00CB610F">
        <w:rPr>
          <w:rFonts w:eastAsia="MingLiU"/>
          <w:color w:val="auto"/>
          <w:sz w:val="24"/>
          <w:szCs w:val="24"/>
          <w:lang w:val="es-ES" w:eastAsia="zh-TW"/>
        </w:rPr>
        <w:t>:</w:t>
      </w:r>
    </w:p>
    <w:p w:rsidR="008A63D5" w:rsidRPr="00CB610F" w:rsidRDefault="003812D9" w:rsidP="003812D9">
      <w:pPr>
        <w:snapToGrid w:val="0"/>
        <w:jc w:val="both"/>
        <w:rPr>
          <w:rFonts w:eastAsia="MingLiU"/>
          <w:color w:val="auto"/>
          <w:sz w:val="24"/>
          <w:szCs w:val="24"/>
          <w:lang w:val="es-ES" w:eastAsia="zh-TW"/>
        </w:rPr>
      </w:pPr>
      <w:r w:rsidRPr="00CB610F">
        <w:rPr>
          <w:rFonts w:eastAsia="MingLiU"/>
          <w:color w:val="auto"/>
          <w:sz w:val="24"/>
          <w:szCs w:val="24"/>
          <w:lang w:val="es-ES" w:eastAsia="zh-TW"/>
        </w:rPr>
        <w:t>Yacine Sar</w:t>
      </w:r>
      <w:r w:rsidR="00514D08" w:rsidRPr="00CB610F">
        <w:rPr>
          <w:rFonts w:eastAsia="SimSun" w:hint="eastAsia"/>
          <w:color w:val="auto"/>
          <w:sz w:val="24"/>
          <w:szCs w:val="24"/>
          <w:lang w:eastAsia="zh-CN"/>
        </w:rPr>
        <w:t>女士</w:t>
      </w:r>
      <w:r w:rsidRPr="00CB610F">
        <w:rPr>
          <w:rFonts w:eastAsia="MingLiU"/>
          <w:color w:val="auto"/>
          <w:sz w:val="24"/>
          <w:szCs w:val="24"/>
          <w:lang w:val="es-ES" w:eastAsia="zh-TW"/>
        </w:rPr>
        <w:t xml:space="preserve">     </w:t>
      </w:r>
      <w:r w:rsidR="007A413E" w:rsidRPr="00CB610F">
        <w:rPr>
          <w:rFonts w:eastAsia="MingLiU"/>
          <w:color w:val="auto"/>
          <w:sz w:val="24"/>
          <w:szCs w:val="24"/>
          <w:lang w:val="es-ES" w:eastAsia="zh-TW"/>
        </w:rPr>
        <w:t xml:space="preserve">     </w:t>
      </w:r>
      <w:r w:rsidRPr="00CB610F">
        <w:rPr>
          <w:rFonts w:eastAsia="MingLiU"/>
          <w:color w:val="auto"/>
          <w:sz w:val="24"/>
          <w:szCs w:val="24"/>
          <w:lang w:val="es-ES" w:eastAsia="zh-TW"/>
        </w:rPr>
        <w:t xml:space="preserve"> </w:t>
      </w:r>
    </w:p>
    <w:p w:rsidR="007A413E" w:rsidRPr="00CB610F" w:rsidRDefault="00FA0DB0" w:rsidP="003812D9">
      <w:pPr>
        <w:snapToGrid w:val="0"/>
        <w:jc w:val="both"/>
        <w:rPr>
          <w:rStyle w:val="Lienhypertexte"/>
          <w:rFonts w:eastAsia="MingLiU"/>
          <w:color w:val="auto"/>
          <w:sz w:val="24"/>
          <w:szCs w:val="24"/>
          <w:u w:val="none"/>
          <w:lang w:val="es-ES" w:eastAsia="zh-TW"/>
        </w:rPr>
      </w:pPr>
      <w:hyperlink r:id="rId12" w:history="1">
        <w:r w:rsidR="008A63D5" w:rsidRPr="00CB610F">
          <w:rPr>
            <w:rStyle w:val="Lienhypertexte"/>
            <w:rFonts w:eastAsia="MingLiU"/>
            <w:color w:val="auto"/>
            <w:sz w:val="24"/>
            <w:szCs w:val="24"/>
            <w:lang w:val="es-ES" w:eastAsia="zh-TW"/>
          </w:rPr>
          <w:t>press@urwerk.com</w:t>
        </w:r>
      </w:hyperlink>
      <w:r w:rsidR="007A413E" w:rsidRPr="00CB610F">
        <w:rPr>
          <w:rStyle w:val="Lienhypertexte"/>
          <w:rFonts w:eastAsia="MingLiU"/>
          <w:color w:val="auto"/>
          <w:sz w:val="24"/>
          <w:szCs w:val="24"/>
          <w:u w:val="none"/>
          <w:lang w:val="es-ES" w:eastAsia="zh-TW"/>
        </w:rPr>
        <w:t xml:space="preserve">   </w:t>
      </w:r>
    </w:p>
    <w:p w:rsidR="008A63D5" w:rsidRPr="00CB610F" w:rsidRDefault="00514D08" w:rsidP="007A413E">
      <w:pPr>
        <w:snapToGrid w:val="0"/>
        <w:jc w:val="both"/>
        <w:rPr>
          <w:rFonts w:eastAsia="MingLiU"/>
          <w:color w:val="auto"/>
          <w:sz w:val="24"/>
          <w:szCs w:val="24"/>
          <w:lang w:val="es-ES" w:eastAsia="zh-TW"/>
        </w:rPr>
      </w:pPr>
      <w:r w:rsidRPr="00CB610F">
        <w:rPr>
          <w:rFonts w:eastAsia="SimSun" w:hint="eastAsia"/>
          <w:color w:val="auto"/>
          <w:sz w:val="24"/>
          <w:szCs w:val="24"/>
          <w:lang w:eastAsia="zh-CN"/>
        </w:rPr>
        <w:t>直线电话</w:t>
      </w:r>
      <w:r w:rsidRPr="00CB610F">
        <w:rPr>
          <w:rFonts w:eastAsia="SimSun"/>
          <w:color w:val="auto"/>
          <w:sz w:val="24"/>
          <w:szCs w:val="24"/>
          <w:lang w:eastAsia="zh-CN"/>
        </w:rPr>
        <w:t xml:space="preserve"> </w:t>
      </w:r>
      <w:r w:rsidR="003812D9" w:rsidRPr="00CB610F">
        <w:rPr>
          <w:rFonts w:eastAsia="MingLiU"/>
          <w:color w:val="auto"/>
          <w:sz w:val="24"/>
          <w:szCs w:val="24"/>
          <w:lang w:val="es-ES" w:eastAsia="zh-TW"/>
        </w:rPr>
        <w:t xml:space="preserve">:  +41 22 900 2027  </w:t>
      </w:r>
      <w:r w:rsidR="007A413E" w:rsidRPr="00CB610F">
        <w:rPr>
          <w:rFonts w:eastAsia="MingLiU"/>
          <w:color w:val="auto"/>
          <w:sz w:val="24"/>
          <w:szCs w:val="24"/>
          <w:lang w:val="es-ES" w:eastAsia="zh-TW"/>
        </w:rPr>
        <w:t xml:space="preserve">  </w:t>
      </w:r>
    </w:p>
    <w:p w:rsidR="003812D9" w:rsidRPr="00CB610F" w:rsidRDefault="00514D08" w:rsidP="007A413E">
      <w:pPr>
        <w:snapToGrid w:val="0"/>
        <w:jc w:val="both"/>
        <w:rPr>
          <w:rFonts w:eastAsia="MingLiU"/>
          <w:color w:val="auto"/>
          <w:sz w:val="24"/>
          <w:szCs w:val="24"/>
          <w:lang w:val="en-GB"/>
        </w:rPr>
      </w:pPr>
      <w:r w:rsidRPr="00CB610F">
        <w:rPr>
          <w:rFonts w:eastAsia="SimSun" w:hint="eastAsia"/>
          <w:color w:val="auto"/>
          <w:sz w:val="24"/>
          <w:szCs w:val="24"/>
          <w:lang w:val="es-ES" w:eastAsia="zh-CN"/>
        </w:rPr>
        <w:t>手提</w:t>
      </w:r>
      <w:r w:rsidRPr="00CB610F">
        <w:rPr>
          <w:rFonts w:eastAsia="SimSun" w:hint="eastAsia"/>
          <w:color w:val="auto"/>
          <w:sz w:val="24"/>
          <w:szCs w:val="24"/>
          <w:lang w:eastAsia="zh-CN"/>
        </w:rPr>
        <w:t>电话</w:t>
      </w:r>
      <w:r w:rsidRPr="00CB610F">
        <w:rPr>
          <w:rFonts w:eastAsia="SimSun"/>
          <w:color w:val="auto"/>
          <w:sz w:val="24"/>
          <w:szCs w:val="24"/>
          <w:lang w:eastAsia="zh-CN"/>
        </w:rPr>
        <w:t xml:space="preserve"> </w:t>
      </w:r>
      <w:r w:rsidR="003812D9" w:rsidRPr="00CB610F">
        <w:rPr>
          <w:rFonts w:eastAsia="MingLiU"/>
          <w:color w:val="auto"/>
          <w:sz w:val="24"/>
          <w:szCs w:val="24"/>
          <w:lang w:val="es-ES" w:eastAsia="zh-TW"/>
        </w:rPr>
        <w:t xml:space="preserve">:  </w:t>
      </w:r>
      <w:r w:rsidRPr="00CB610F">
        <w:rPr>
          <w:rFonts w:eastAsia="SimSun"/>
          <w:color w:val="auto"/>
          <w:sz w:val="24"/>
          <w:szCs w:val="24"/>
          <w:lang w:val="en-GB" w:eastAsia="zh-CN"/>
        </w:rPr>
        <w:t>+41 79 834 4665</w:t>
      </w:r>
    </w:p>
    <w:p w:rsidR="00E55CBE" w:rsidRPr="00CB610F" w:rsidRDefault="00E55CBE" w:rsidP="0001675B">
      <w:pPr>
        <w:jc w:val="both"/>
        <w:rPr>
          <w:rFonts w:eastAsia="MingLiU"/>
          <w:color w:val="auto"/>
          <w:sz w:val="24"/>
          <w:szCs w:val="24"/>
          <w:lang w:val="en-GB"/>
        </w:rPr>
      </w:pPr>
    </w:p>
    <w:p w:rsidR="00E55CBE" w:rsidRPr="00CB610F" w:rsidRDefault="00E55CBE" w:rsidP="00E55CBE">
      <w:pPr>
        <w:snapToGrid w:val="0"/>
        <w:spacing w:line="240" w:lineRule="auto"/>
        <w:jc w:val="center"/>
        <w:rPr>
          <w:rFonts w:eastAsia="MingLiU"/>
          <w:color w:val="auto"/>
          <w:sz w:val="24"/>
          <w:szCs w:val="24"/>
          <w:lang w:val="en-GB"/>
        </w:rPr>
      </w:pPr>
    </w:p>
    <w:sectPr w:rsidR="00E55CBE" w:rsidRPr="00CB610F">
      <w:headerReference w:type="default" r:id="rId1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0DB0" w:rsidRDefault="00FA0DB0" w:rsidP="00900678">
      <w:pPr>
        <w:spacing w:line="240" w:lineRule="auto"/>
      </w:pPr>
      <w:r>
        <w:separator/>
      </w:r>
    </w:p>
  </w:endnote>
  <w:endnote w:type="continuationSeparator" w:id="0">
    <w:p w:rsidR="00FA0DB0" w:rsidRDefault="00FA0DB0" w:rsidP="009006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gLiU">
    <w:altName w:val="Arial Unicode MS"/>
    <w:panose1 w:val="02010609000101010101"/>
    <w:charset w:val="88"/>
    <w:family w:val="modern"/>
    <w:notTrueType/>
    <w:pitch w:val="fixed"/>
    <w:sig w:usb0="00000000"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Microsoft JhengHei">
    <w:altName w:val="微軟正黑體"/>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0DB0" w:rsidRDefault="00FA0DB0" w:rsidP="00900678">
      <w:pPr>
        <w:spacing w:line="240" w:lineRule="auto"/>
      </w:pPr>
      <w:r>
        <w:separator/>
      </w:r>
    </w:p>
  </w:footnote>
  <w:footnote w:type="continuationSeparator" w:id="0">
    <w:p w:rsidR="00FA0DB0" w:rsidRDefault="00FA0DB0" w:rsidP="0090067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17D1" w:rsidRDefault="002817D1" w:rsidP="00900678">
    <w:pPr>
      <w:pStyle w:val="En-tte"/>
      <w:jc w:val="right"/>
    </w:pPr>
  </w:p>
  <w:p w:rsidR="00900678" w:rsidRDefault="00D5197F" w:rsidP="00900678">
    <w:pPr>
      <w:pStyle w:val="En-tte"/>
      <w:jc w:val="right"/>
    </w:pPr>
    <w:r>
      <w:rPr>
        <w:noProof/>
        <w:lang w:val="fr-CH"/>
      </w:rPr>
      <w:drawing>
        <wp:inline distT="0" distB="0" distL="0" distR="0">
          <wp:extent cx="2516799" cy="683543"/>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urwerk-Pos-Black-Red.jpg"/>
                  <pic:cNvPicPr/>
                </pic:nvPicPr>
                <pic:blipFill>
                  <a:blip r:embed="rId1">
                    <a:extLst>
                      <a:ext uri="{28A0092B-C50C-407E-A947-70E740481C1C}">
                        <a14:useLocalDpi xmlns:a14="http://schemas.microsoft.com/office/drawing/2010/main" val="0"/>
                      </a:ext>
                    </a:extLst>
                  </a:blip>
                  <a:stretch>
                    <a:fillRect/>
                  </a:stretch>
                </pic:blipFill>
                <pic:spPr>
                  <a:xfrm>
                    <a:off x="0" y="0"/>
                    <a:ext cx="2536288" cy="68883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667"/>
    <w:rsid w:val="00010AC3"/>
    <w:rsid w:val="0001675B"/>
    <w:rsid w:val="000733E5"/>
    <w:rsid w:val="0008060A"/>
    <w:rsid w:val="00080FA8"/>
    <w:rsid w:val="000B37E8"/>
    <w:rsid w:val="000C033B"/>
    <w:rsid w:val="000C1586"/>
    <w:rsid w:val="001124B4"/>
    <w:rsid w:val="001459B7"/>
    <w:rsid w:val="001534E7"/>
    <w:rsid w:val="00161C52"/>
    <w:rsid w:val="00173EE2"/>
    <w:rsid w:val="001743F5"/>
    <w:rsid w:val="001803CB"/>
    <w:rsid w:val="001A6746"/>
    <w:rsid w:val="001A7814"/>
    <w:rsid w:val="001C3D4C"/>
    <w:rsid w:val="001E68FF"/>
    <w:rsid w:val="001F0911"/>
    <w:rsid w:val="001F0FDF"/>
    <w:rsid w:val="001F4492"/>
    <w:rsid w:val="00202176"/>
    <w:rsid w:val="002027A8"/>
    <w:rsid w:val="00247392"/>
    <w:rsid w:val="00266D7F"/>
    <w:rsid w:val="00273FCD"/>
    <w:rsid w:val="002817D1"/>
    <w:rsid w:val="00281862"/>
    <w:rsid w:val="00282C0F"/>
    <w:rsid w:val="002876F3"/>
    <w:rsid w:val="00292F63"/>
    <w:rsid w:val="002E401B"/>
    <w:rsid w:val="0032157B"/>
    <w:rsid w:val="00323B0A"/>
    <w:rsid w:val="00330817"/>
    <w:rsid w:val="00346020"/>
    <w:rsid w:val="00380494"/>
    <w:rsid w:val="00380A6B"/>
    <w:rsid w:val="003812D9"/>
    <w:rsid w:val="00390395"/>
    <w:rsid w:val="00396262"/>
    <w:rsid w:val="003A5034"/>
    <w:rsid w:val="003E1114"/>
    <w:rsid w:val="003E78A4"/>
    <w:rsid w:val="003F5667"/>
    <w:rsid w:val="00403E30"/>
    <w:rsid w:val="004210FA"/>
    <w:rsid w:val="004218DB"/>
    <w:rsid w:val="00437A1A"/>
    <w:rsid w:val="00450C89"/>
    <w:rsid w:val="00477A05"/>
    <w:rsid w:val="00480471"/>
    <w:rsid w:val="00485DC2"/>
    <w:rsid w:val="00491ECC"/>
    <w:rsid w:val="004970B9"/>
    <w:rsid w:val="004A280D"/>
    <w:rsid w:val="004C4469"/>
    <w:rsid w:val="0050126C"/>
    <w:rsid w:val="00503EDF"/>
    <w:rsid w:val="00512A2A"/>
    <w:rsid w:val="005140FF"/>
    <w:rsid w:val="00514D08"/>
    <w:rsid w:val="00520B3C"/>
    <w:rsid w:val="0052144D"/>
    <w:rsid w:val="00547CA7"/>
    <w:rsid w:val="0057301E"/>
    <w:rsid w:val="00585B82"/>
    <w:rsid w:val="0059223C"/>
    <w:rsid w:val="005B3139"/>
    <w:rsid w:val="005E355C"/>
    <w:rsid w:val="005E4FD5"/>
    <w:rsid w:val="005E7DC6"/>
    <w:rsid w:val="005F32F5"/>
    <w:rsid w:val="0060182C"/>
    <w:rsid w:val="006049E7"/>
    <w:rsid w:val="0061408E"/>
    <w:rsid w:val="006165B4"/>
    <w:rsid w:val="00634085"/>
    <w:rsid w:val="00634FBC"/>
    <w:rsid w:val="006519B2"/>
    <w:rsid w:val="006546FC"/>
    <w:rsid w:val="00662513"/>
    <w:rsid w:val="00666603"/>
    <w:rsid w:val="0068585F"/>
    <w:rsid w:val="006A6EF6"/>
    <w:rsid w:val="006A7C38"/>
    <w:rsid w:val="006D073B"/>
    <w:rsid w:val="006D07DC"/>
    <w:rsid w:val="006D12E7"/>
    <w:rsid w:val="006D4749"/>
    <w:rsid w:val="006D7084"/>
    <w:rsid w:val="006F2915"/>
    <w:rsid w:val="00700FAE"/>
    <w:rsid w:val="00710AB8"/>
    <w:rsid w:val="00760CAC"/>
    <w:rsid w:val="0078159D"/>
    <w:rsid w:val="00791FB9"/>
    <w:rsid w:val="00792278"/>
    <w:rsid w:val="007A413E"/>
    <w:rsid w:val="007D0E99"/>
    <w:rsid w:val="00800A8D"/>
    <w:rsid w:val="008107D1"/>
    <w:rsid w:val="008131FA"/>
    <w:rsid w:val="008277DD"/>
    <w:rsid w:val="0083071A"/>
    <w:rsid w:val="008473B3"/>
    <w:rsid w:val="0085430C"/>
    <w:rsid w:val="008621C0"/>
    <w:rsid w:val="00863CCA"/>
    <w:rsid w:val="00866169"/>
    <w:rsid w:val="008726D7"/>
    <w:rsid w:val="00872DE8"/>
    <w:rsid w:val="008731B8"/>
    <w:rsid w:val="008768CE"/>
    <w:rsid w:val="008A63D5"/>
    <w:rsid w:val="008A78F9"/>
    <w:rsid w:val="008B55F3"/>
    <w:rsid w:val="008C6124"/>
    <w:rsid w:val="008D170F"/>
    <w:rsid w:val="008E4A75"/>
    <w:rsid w:val="00900678"/>
    <w:rsid w:val="00904875"/>
    <w:rsid w:val="00905BFE"/>
    <w:rsid w:val="00907098"/>
    <w:rsid w:val="00943627"/>
    <w:rsid w:val="00950B39"/>
    <w:rsid w:val="009822AE"/>
    <w:rsid w:val="009854D7"/>
    <w:rsid w:val="009C38D5"/>
    <w:rsid w:val="009E296C"/>
    <w:rsid w:val="009E2F46"/>
    <w:rsid w:val="009F3455"/>
    <w:rsid w:val="00A023B1"/>
    <w:rsid w:val="00A03638"/>
    <w:rsid w:val="00A0725F"/>
    <w:rsid w:val="00A13031"/>
    <w:rsid w:val="00A35B1F"/>
    <w:rsid w:val="00A41761"/>
    <w:rsid w:val="00A41B7F"/>
    <w:rsid w:val="00A45D92"/>
    <w:rsid w:val="00A626DE"/>
    <w:rsid w:val="00A62C48"/>
    <w:rsid w:val="00AD1D9F"/>
    <w:rsid w:val="00AF1EB5"/>
    <w:rsid w:val="00B03BD4"/>
    <w:rsid w:val="00B03F3E"/>
    <w:rsid w:val="00B1758E"/>
    <w:rsid w:val="00B205A7"/>
    <w:rsid w:val="00B5048F"/>
    <w:rsid w:val="00B51420"/>
    <w:rsid w:val="00B534F1"/>
    <w:rsid w:val="00B53BCD"/>
    <w:rsid w:val="00B5442B"/>
    <w:rsid w:val="00B6425C"/>
    <w:rsid w:val="00B73B4D"/>
    <w:rsid w:val="00B85668"/>
    <w:rsid w:val="00B9668D"/>
    <w:rsid w:val="00BA6CA8"/>
    <w:rsid w:val="00BB51A5"/>
    <w:rsid w:val="00BD4B0A"/>
    <w:rsid w:val="00BD5CAF"/>
    <w:rsid w:val="00C06E6D"/>
    <w:rsid w:val="00C20DF2"/>
    <w:rsid w:val="00C223AD"/>
    <w:rsid w:val="00C51878"/>
    <w:rsid w:val="00C6119F"/>
    <w:rsid w:val="00C612D8"/>
    <w:rsid w:val="00C95CE1"/>
    <w:rsid w:val="00CA3817"/>
    <w:rsid w:val="00CB610F"/>
    <w:rsid w:val="00CB6FC4"/>
    <w:rsid w:val="00CD1151"/>
    <w:rsid w:val="00CE3EAE"/>
    <w:rsid w:val="00CF1C35"/>
    <w:rsid w:val="00D140AA"/>
    <w:rsid w:val="00D2689C"/>
    <w:rsid w:val="00D344D2"/>
    <w:rsid w:val="00D5197F"/>
    <w:rsid w:val="00D51ADA"/>
    <w:rsid w:val="00D7217D"/>
    <w:rsid w:val="00D758C6"/>
    <w:rsid w:val="00D856F2"/>
    <w:rsid w:val="00DA04CA"/>
    <w:rsid w:val="00DC4D54"/>
    <w:rsid w:val="00DC7503"/>
    <w:rsid w:val="00DE2F43"/>
    <w:rsid w:val="00E24EB2"/>
    <w:rsid w:val="00E2601D"/>
    <w:rsid w:val="00E468DE"/>
    <w:rsid w:val="00E469C4"/>
    <w:rsid w:val="00E55CBE"/>
    <w:rsid w:val="00E60AA0"/>
    <w:rsid w:val="00E610A0"/>
    <w:rsid w:val="00E61897"/>
    <w:rsid w:val="00E74ACE"/>
    <w:rsid w:val="00E853B9"/>
    <w:rsid w:val="00E90525"/>
    <w:rsid w:val="00E959B5"/>
    <w:rsid w:val="00EC1EE1"/>
    <w:rsid w:val="00EE336F"/>
    <w:rsid w:val="00EE5481"/>
    <w:rsid w:val="00F25062"/>
    <w:rsid w:val="00F74B3A"/>
    <w:rsid w:val="00F75431"/>
    <w:rsid w:val="00FA0DB0"/>
    <w:rsid w:val="00FB3FC2"/>
    <w:rsid w:val="00FB410A"/>
    <w:rsid w:val="00FE0909"/>
    <w:rsid w:val="00FE1C54"/>
    <w:rsid w:val="00FE22A1"/>
    <w:rsid w:val="00FE3FE1"/>
    <w:rsid w:val="00FE792E"/>
    <w:rsid w:val="00FE7AB1"/>
    <w:rsid w:val="00FF1A6B"/>
  </w:rsids>
  <m:mathPr>
    <m:mathFont m:val="Cambria Math"/>
    <m:brkBin m:val="before"/>
    <m:brkBinSub m:val="--"/>
    <m:smallFrac m:val="0"/>
    <m:dispDef/>
    <m:lMargin m:val="0"/>
    <m:rMargin m:val="0"/>
    <m:defJc m:val="centerGroup"/>
    <m:wrapIndent m:val="1440"/>
    <m:intLim m:val="subSup"/>
    <m:naryLim m:val="undOvr"/>
  </m:mathPr>
  <w:themeFontLang w:val="fr-CH"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8AE7DF-A5C9-4CA6-AB9B-CC67DEA48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PMingLiU" w:hAnsi="Arial" w:cs="Arial"/>
        <w:color w:val="000000"/>
        <w:sz w:val="22"/>
        <w:szCs w:val="22"/>
        <w:lang w:val="en" w:eastAsia="fr-CH"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paragraph" w:styleId="Textedebulles">
    <w:name w:val="Balloon Text"/>
    <w:basedOn w:val="Normal"/>
    <w:link w:val="TextedebullesCar"/>
    <w:uiPriority w:val="99"/>
    <w:semiHidden/>
    <w:unhideWhenUsed/>
    <w:rsid w:val="005B3139"/>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B3139"/>
    <w:rPr>
      <w:rFonts w:ascii="Segoe UI" w:hAnsi="Segoe UI" w:cs="Segoe UI"/>
      <w:sz w:val="18"/>
      <w:szCs w:val="18"/>
    </w:rPr>
  </w:style>
  <w:style w:type="paragraph" w:styleId="En-tte">
    <w:name w:val="header"/>
    <w:basedOn w:val="Normal"/>
    <w:link w:val="En-tteCar"/>
    <w:uiPriority w:val="99"/>
    <w:unhideWhenUsed/>
    <w:rsid w:val="00900678"/>
    <w:pPr>
      <w:tabs>
        <w:tab w:val="center" w:pos="4536"/>
        <w:tab w:val="right" w:pos="9072"/>
      </w:tabs>
      <w:spacing w:line="240" w:lineRule="auto"/>
    </w:pPr>
  </w:style>
  <w:style w:type="character" w:customStyle="1" w:styleId="En-tteCar">
    <w:name w:val="En-tête Car"/>
    <w:basedOn w:val="Policepardfaut"/>
    <w:link w:val="En-tte"/>
    <w:uiPriority w:val="99"/>
    <w:rsid w:val="00900678"/>
  </w:style>
  <w:style w:type="paragraph" w:styleId="Pieddepage">
    <w:name w:val="footer"/>
    <w:basedOn w:val="Normal"/>
    <w:link w:val="PieddepageCar"/>
    <w:uiPriority w:val="99"/>
    <w:unhideWhenUsed/>
    <w:rsid w:val="00900678"/>
    <w:pPr>
      <w:tabs>
        <w:tab w:val="center" w:pos="4536"/>
        <w:tab w:val="right" w:pos="9072"/>
      </w:tabs>
      <w:spacing w:line="240" w:lineRule="auto"/>
    </w:pPr>
  </w:style>
  <w:style w:type="character" w:customStyle="1" w:styleId="PieddepageCar">
    <w:name w:val="Pied de page Car"/>
    <w:basedOn w:val="Policepardfaut"/>
    <w:link w:val="Pieddepage"/>
    <w:uiPriority w:val="99"/>
    <w:rsid w:val="00900678"/>
  </w:style>
  <w:style w:type="character" w:styleId="Lienhypertexte">
    <w:name w:val="Hyperlink"/>
    <w:basedOn w:val="Policepardfaut"/>
    <w:uiPriority w:val="99"/>
    <w:unhideWhenUsed/>
    <w:rsid w:val="00634FBC"/>
    <w:rPr>
      <w:color w:val="0000FF" w:themeColor="hyperlink"/>
      <w:u w:val="single"/>
    </w:rPr>
  </w:style>
  <w:style w:type="paragraph" w:styleId="Paragraphedeliste">
    <w:name w:val="List Paragraph"/>
    <w:basedOn w:val="Normal"/>
    <w:uiPriority w:val="34"/>
    <w:qFormat/>
    <w:rsid w:val="00E61897"/>
    <w:pPr>
      <w:ind w:left="720"/>
      <w:contextualSpacing/>
    </w:pPr>
  </w:style>
  <w:style w:type="character" w:styleId="Accentuation">
    <w:name w:val="Emphasis"/>
    <w:basedOn w:val="Policepardfaut"/>
    <w:uiPriority w:val="20"/>
    <w:qFormat/>
    <w:rsid w:val="00666603"/>
    <w:rPr>
      <w:i/>
      <w:iCs/>
    </w:rPr>
  </w:style>
  <w:style w:type="character" w:customStyle="1" w:styleId="UnresolvedMention">
    <w:name w:val="Unresolved Mention"/>
    <w:basedOn w:val="Policepardfaut"/>
    <w:uiPriority w:val="99"/>
    <w:semiHidden/>
    <w:unhideWhenUsed/>
    <w:rsid w:val="008A63D5"/>
    <w:rPr>
      <w:color w:val="605E5C"/>
      <w:shd w:val="clear" w:color="auto" w:fill="E1DFDD"/>
    </w:rPr>
  </w:style>
  <w:style w:type="paragraph" w:styleId="Sansinterligne">
    <w:name w:val="No Spacing"/>
    <w:uiPriority w:val="1"/>
    <w:qFormat/>
    <w:rsid w:val="00E2601D"/>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mailto:press@urwerk.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432</Words>
  <Characters>2377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Yacine</dc:creator>
  <cp:keywords/>
  <dc:description/>
  <cp:lastModifiedBy>YS</cp:lastModifiedBy>
  <cp:revision>2</cp:revision>
  <cp:lastPrinted>2018-03-16T10:52:00Z</cp:lastPrinted>
  <dcterms:created xsi:type="dcterms:W3CDTF">2019-01-07T13:15:00Z</dcterms:created>
  <dcterms:modified xsi:type="dcterms:W3CDTF">2019-01-07T13:15:00Z</dcterms:modified>
</cp:coreProperties>
</file>